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61" w:rsidRPr="001821B9" w:rsidRDefault="00D57B61" w:rsidP="001821B9">
      <w:pPr>
        <w:spacing w:line="800" w:lineRule="exact"/>
        <w:jc w:val="center"/>
        <w:rPr>
          <w:rFonts w:ascii="方正小标宋简体" w:eastAsia="方正小标宋简体" w:cs="方正小标宋简体"/>
          <w:b/>
          <w:color w:val="FF0000"/>
          <w:w w:val="80"/>
          <w:sz w:val="64"/>
          <w:szCs w:val="64"/>
        </w:rPr>
      </w:pPr>
      <w:r w:rsidRPr="001821B9">
        <w:rPr>
          <w:rFonts w:ascii="方正小标宋简体" w:eastAsia="方正小标宋简体" w:cs="方正小标宋简体" w:hint="eastAsia"/>
          <w:b/>
          <w:color w:val="FF0000"/>
          <w:w w:val="80"/>
          <w:sz w:val="64"/>
          <w:szCs w:val="64"/>
        </w:rPr>
        <w:t>中国地质大学（北京）</w:t>
      </w:r>
    </w:p>
    <w:p w:rsidR="00D57B61" w:rsidRPr="001821B9" w:rsidRDefault="00D57B61" w:rsidP="001821B9">
      <w:pPr>
        <w:spacing w:line="800" w:lineRule="exact"/>
        <w:jc w:val="center"/>
        <w:rPr>
          <w:rFonts w:ascii="方正小标宋简体" w:eastAsia="方正小标宋简体" w:cs="方正小标宋简体"/>
          <w:b/>
          <w:color w:val="FF0000"/>
          <w:spacing w:val="-24"/>
          <w:w w:val="75"/>
          <w:sz w:val="64"/>
          <w:szCs w:val="64"/>
        </w:rPr>
      </w:pPr>
      <w:r w:rsidRPr="001821B9">
        <w:rPr>
          <w:rFonts w:ascii="方正小标宋简体" w:eastAsia="方正小标宋简体" w:cs="方正小标宋简体" w:hint="eastAsia"/>
          <w:b/>
          <w:color w:val="FF0000"/>
          <w:spacing w:val="-24"/>
          <w:w w:val="75"/>
          <w:sz w:val="64"/>
          <w:szCs w:val="64"/>
        </w:rPr>
        <w:t>学习贯彻习近平新时代中国特色社会主义思想</w:t>
      </w:r>
    </w:p>
    <w:p w:rsidR="00D57B61" w:rsidRPr="001821B9" w:rsidRDefault="00D57B61" w:rsidP="001821B9">
      <w:pPr>
        <w:spacing w:line="800" w:lineRule="exact"/>
        <w:jc w:val="center"/>
        <w:rPr>
          <w:rFonts w:ascii="方正小标宋简体" w:eastAsia="方正小标宋简体" w:cs="方正小标宋简体"/>
          <w:b/>
          <w:color w:val="FF0000"/>
          <w:w w:val="80"/>
          <w:sz w:val="64"/>
          <w:szCs w:val="64"/>
        </w:rPr>
      </w:pPr>
      <w:r w:rsidRPr="001821B9">
        <w:rPr>
          <w:rFonts w:ascii="方正小标宋简体" w:eastAsia="方正小标宋简体" w:cs="方正小标宋简体" w:hint="eastAsia"/>
          <w:b/>
          <w:color w:val="FF0000"/>
          <w:w w:val="80"/>
          <w:sz w:val="64"/>
          <w:szCs w:val="64"/>
        </w:rPr>
        <w:t>主题教育领导小组办公室</w:t>
      </w:r>
      <w:r>
        <w:rPr>
          <w:rFonts w:ascii="方正小标宋简体" w:eastAsia="方正小标宋简体" w:cs="方正小标宋简体" w:hint="eastAsia"/>
          <w:b/>
          <w:color w:val="FF0000"/>
          <w:w w:val="80"/>
          <w:sz w:val="64"/>
          <w:szCs w:val="64"/>
        </w:rPr>
        <w:t>文件</w:t>
      </w:r>
    </w:p>
    <w:p w:rsidR="00D57B61" w:rsidRDefault="00D57B61">
      <w:pPr>
        <w:spacing w:line="360" w:lineRule="auto"/>
        <w:jc w:val="center"/>
        <w:rPr>
          <w:rFonts w:ascii="仿宋_GB2312" w:eastAsia="仿宋_GB2312" w:cs="方正小标宋简体"/>
          <w:color w:val="FF0000"/>
          <w:spacing w:val="20"/>
          <w:sz w:val="32"/>
          <w:szCs w:val="32"/>
        </w:rPr>
      </w:pPr>
    </w:p>
    <w:p w:rsidR="00D57B61" w:rsidRDefault="00D57B61">
      <w:pPr>
        <w:spacing w:line="360" w:lineRule="auto"/>
        <w:jc w:val="center"/>
        <w:rPr>
          <w:rFonts w:ascii="仿宋_GB2312" w:eastAsia="仿宋_GB2312" w:cs="方正小标宋简体"/>
          <w:color w:val="000000"/>
          <w:spacing w:val="20"/>
          <w:sz w:val="32"/>
          <w:szCs w:val="32"/>
        </w:rPr>
      </w:pPr>
    </w:p>
    <w:p w:rsidR="00D57B61" w:rsidRDefault="00D57B61">
      <w:pPr>
        <w:jc w:val="center"/>
        <w:rPr>
          <w:rFonts w:ascii="仿宋_GB2312" w:eastAsia="仿宋_GB2312"/>
          <w:color w:val="000000"/>
          <w:sz w:val="32"/>
          <w:szCs w:val="32"/>
        </w:rPr>
      </w:pPr>
      <w:r>
        <w:rPr>
          <w:rFonts w:ascii="仿宋_GB2312" w:eastAsia="仿宋_GB2312" w:hint="eastAsia"/>
          <w:color w:val="000000"/>
          <w:sz w:val="32"/>
        </w:rPr>
        <w:t>〔</w:t>
      </w:r>
      <w:r>
        <w:rPr>
          <w:rFonts w:ascii="仿宋_GB2312" w:eastAsia="仿宋_GB2312"/>
          <w:color w:val="000000"/>
          <w:sz w:val="32"/>
        </w:rPr>
        <w:t>2023</w:t>
      </w:r>
      <w:r>
        <w:rPr>
          <w:rFonts w:ascii="仿宋_GB2312" w:eastAsia="仿宋_GB2312" w:hint="eastAsia"/>
          <w:color w:val="000000"/>
          <w:sz w:val="32"/>
        </w:rPr>
        <w:t>〕</w:t>
      </w:r>
      <w:r>
        <w:rPr>
          <w:rFonts w:ascii="仿宋_GB2312" w:eastAsia="仿宋_GB2312"/>
          <w:color w:val="000000"/>
          <w:sz w:val="32"/>
        </w:rPr>
        <w:t>3</w:t>
      </w:r>
      <w:r>
        <w:rPr>
          <w:rFonts w:ascii="仿宋_GB2312" w:eastAsia="仿宋_GB2312" w:hint="eastAsia"/>
          <w:color w:val="000000"/>
          <w:sz w:val="32"/>
        </w:rPr>
        <w:t>号</w:t>
      </w:r>
    </w:p>
    <w:p w:rsidR="00D57B61" w:rsidRDefault="00D57B61" w:rsidP="00183B1D">
      <w:pPr>
        <w:adjustRightInd w:val="0"/>
        <w:snapToGrid w:val="0"/>
        <w:spacing w:line="500" w:lineRule="exact"/>
        <w:rPr>
          <w:rFonts w:ascii="仿宋_GB2312" w:eastAsia="仿宋_GB2312" w:hAnsi="仿宋"/>
          <w:sz w:val="32"/>
          <w:szCs w:val="32"/>
        </w:rPr>
      </w:pPr>
      <w:r>
        <w:rPr>
          <w:noProof/>
        </w:rPr>
        <w:pict>
          <v:line id="直线 4" o:spid="_x0000_s1026" style="position:absolute;left:0;text-align:left;z-index:251658240;visibility:visible;mso-position-horizontal:center" from="0,2.85pt" to="447.85pt,2.85pt" strokecolor="red" strokeweight="2.75pt"/>
        </w:pict>
      </w:r>
    </w:p>
    <w:p w:rsidR="00D57B61" w:rsidRDefault="00D57B61">
      <w:pPr>
        <w:adjustRightInd w:val="0"/>
        <w:snapToGrid w:val="0"/>
        <w:spacing w:line="500" w:lineRule="exact"/>
        <w:rPr>
          <w:rFonts w:ascii="方正小标宋简体" w:eastAsia="方正小标宋简体"/>
          <w:sz w:val="44"/>
          <w:szCs w:val="44"/>
        </w:rPr>
      </w:pPr>
    </w:p>
    <w:p w:rsidR="00D57B61" w:rsidRDefault="00D57B61" w:rsidP="0039188C">
      <w:pPr>
        <w:adjustRightInd w:val="0"/>
        <w:snapToGrid w:val="0"/>
        <w:spacing w:line="560" w:lineRule="exact"/>
        <w:jc w:val="center"/>
        <w:rPr>
          <w:rFonts w:ascii="方正小标宋简体" w:eastAsia="方正小标宋简体"/>
          <w:sz w:val="44"/>
          <w:szCs w:val="44"/>
        </w:rPr>
      </w:pPr>
      <w:r w:rsidRPr="0039188C">
        <w:rPr>
          <w:rFonts w:ascii="方正小标宋简体" w:eastAsia="方正小标宋简体" w:hint="eastAsia"/>
          <w:sz w:val="44"/>
          <w:szCs w:val="44"/>
        </w:rPr>
        <w:t>关于抓好学习贯彻</w:t>
      </w:r>
    </w:p>
    <w:p w:rsidR="00D57B61" w:rsidRDefault="00D57B61" w:rsidP="0039188C">
      <w:pPr>
        <w:adjustRightInd w:val="0"/>
        <w:snapToGrid w:val="0"/>
        <w:spacing w:line="560" w:lineRule="exact"/>
        <w:jc w:val="center"/>
        <w:rPr>
          <w:rFonts w:ascii="方正小标宋简体" w:eastAsia="方正小标宋简体"/>
          <w:sz w:val="44"/>
          <w:szCs w:val="44"/>
        </w:rPr>
      </w:pPr>
      <w:r w:rsidRPr="0039188C">
        <w:rPr>
          <w:rFonts w:ascii="方正小标宋简体" w:eastAsia="方正小标宋简体" w:hint="eastAsia"/>
          <w:sz w:val="44"/>
          <w:szCs w:val="44"/>
        </w:rPr>
        <w:t>习近平新时代中国特色社会主义思想主题教育整改整治工作的通知</w:t>
      </w:r>
    </w:p>
    <w:p w:rsidR="00D57B61" w:rsidRPr="00183B1D" w:rsidRDefault="00D57B61" w:rsidP="0039188C">
      <w:pPr>
        <w:adjustRightInd w:val="0"/>
        <w:snapToGrid w:val="0"/>
        <w:spacing w:line="560" w:lineRule="exact"/>
        <w:jc w:val="center"/>
        <w:rPr>
          <w:rFonts w:ascii="方正小标宋简体" w:eastAsia="方正小标宋简体"/>
          <w:sz w:val="44"/>
          <w:szCs w:val="44"/>
        </w:rPr>
      </w:pPr>
    </w:p>
    <w:p w:rsidR="00D57B61" w:rsidRPr="002D66A8" w:rsidRDefault="00D57B61" w:rsidP="0039188C">
      <w:pPr>
        <w:pStyle w:val="Default"/>
        <w:spacing w:line="570" w:lineRule="exact"/>
        <w:rPr>
          <w:rFonts w:ascii="仿宋_GB2312" w:eastAsia="仿宋_GB2312" w:hAnsi="Times New Roman" w:cs="Times New Roman"/>
          <w:sz w:val="32"/>
          <w:szCs w:val="32"/>
        </w:rPr>
      </w:pPr>
      <w:r w:rsidRPr="002D66A8">
        <w:rPr>
          <w:rFonts w:ascii="仿宋_GB2312" w:eastAsia="仿宋_GB2312" w:hAnsi="Times New Roman" w:cs="Times New Roman" w:hint="eastAsia"/>
          <w:sz w:val="32"/>
          <w:szCs w:val="32"/>
        </w:rPr>
        <w:t>各二级党组织、各二级单位：</w:t>
      </w:r>
    </w:p>
    <w:p w:rsidR="00D57B61" w:rsidRPr="002D66A8" w:rsidRDefault="00D57B61" w:rsidP="00B07802">
      <w:pPr>
        <w:spacing w:line="570" w:lineRule="exact"/>
        <w:ind w:firstLineChars="200" w:firstLine="31680"/>
        <w:rPr>
          <w:rFonts w:ascii="仿宋_GB2312" w:eastAsia="仿宋_GB2312"/>
        </w:rPr>
      </w:pPr>
      <w:r w:rsidRPr="002D66A8">
        <w:rPr>
          <w:rFonts w:ascii="仿宋_GB2312" w:eastAsia="仿宋_GB2312" w:hint="eastAsia"/>
          <w:sz w:val="32"/>
          <w:szCs w:val="32"/>
        </w:rPr>
        <w:t>根据教育部学习贯彻习近平新时代中国特色社会主义思想主题教育领导小组办公室《关于抓好直属高校学习贯彻习近平新时代中国特色社会主义思想主题教育整改整治工作的通知》（〔</w:t>
      </w:r>
      <w:r w:rsidRPr="002D66A8">
        <w:rPr>
          <w:rFonts w:ascii="仿宋_GB2312" w:eastAsia="仿宋_GB2312"/>
          <w:sz w:val="32"/>
          <w:szCs w:val="32"/>
        </w:rPr>
        <w:t>2023</w:t>
      </w:r>
      <w:r w:rsidRPr="002D66A8">
        <w:rPr>
          <w:rFonts w:ascii="仿宋_GB2312" w:eastAsia="仿宋_GB2312" w:hint="eastAsia"/>
          <w:sz w:val="32"/>
          <w:szCs w:val="32"/>
        </w:rPr>
        <w:t>〕</w:t>
      </w:r>
      <w:r w:rsidRPr="002D66A8">
        <w:rPr>
          <w:rFonts w:ascii="仿宋_GB2312" w:eastAsia="仿宋_GB2312"/>
          <w:sz w:val="32"/>
          <w:szCs w:val="32"/>
        </w:rPr>
        <w:t>1</w:t>
      </w:r>
      <w:r w:rsidRPr="002D66A8">
        <w:rPr>
          <w:rFonts w:ascii="仿宋_GB2312" w:eastAsia="仿宋_GB2312" w:hint="eastAsia"/>
          <w:sz w:val="32"/>
          <w:szCs w:val="32"/>
        </w:rPr>
        <w:t>号）、《关于整改整治工作有关要求的工作提示》以及学校《关于开展学习贯彻习近平新时代中国特色社会主义思想主题教育的实施方案》（中地大京党发〔</w:t>
      </w:r>
      <w:r w:rsidRPr="002D66A8">
        <w:rPr>
          <w:rFonts w:ascii="仿宋_GB2312" w:eastAsia="仿宋_GB2312"/>
          <w:sz w:val="32"/>
          <w:szCs w:val="32"/>
        </w:rPr>
        <w:t>2023</w:t>
      </w:r>
      <w:r w:rsidRPr="002D66A8">
        <w:rPr>
          <w:rFonts w:ascii="仿宋_GB2312" w:eastAsia="仿宋_GB2312" w:hint="eastAsia"/>
          <w:sz w:val="32"/>
          <w:szCs w:val="32"/>
        </w:rPr>
        <w:t>〕</w:t>
      </w:r>
      <w:r w:rsidRPr="002D66A8">
        <w:rPr>
          <w:rFonts w:ascii="仿宋_GB2312" w:eastAsia="仿宋_GB2312"/>
          <w:sz w:val="32"/>
          <w:szCs w:val="32"/>
        </w:rPr>
        <w:t>31</w:t>
      </w:r>
      <w:r w:rsidRPr="002D66A8">
        <w:rPr>
          <w:rFonts w:ascii="仿宋_GB2312" w:eastAsia="仿宋_GB2312" w:hint="eastAsia"/>
          <w:sz w:val="32"/>
          <w:szCs w:val="32"/>
        </w:rPr>
        <w:t>号），现就抓好学校整改整治工作通知如下：</w:t>
      </w:r>
    </w:p>
    <w:p w:rsidR="00D57B61" w:rsidRPr="00230968" w:rsidRDefault="00D57B61" w:rsidP="00B07802">
      <w:pPr>
        <w:autoSpaceDE w:val="0"/>
        <w:autoSpaceDN w:val="0"/>
        <w:adjustRightInd w:val="0"/>
        <w:spacing w:line="570" w:lineRule="exact"/>
        <w:ind w:firstLineChars="200" w:firstLine="31680"/>
        <w:jc w:val="left"/>
        <w:rPr>
          <w:rFonts w:ascii="黑体" w:eastAsia="黑体" w:hAnsi="黑体"/>
          <w:color w:val="000000"/>
          <w:kern w:val="0"/>
          <w:sz w:val="32"/>
          <w:szCs w:val="32"/>
        </w:rPr>
      </w:pPr>
      <w:r w:rsidRPr="00230968">
        <w:rPr>
          <w:rFonts w:ascii="黑体" w:eastAsia="黑体" w:hAnsi="黑体" w:hint="eastAsia"/>
          <w:color w:val="000000"/>
          <w:kern w:val="0"/>
          <w:sz w:val="32"/>
          <w:szCs w:val="32"/>
        </w:rPr>
        <w:t>一、参加人员</w:t>
      </w:r>
    </w:p>
    <w:p w:rsidR="00D57B61" w:rsidRPr="002D66A8" w:rsidRDefault="00D57B61" w:rsidP="00B07802">
      <w:pPr>
        <w:spacing w:line="570" w:lineRule="exact"/>
        <w:ind w:firstLineChars="200" w:firstLine="31680"/>
        <w:rPr>
          <w:rFonts w:ascii="仿宋_GB2312" w:eastAsia="仿宋_GB2312"/>
        </w:rPr>
      </w:pPr>
      <w:r w:rsidRPr="002D66A8">
        <w:rPr>
          <w:rFonts w:ascii="仿宋_GB2312" w:eastAsia="仿宋_GB2312" w:hint="eastAsia"/>
          <w:color w:val="000000"/>
          <w:kern w:val="0"/>
          <w:sz w:val="32"/>
          <w:szCs w:val="32"/>
        </w:rPr>
        <w:t>以处级及以上领导干部（包括非党员领导干部）为主。</w:t>
      </w:r>
    </w:p>
    <w:p w:rsidR="00D57B61" w:rsidRPr="002D66A8" w:rsidRDefault="00D57B61" w:rsidP="00B07802">
      <w:pPr>
        <w:autoSpaceDE w:val="0"/>
        <w:autoSpaceDN w:val="0"/>
        <w:adjustRightInd w:val="0"/>
        <w:spacing w:line="550" w:lineRule="exact"/>
        <w:ind w:firstLineChars="200" w:firstLine="31680"/>
        <w:jc w:val="left"/>
        <w:rPr>
          <w:rFonts w:ascii="黑体" w:eastAsia="黑体" w:hAnsi="黑体"/>
          <w:color w:val="000000"/>
          <w:kern w:val="0"/>
          <w:sz w:val="32"/>
          <w:szCs w:val="32"/>
        </w:rPr>
      </w:pPr>
      <w:r w:rsidRPr="002D66A8">
        <w:rPr>
          <w:rFonts w:ascii="黑体" w:eastAsia="黑体" w:hAnsi="黑体" w:hint="eastAsia"/>
          <w:color w:val="000000"/>
          <w:kern w:val="0"/>
          <w:sz w:val="32"/>
          <w:szCs w:val="32"/>
        </w:rPr>
        <w:t>二、工作要求</w:t>
      </w:r>
    </w:p>
    <w:p w:rsidR="00D57B61" w:rsidRPr="00230968" w:rsidRDefault="00D57B61" w:rsidP="00B07802">
      <w:pPr>
        <w:spacing w:line="550" w:lineRule="exact"/>
        <w:ind w:firstLineChars="200" w:firstLine="31680"/>
        <w:rPr>
          <w:rFonts w:ascii="仿宋_GB2312" w:eastAsia="仿宋_GB2312"/>
          <w:b/>
          <w:bCs/>
          <w:sz w:val="32"/>
          <w:szCs w:val="32"/>
        </w:rPr>
      </w:pPr>
      <w:r w:rsidRPr="00230968">
        <w:rPr>
          <w:rFonts w:ascii="仿宋_GB2312" w:eastAsia="仿宋_GB2312"/>
          <w:b/>
          <w:bCs/>
          <w:sz w:val="32"/>
        </w:rPr>
        <w:t>1</w:t>
      </w:r>
      <w:r w:rsidRPr="00230968">
        <w:rPr>
          <w:rFonts w:ascii="仿宋_GB2312" w:eastAsia="仿宋_GB2312" w:hint="eastAsia"/>
          <w:b/>
          <w:bCs/>
          <w:sz w:val="32"/>
        </w:rPr>
        <w:t>．</w:t>
      </w:r>
      <w:r w:rsidRPr="00230968">
        <w:rPr>
          <w:rFonts w:ascii="仿宋_GB2312" w:eastAsia="仿宋_GB2312" w:hint="eastAsia"/>
          <w:b/>
          <w:bCs/>
          <w:sz w:val="32"/>
          <w:szCs w:val="32"/>
        </w:rPr>
        <w:t>梳理问题清单</w:t>
      </w:r>
    </w:p>
    <w:p w:rsidR="00D57B61" w:rsidRPr="002D66A8" w:rsidRDefault="00D57B61" w:rsidP="00B07802">
      <w:pPr>
        <w:spacing w:line="550" w:lineRule="exact"/>
        <w:ind w:firstLineChars="200" w:firstLine="31680"/>
        <w:rPr>
          <w:rFonts w:ascii="仿宋_GB2312" w:eastAsia="仿宋_GB2312"/>
          <w:sz w:val="32"/>
          <w:szCs w:val="40"/>
        </w:rPr>
      </w:pPr>
      <w:r w:rsidRPr="002D66A8">
        <w:rPr>
          <w:rFonts w:ascii="仿宋_GB2312" w:eastAsia="仿宋_GB2312" w:hint="eastAsia"/>
          <w:sz w:val="32"/>
          <w:szCs w:val="40"/>
        </w:rPr>
        <w:t>坚持边学习、边对照、边检视、边整改要求，每位处级及以上领导干部对标对表习近平新时代中国特色社会主义思想，系统梳理调查研究发现的问题、推动发展遇到的问题、师生反映强烈的问题，</w:t>
      </w:r>
      <w:r w:rsidRPr="002D66A8">
        <w:rPr>
          <w:rFonts w:ascii="仿宋_GB2312" w:eastAsia="仿宋_GB2312" w:hint="eastAsia"/>
          <w:sz w:val="32"/>
          <w:szCs w:val="32"/>
        </w:rPr>
        <w:t>结合巡视巡察、审计监督发现的问题，</w:t>
      </w:r>
      <w:r w:rsidRPr="002D66A8">
        <w:rPr>
          <w:rFonts w:ascii="仿宋_GB2312" w:eastAsia="仿宋_GB2312" w:hint="eastAsia"/>
          <w:sz w:val="32"/>
          <w:szCs w:val="40"/>
        </w:rPr>
        <w:t>形成问题清单，每人不少于</w:t>
      </w:r>
      <w:r w:rsidRPr="002D66A8">
        <w:rPr>
          <w:rFonts w:ascii="仿宋_GB2312" w:eastAsia="仿宋_GB2312"/>
          <w:sz w:val="32"/>
          <w:szCs w:val="40"/>
        </w:rPr>
        <w:t>3</w:t>
      </w:r>
      <w:r w:rsidRPr="002D66A8">
        <w:rPr>
          <w:rFonts w:ascii="仿宋_GB2312" w:eastAsia="仿宋_GB2312" w:hint="eastAsia"/>
          <w:sz w:val="32"/>
          <w:szCs w:val="40"/>
        </w:rPr>
        <w:t>项（附件</w:t>
      </w:r>
      <w:r w:rsidRPr="002D66A8">
        <w:rPr>
          <w:rFonts w:ascii="仿宋_GB2312" w:eastAsia="仿宋_GB2312"/>
          <w:sz w:val="32"/>
          <w:szCs w:val="40"/>
        </w:rPr>
        <w:t>1</w:t>
      </w:r>
      <w:r w:rsidRPr="002D66A8">
        <w:rPr>
          <w:rFonts w:ascii="仿宋_GB2312" w:eastAsia="仿宋_GB2312" w:hint="eastAsia"/>
          <w:sz w:val="32"/>
          <w:szCs w:val="40"/>
        </w:rPr>
        <w:t>）。</w:t>
      </w:r>
    </w:p>
    <w:p w:rsidR="00D57B61" w:rsidRPr="002D66A8" w:rsidRDefault="00D57B61" w:rsidP="00B07802">
      <w:pPr>
        <w:spacing w:line="550" w:lineRule="exact"/>
        <w:ind w:firstLineChars="200" w:firstLine="31680"/>
        <w:rPr>
          <w:rFonts w:ascii="仿宋_GB2312" w:eastAsia="仿宋_GB2312"/>
          <w:sz w:val="32"/>
          <w:szCs w:val="32"/>
        </w:rPr>
      </w:pPr>
      <w:r w:rsidRPr="002D66A8">
        <w:rPr>
          <w:rFonts w:ascii="仿宋_GB2312" w:eastAsia="仿宋_GB2312" w:hint="eastAsia"/>
          <w:sz w:val="32"/>
          <w:szCs w:val="32"/>
        </w:rPr>
        <w:t>问题清单内容重点把握好必要性、精准性和可行性：问题清单要与学校及所在单位年度工作紧密结合，各单位要召开领导班子会认真研究，把亟待解决的问题列进去；问题的表述中观一些好，切忌虚、大、空，尽量少列需长期解决的问题，确保大部分问题在</w:t>
      </w:r>
      <w:r w:rsidRPr="002D66A8">
        <w:rPr>
          <w:rFonts w:ascii="仿宋_GB2312" w:eastAsia="仿宋_GB2312"/>
          <w:sz w:val="32"/>
          <w:szCs w:val="32"/>
        </w:rPr>
        <w:t>8</w:t>
      </w:r>
      <w:r w:rsidRPr="002D66A8">
        <w:rPr>
          <w:rFonts w:ascii="仿宋_GB2312" w:eastAsia="仿宋_GB2312" w:hint="eastAsia"/>
          <w:sz w:val="32"/>
          <w:szCs w:val="32"/>
        </w:rPr>
        <w:t>月底能够对账销号，届时不能解决的，应有重大进展；整改举措要与问题相对应，防止出现大问题、小措施，如一个问题对应的整改措施很多，有的不能按期完成的，建议拆分成多个问题；不要列领导干部自身的问题，如有时工作容易急躁等。</w:t>
      </w:r>
    </w:p>
    <w:p w:rsidR="00D57B61" w:rsidRPr="00230968" w:rsidRDefault="00D57B61" w:rsidP="00B07802">
      <w:pPr>
        <w:spacing w:line="550" w:lineRule="exact"/>
        <w:ind w:firstLineChars="200" w:firstLine="31680"/>
        <w:rPr>
          <w:rFonts w:ascii="仿宋_GB2312" w:eastAsia="仿宋_GB2312"/>
          <w:b/>
          <w:bCs/>
          <w:sz w:val="32"/>
          <w:szCs w:val="40"/>
        </w:rPr>
      </w:pPr>
      <w:r w:rsidRPr="00230968">
        <w:rPr>
          <w:rFonts w:ascii="仿宋_GB2312" w:eastAsia="仿宋_GB2312"/>
          <w:b/>
          <w:bCs/>
          <w:sz w:val="32"/>
        </w:rPr>
        <w:t>2</w:t>
      </w:r>
      <w:r w:rsidRPr="00230968">
        <w:rPr>
          <w:rFonts w:ascii="仿宋_GB2312" w:eastAsia="仿宋_GB2312" w:hint="eastAsia"/>
          <w:b/>
          <w:bCs/>
          <w:sz w:val="32"/>
        </w:rPr>
        <w:t>．</w:t>
      </w:r>
      <w:r w:rsidRPr="00230968">
        <w:rPr>
          <w:rFonts w:ascii="仿宋_GB2312" w:eastAsia="仿宋_GB2312" w:hint="eastAsia"/>
          <w:b/>
          <w:bCs/>
          <w:sz w:val="32"/>
          <w:szCs w:val="40"/>
        </w:rPr>
        <w:t>扎实推进整改</w:t>
      </w:r>
    </w:p>
    <w:p w:rsidR="00D57B61" w:rsidRPr="002D66A8" w:rsidRDefault="00D57B61" w:rsidP="00B07802">
      <w:pPr>
        <w:spacing w:line="550" w:lineRule="exact"/>
        <w:ind w:firstLineChars="200" w:firstLine="31680"/>
        <w:rPr>
          <w:rFonts w:ascii="仿宋_GB2312" w:eastAsia="仿宋_GB2312"/>
          <w:sz w:val="32"/>
          <w:szCs w:val="40"/>
        </w:rPr>
      </w:pPr>
      <w:r w:rsidRPr="002D66A8">
        <w:rPr>
          <w:rFonts w:ascii="仿宋_GB2312" w:eastAsia="仿宋_GB2312" w:hint="eastAsia"/>
          <w:sz w:val="32"/>
          <w:szCs w:val="40"/>
        </w:rPr>
        <w:t>对</w:t>
      </w:r>
      <w:r w:rsidRPr="005A06CC">
        <w:rPr>
          <w:rFonts w:ascii="仿宋_GB2312" w:eastAsia="仿宋_GB2312" w:hint="eastAsia"/>
          <w:spacing w:val="-12"/>
          <w:sz w:val="32"/>
          <w:szCs w:val="40"/>
        </w:rPr>
        <w:t>列入清单的问题要明确整改措施、整改目标、整改时限，逐一挂账销号。问题清单首次报送后，每</w:t>
      </w:r>
      <w:r w:rsidRPr="005A06CC">
        <w:rPr>
          <w:rFonts w:ascii="仿宋_GB2312" w:eastAsia="仿宋_GB2312"/>
          <w:spacing w:val="-12"/>
          <w:sz w:val="32"/>
          <w:szCs w:val="40"/>
        </w:rPr>
        <w:t>2</w:t>
      </w:r>
      <w:r w:rsidRPr="005A06CC">
        <w:rPr>
          <w:rFonts w:ascii="仿宋_GB2312" w:eastAsia="仿宋_GB2312" w:hint="eastAsia"/>
          <w:spacing w:val="-12"/>
          <w:sz w:val="32"/>
          <w:szCs w:val="40"/>
        </w:rPr>
        <w:t>周动态更新。动态更新遵循“成熟一批报一批”原则，重点报送有需要新增、销号的问题和整改过程中有重大进展的，列在备注栏即可。其他情况，可不更新报送</w:t>
      </w:r>
      <w:r w:rsidRPr="002D66A8">
        <w:rPr>
          <w:rFonts w:ascii="仿宋_GB2312" w:eastAsia="仿宋_GB2312" w:hint="eastAsia"/>
          <w:sz w:val="32"/>
          <w:szCs w:val="40"/>
        </w:rPr>
        <w:t>。</w:t>
      </w:r>
    </w:p>
    <w:p w:rsidR="00D57B61" w:rsidRPr="002D66A8" w:rsidRDefault="00D57B61" w:rsidP="00B07802">
      <w:pPr>
        <w:spacing w:line="550" w:lineRule="exact"/>
        <w:ind w:firstLineChars="200" w:firstLine="31680"/>
        <w:rPr>
          <w:rFonts w:ascii="仿宋_GB2312" w:eastAsia="仿宋_GB2312"/>
          <w:sz w:val="32"/>
          <w:szCs w:val="32"/>
        </w:rPr>
      </w:pPr>
      <w:r w:rsidRPr="002D66A8">
        <w:rPr>
          <w:rFonts w:ascii="仿宋_GB2312" w:eastAsia="仿宋_GB2312" w:hint="eastAsia"/>
          <w:sz w:val="32"/>
          <w:szCs w:val="40"/>
        </w:rPr>
        <w:t>另外，对</w:t>
      </w:r>
      <w:r w:rsidRPr="002D66A8">
        <w:rPr>
          <w:rFonts w:ascii="仿宋_GB2312" w:eastAsia="仿宋_GB2312" w:hint="eastAsia"/>
          <w:sz w:val="32"/>
          <w:szCs w:val="32"/>
        </w:rPr>
        <w:t>师生反映强烈、长期没有解决的突出问题，要作为专项整治问题，制定专项整治方案（附件</w:t>
      </w:r>
      <w:r w:rsidRPr="002D66A8">
        <w:rPr>
          <w:rFonts w:ascii="仿宋_GB2312" w:eastAsia="仿宋_GB2312"/>
          <w:sz w:val="32"/>
          <w:szCs w:val="32"/>
        </w:rPr>
        <w:t>2</w:t>
      </w:r>
      <w:r w:rsidRPr="002D66A8">
        <w:rPr>
          <w:rFonts w:ascii="仿宋_GB2312" w:eastAsia="仿宋_GB2312" w:hint="eastAsia"/>
          <w:sz w:val="32"/>
          <w:szCs w:val="32"/>
        </w:rPr>
        <w:t>），明确责任人、项目化推进。不能简单以问题清单中的问题代替专项整治问题，但专项整治问题应来源于问题清单。专项整治方案及落实情况，以适当方式向党员、师生群众公开。专项整治方案首次报送后，同样每</w:t>
      </w:r>
      <w:r w:rsidRPr="002D66A8">
        <w:rPr>
          <w:rFonts w:ascii="仿宋_GB2312" w:eastAsia="仿宋_GB2312"/>
          <w:sz w:val="32"/>
          <w:szCs w:val="32"/>
        </w:rPr>
        <w:t>2</w:t>
      </w:r>
      <w:r w:rsidRPr="002D66A8">
        <w:rPr>
          <w:rFonts w:ascii="仿宋_GB2312" w:eastAsia="仿宋_GB2312" w:hint="eastAsia"/>
          <w:sz w:val="32"/>
          <w:szCs w:val="32"/>
        </w:rPr>
        <w:t>周动态更新。专项整治方案首次报送时间及具体要求，待上级明确后另行通知。</w:t>
      </w:r>
    </w:p>
    <w:p w:rsidR="00D57B61" w:rsidRPr="002D66A8" w:rsidRDefault="00D57B61" w:rsidP="00B07802">
      <w:pPr>
        <w:spacing w:line="540" w:lineRule="exact"/>
        <w:ind w:firstLineChars="200" w:firstLine="31680"/>
        <w:rPr>
          <w:rFonts w:ascii="仿宋_GB2312" w:eastAsia="仿宋_GB2312"/>
          <w:b/>
          <w:bCs/>
          <w:sz w:val="32"/>
          <w:szCs w:val="32"/>
        </w:rPr>
      </w:pPr>
      <w:r w:rsidRPr="002D66A8">
        <w:rPr>
          <w:rFonts w:ascii="仿宋_GB2312" w:eastAsia="仿宋_GB2312"/>
          <w:b/>
          <w:bCs/>
          <w:sz w:val="32"/>
        </w:rPr>
        <w:t>3</w:t>
      </w:r>
      <w:r w:rsidRPr="002D66A8">
        <w:rPr>
          <w:rFonts w:ascii="仿宋_GB2312" w:eastAsia="仿宋_GB2312" w:hint="eastAsia"/>
          <w:b/>
          <w:bCs/>
          <w:sz w:val="32"/>
        </w:rPr>
        <w:t>．</w:t>
      </w:r>
      <w:r w:rsidRPr="002D66A8">
        <w:rPr>
          <w:rFonts w:ascii="仿宋_GB2312" w:eastAsia="仿宋_GB2312" w:hint="eastAsia"/>
          <w:b/>
          <w:bCs/>
          <w:sz w:val="32"/>
          <w:szCs w:val="32"/>
        </w:rPr>
        <w:t>开好民主生活会、组织生活会</w:t>
      </w:r>
    </w:p>
    <w:p w:rsidR="00D57B61" w:rsidRPr="002D66A8" w:rsidRDefault="00D57B61" w:rsidP="00B07802">
      <w:pPr>
        <w:autoSpaceDE w:val="0"/>
        <w:autoSpaceDN w:val="0"/>
        <w:adjustRightInd w:val="0"/>
        <w:spacing w:line="540" w:lineRule="exact"/>
        <w:ind w:rightChars="-94" w:right="31680" w:firstLine="645"/>
        <w:rPr>
          <w:rFonts w:ascii="仿宋_GB2312" w:eastAsia="仿宋_GB2312"/>
          <w:sz w:val="32"/>
          <w:szCs w:val="32"/>
        </w:rPr>
      </w:pPr>
      <w:r w:rsidRPr="002D66A8">
        <w:rPr>
          <w:rFonts w:ascii="仿宋_GB2312" w:eastAsia="仿宋_GB2312" w:hint="eastAsia"/>
          <w:sz w:val="32"/>
          <w:szCs w:val="32"/>
        </w:rPr>
        <w:t>整改整治工作是检视整改工作的一部分，主题教育专题民主生活会、组织生活会将另行部署，大致安排在</w:t>
      </w:r>
      <w:r w:rsidRPr="002D66A8">
        <w:rPr>
          <w:rFonts w:ascii="仿宋_GB2312" w:eastAsia="仿宋_GB2312"/>
          <w:sz w:val="32"/>
          <w:szCs w:val="32"/>
        </w:rPr>
        <w:t>7</w:t>
      </w:r>
      <w:r w:rsidRPr="002D66A8">
        <w:rPr>
          <w:rFonts w:ascii="仿宋_GB2312" w:eastAsia="仿宋_GB2312" w:hint="eastAsia"/>
          <w:sz w:val="32"/>
          <w:szCs w:val="32"/>
        </w:rPr>
        <w:t>月份左右。</w:t>
      </w:r>
    </w:p>
    <w:p w:rsidR="00D57B61" w:rsidRPr="002D66A8" w:rsidRDefault="00D57B61" w:rsidP="00B07802">
      <w:pPr>
        <w:autoSpaceDE w:val="0"/>
        <w:autoSpaceDN w:val="0"/>
        <w:adjustRightInd w:val="0"/>
        <w:spacing w:line="540" w:lineRule="exact"/>
        <w:ind w:firstLineChars="200" w:firstLine="31680"/>
        <w:jc w:val="left"/>
        <w:rPr>
          <w:rFonts w:ascii="黑体" w:eastAsia="黑体" w:hAnsi="黑体"/>
          <w:color w:val="000000"/>
          <w:kern w:val="0"/>
          <w:sz w:val="32"/>
          <w:szCs w:val="32"/>
        </w:rPr>
      </w:pPr>
      <w:r w:rsidRPr="002D66A8">
        <w:rPr>
          <w:rFonts w:ascii="黑体" w:eastAsia="黑体" w:hAnsi="黑体" w:hint="eastAsia"/>
          <w:color w:val="000000"/>
          <w:kern w:val="0"/>
          <w:sz w:val="32"/>
          <w:szCs w:val="32"/>
        </w:rPr>
        <w:t>三、材料报送</w:t>
      </w:r>
    </w:p>
    <w:p w:rsidR="00D57B61" w:rsidRPr="002D66A8" w:rsidRDefault="00D57B61" w:rsidP="00B07802">
      <w:pPr>
        <w:autoSpaceDE w:val="0"/>
        <w:autoSpaceDN w:val="0"/>
        <w:adjustRightInd w:val="0"/>
        <w:spacing w:line="540" w:lineRule="exact"/>
        <w:ind w:firstLineChars="200" w:firstLine="31680"/>
        <w:rPr>
          <w:rFonts w:ascii="仿宋_GB2312" w:eastAsia="仿宋_GB2312"/>
          <w:sz w:val="32"/>
          <w:szCs w:val="32"/>
        </w:rPr>
      </w:pPr>
      <w:r w:rsidRPr="002D66A8">
        <w:rPr>
          <w:rFonts w:ascii="仿宋_GB2312" w:eastAsia="仿宋_GB2312" w:hint="eastAsia"/>
          <w:color w:val="000000"/>
          <w:kern w:val="0"/>
          <w:sz w:val="32"/>
          <w:szCs w:val="32"/>
        </w:rPr>
        <w:t>请各二级党组织汇总所属单位问题清单后，于</w:t>
      </w:r>
      <w:r w:rsidRPr="002D66A8">
        <w:rPr>
          <w:rFonts w:ascii="仿宋_GB2312" w:eastAsia="仿宋_GB2312"/>
          <w:color w:val="000000"/>
          <w:kern w:val="0"/>
          <w:sz w:val="32"/>
          <w:szCs w:val="32"/>
        </w:rPr>
        <w:t>5</w:t>
      </w:r>
      <w:r w:rsidRPr="002D66A8">
        <w:rPr>
          <w:rFonts w:ascii="仿宋_GB2312" w:eastAsia="仿宋_GB2312" w:hint="eastAsia"/>
          <w:color w:val="000000"/>
          <w:kern w:val="0"/>
          <w:sz w:val="32"/>
          <w:szCs w:val="32"/>
        </w:rPr>
        <w:t>月</w:t>
      </w:r>
      <w:r w:rsidRPr="002D66A8">
        <w:rPr>
          <w:rFonts w:ascii="仿宋_GB2312" w:eastAsia="仿宋_GB2312"/>
          <w:color w:val="000000"/>
          <w:kern w:val="0"/>
          <w:sz w:val="32"/>
          <w:szCs w:val="32"/>
        </w:rPr>
        <w:t>24</w:t>
      </w:r>
      <w:r w:rsidRPr="002D66A8">
        <w:rPr>
          <w:rFonts w:ascii="仿宋_GB2312" w:eastAsia="仿宋_GB2312" w:hint="eastAsia"/>
          <w:color w:val="000000"/>
          <w:kern w:val="0"/>
          <w:sz w:val="32"/>
          <w:szCs w:val="32"/>
        </w:rPr>
        <w:t>日前将问题清单纸质版加盖公章报综合办公楼</w:t>
      </w:r>
      <w:r w:rsidRPr="002D66A8">
        <w:rPr>
          <w:rFonts w:ascii="仿宋_GB2312" w:eastAsia="仿宋_GB2312"/>
          <w:color w:val="000000"/>
          <w:kern w:val="0"/>
          <w:sz w:val="32"/>
          <w:szCs w:val="32"/>
        </w:rPr>
        <w:t>527</w:t>
      </w:r>
      <w:r w:rsidRPr="002D66A8">
        <w:rPr>
          <w:rFonts w:ascii="仿宋_GB2312" w:eastAsia="仿宋_GB2312" w:hint="eastAsia"/>
          <w:color w:val="000000"/>
          <w:kern w:val="0"/>
          <w:sz w:val="32"/>
          <w:szCs w:val="32"/>
        </w:rPr>
        <w:t>室，电子版发邮箱</w:t>
      </w:r>
      <w:r w:rsidRPr="002D66A8">
        <w:rPr>
          <w:rFonts w:ascii="仿宋_GB2312" w:eastAsia="仿宋_GB2312"/>
          <w:color w:val="000000"/>
          <w:kern w:val="0"/>
          <w:sz w:val="32"/>
          <w:szCs w:val="32"/>
        </w:rPr>
        <w:t>jinyanshu@cugb.edu.cn</w:t>
      </w:r>
      <w:r w:rsidRPr="002D66A8">
        <w:rPr>
          <w:rFonts w:ascii="仿宋_GB2312" w:eastAsia="仿宋_GB2312" w:hint="eastAsia"/>
          <w:color w:val="000000"/>
          <w:kern w:val="0"/>
          <w:sz w:val="32"/>
          <w:szCs w:val="32"/>
        </w:rPr>
        <w:t>。问题清单的报送以</w:t>
      </w:r>
      <w:r w:rsidRPr="002D66A8">
        <w:rPr>
          <w:rFonts w:ascii="仿宋_GB2312" w:eastAsia="仿宋_GB2312"/>
          <w:color w:val="000000"/>
          <w:kern w:val="0"/>
          <w:sz w:val="32"/>
          <w:szCs w:val="32"/>
        </w:rPr>
        <w:t>5</w:t>
      </w:r>
      <w:r w:rsidRPr="002D66A8">
        <w:rPr>
          <w:rFonts w:ascii="仿宋_GB2312" w:eastAsia="仿宋_GB2312" w:hint="eastAsia"/>
          <w:color w:val="000000"/>
          <w:kern w:val="0"/>
          <w:sz w:val="32"/>
          <w:szCs w:val="32"/>
        </w:rPr>
        <w:t>月</w:t>
      </w:r>
      <w:r w:rsidRPr="002D66A8">
        <w:rPr>
          <w:rFonts w:ascii="仿宋_GB2312" w:eastAsia="仿宋_GB2312"/>
          <w:color w:val="000000"/>
          <w:kern w:val="0"/>
          <w:sz w:val="32"/>
          <w:szCs w:val="32"/>
        </w:rPr>
        <w:t>24</w:t>
      </w:r>
      <w:r w:rsidRPr="002D66A8">
        <w:rPr>
          <w:rFonts w:ascii="仿宋_GB2312" w:eastAsia="仿宋_GB2312" w:hint="eastAsia"/>
          <w:color w:val="000000"/>
          <w:kern w:val="0"/>
          <w:sz w:val="32"/>
          <w:szCs w:val="32"/>
        </w:rPr>
        <w:t>日作为首次报送，以此为工作起点开展动态更新。对整改整治过程中好的经验做法、标志性成果，也请与动态更新一并报送。</w:t>
      </w:r>
    </w:p>
    <w:p w:rsidR="00D57B61" w:rsidRPr="002D66A8" w:rsidRDefault="00D57B61" w:rsidP="00B07802">
      <w:pPr>
        <w:autoSpaceDE w:val="0"/>
        <w:autoSpaceDN w:val="0"/>
        <w:adjustRightInd w:val="0"/>
        <w:spacing w:line="540" w:lineRule="exact"/>
        <w:ind w:firstLineChars="200" w:firstLine="31680"/>
        <w:rPr>
          <w:rFonts w:ascii="仿宋_GB2312" w:eastAsia="仿宋_GB2312"/>
          <w:color w:val="000000"/>
          <w:kern w:val="0"/>
          <w:sz w:val="32"/>
          <w:szCs w:val="32"/>
        </w:rPr>
      </w:pPr>
      <w:r w:rsidRPr="002D66A8">
        <w:rPr>
          <w:rFonts w:ascii="仿宋_GB2312" w:eastAsia="仿宋_GB2312" w:hint="eastAsia"/>
          <w:sz w:val="32"/>
          <w:szCs w:val="32"/>
        </w:rPr>
        <w:t>学校主题教育领导小组办公室将通过重点抽查、现场查看和随机走访等方式，跟踪了解各单位整改整治情况，对发现整改整治做表面文章、搞数字整改甚至弄虚作假的，将依规依纪严肃处理、问责追责。</w:t>
      </w:r>
    </w:p>
    <w:p w:rsidR="00D57B61" w:rsidRPr="002D66A8" w:rsidRDefault="00D57B61" w:rsidP="00B07802">
      <w:pPr>
        <w:autoSpaceDE w:val="0"/>
        <w:autoSpaceDN w:val="0"/>
        <w:adjustRightInd w:val="0"/>
        <w:spacing w:line="540" w:lineRule="exact"/>
        <w:ind w:firstLineChars="200" w:firstLine="31680"/>
        <w:rPr>
          <w:rFonts w:ascii="仿宋_GB2312" w:eastAsia="仿宋_GB2312"/>
          <w:color w:val="000000"/>
          <w:kern w:val="0"/>
          <w:sz w:val="32"/>
          <w:szCs w:val="32"/>
        </w:rPr>
      </w:pPr>
      <w:r w:rsidRPr="002D66A8">
        <w:rPr>
          <w:rFonts w:ascii="仿宋_GB2312" w:eastAsia="仿宋_GB2312" w:hint="eastAsia"/>
          <w:color w:val="000000"/>
          <w:kern w:val="0"/>
          <w:sz w:val="32"/>
          <w:szCs w:val="32"/>
        </w:rPr>
        <w:t>联系人：靳岩舒、徐静波，电话：</w:t>
      </w:r>
      <w:r w:rsidRPr="002D66A8">
        <w:rPr>
          <w:rFonts w:ascii="仿宋_GB2312" w:eastAsia="仿宋_GB2312"/>
          <w:color w:val="000000"/>
          <w:kern w:val="0"/>
          <w:sz w:val="32"/>
          <w:szCs w:val="32"/>
        </w:rPr>
        <w:t>82323096</w:t>
      </w:r>
      <w:r w:rsidRPr="002D66A8">
        <w:rPr>
          <w:rFonts w:ascii="仿宋_GB2312" w:eastAsia="仿宋_GB2312" w:hint="eastAsia"/>
          <w:color w:val="000000"/>
          <w:kern w:val="0"/>
          <w:sz w:val="32"/>
          <w:szCs w:val="32"/>
        </w:rPr>
        <w:t>、</w:t>
      </w:r>
      <w:r w:rsidRPr="002D66A8">
        <w:rPr>
          <w:rFonts w:ascii="仿宋_GB2312" w:eastAsia="仿宋_GB2312"/>
          <w:color w:val="000000"/>
          <w:kern w:val="0"/>
          <w:sz w:val="32"/>
          <w:szCs w:val="32"/>
        </w:rPr>
        <w:t>82322307</w:t>
      </w:r>
    </w:p>
    <w:p w:rsidR="00D57B61" w:rsidRDefault="00D57B61" w:rsidP="00B07802">
      <w:pPr>
        <w:spacing w:line="440" w:lineRule="exact"/>
        <w:ind w:firstLineChars="200" w:firstLine="31680"/>
        <w:rPr>
          <w:rFonts w:ascii="仿宋_GB2312" w:eastAsia="仿宋_GB2312" w:hAnsi="黑体"/>
          <w:color w:val="000000"/>
          <w:kern w:val="0"/>
          <w:sz w:val="32"/>
          <w:szCs w:val="32"/>
        </w:rPr>
      </w:pPr>
    </w:p>
    <w:p w:rsidR="00D57B61" w:rsidRPr="005A06CC" w:rsidRDefault="00D57B61" w:rsidP="00B07802">
      <w:pPr>
        <w:spacing w:line="440" w:lineRule="exact"/>
        <w:ind w:firstLineChars="200" w:firstLine="31680"/>
        <w:rPr>
          <w:rFonts w:ascii="仿宋_GB2312" w:eastAsia="仿宋_GB2312"/>
          <w:color w:val="000000"/>
          <w:kern w:val="0"/>
          <w:sz w:val="32"/>
          <w:szCs w:val="32"/>
        </w:rPr>
      </w:pPr>
      <w:r w:rsidRPr="005A06CC">
        <w:rPr>
          <w:rFonts w:ascii="仿宋_GB2312" w:eastAsia="仿宋_GB2312" w:hAnsi="黑体" w:hint="eastAsia"/>
          <w:color w:val="000000"/>
          <w:kern w:val="0"/>
          <w:sz w:val="32"/>
          <w:szCs w:val="32"/>
        </w:rPr>
        <w:t>附件</w:t>
      </w:r>
      <w:r>
        <w:rPr>
          <w:rFonts w:ascii="仿宋_GB2312" w:eastAsia="仿宋_GB2312" w:hAnsi="黑体" w:hint="eastAsia"/>
          <w:color w:val="000000"/>
          <w:kern w:val="0"/>
          <w:sz w:val="32"/>
          <w:szCs w:val="32"/>
        </w:rPr>
        <w:t>：</w:t>
      </w:r>
      <w:r w:rsidRPr="005A06CC">
        <w:rPr>
          <w:rFonts w:ascii="仿宋_GB2312" w:eastAsia="仿宋_GB2312" w:hAnsi="黑体"/>
          <w:color w:val="000000"/>
          <w:kern w:val="0"/>
          <w:sz w:val="32"/>
          <w:szCs w:val="32"/>
        </w:rPr>
        <w:t>1</w:t>
      </w:r>
      <w:r w:rsidRPr="005A06CC">
        <w:rPr>
          <w:rFonts w:ascii="仿宋_GB2312" w:eastAsia="仿宋_GB2312" w:hint="eastAsia"/>
          <w:sz w:val="32"/>
        </w:rPr>
        <w:t>．</w:t>
      </w:r>
      <w:r w:rsidRPr="005A06CC">
        <w:rPr>
          <w:rFonts w:ascii="仿宋_GB2312" w:eastAsia="仿宋_GB2312" w:hint="eastAsia"/>
          <w:color w:val="000000"/>
          <w:kern w:val="0"/>
          <w:sz w:val="32"/>
          <w:szCs w:val="32"/>
        </w:rPr>
        <w:t>问题清单</w:t>
      </w:r>
    </w:p>
    <w:p w:rsidR="00D57B61" w:rsidRPr="005A06CC" w:rsidRDefault="00D57B61" w:rsidP="00B07802">
      <w:pPr>
        <w:spacing w:line="540" w:lineRule="exact"/>
        <w:ind w:firstLineChars="200" w:firstLine="31680"/>
        <w:rPr>
          <w:rFonts w:ascii="仿宋_GB2312" w:eastAsia="仿宋_GB2312"/>
          <w:spacing w:val="20"/>
          <w:sz w:val="32"/>
          <w:szCs w:val="32"/>
        </w:rPr>
      </w:pPr>
      <w:r w:rsidRPr="00230968">
        <w:rPr>
          <w:rFonts w:ascii="仿宋_GB2312" w:eastAsia="仿宋_GB2312"/>
          <w:color w:val="000000"/>
          <w:spacing w:val="-8"/>
          <w:kern w:val="0"/>
          <w:sz w:val="32"/>
          <w:szCs w:val="32"/>
        </w:rPr>
        <w:t xml:space="preserve">       </w:t>
      </w:r>
      <w:r w:rsidRPr="005A06CC">
        <w:rPr>
          <w:rFonts w:ascii="仿宋_GB2312" w:eastAsia="仿宋_GB2312"/>
          <w:color w:val="000000"/>
          <w:kern w:val="0"/>
          <w:sz w:val="32"/>
          <w:szCs w:val="32"/>
        </w:rPr>
        <w:t>2</w:t>
      </w:r>
      <w:r w:rsidRPr="005A06CC">
        <w:rPr>
          <w:rFonts w:ascii="仿宋_GB2312" w:eastAsia="仿宋_GB2312" w:hint="eastAsia"/>
          <w:sz w:val="32"/>
          <w:szCs w:val="32"/>
        </w:rPr>
        <w:t>．</w:t>
      </w:r>
      <w:r w:rsidRPr="005A06CC">
        <w:rPr>
          <w:rFonts w:ascii="仿宋_GB2312" w:eastAsia="仿宋_GB2312" w:hint="eastAsia"/>
          <w:spacing w:val="20"/>
          <w:sz w:val="32"/>
          <w:szCs w:val="32"/>
        </w:rPr>
        <w:t>专项整治方案</w:t>
      </w:r>
    </w:p>
    <w:p w:rsidR="00D57B61" w:rsidRPr="005A06CC" w:rsidRDefault="00D57B61" w:rsidP="005A06CC">
      <w:pPr>
        <w:spacing w:line="570" w:lineRule="exact"/>
        <w:rPr>
          <w:rFonts w:ascii="仿宋_GB2312" w:eastAsia="仿宋_GB2312"/>
          <w:color w:val="000000"/>
          <w:kern w:val="0"/>
          <w:sz w:val="32"/>
          <w:szCs w:val="32"/>
        </w:rPr>
      </w:pPr>
    </w:p>
    <w:p w:rsidR="00D57B61" w:rsidRPr="002D66A8" w:rsidRDefault="00D57B61" w:rsidP="00B07802">
      <w:pPr>
        <w:autoSpaceDE w:val="0"/>
        <w:autoSpaceDN w:val="0"/>
        <w:adjustRightInd w:val="0"/>
        <w:spacing w:line="570" w:lineRule="exact"/>
        <w:ind w:firstLineChars="1550" w:firstLine="31680"/>
        <w:jc w:val="left"/>
        <w:rPr>
          <w:rFonts w:ascii="仿宋_GB2312" w:eastAsia="仿宋_GB2312"/>
          <w:color w:val="000000"/>
          <w:kern w:val="0"/>
          <w:sz w:val="32"/>
          <w:szCs w:val="32"/>
        </w:rPr>
      </w:pPr>
      <w:r w:rsidRPr="002D66A8">
        <w:rPr>
          <w:rFonts w:ascii="仿宋_GB2312" w:eastAsia="仿宋_GB2312" w:hint="eastAsia"/>
          <w:color w:val="000000"/>
          <w:kern w:val="0"/>
          <w:sz w:val="32"/>
          <w:szCs w:val="32"/>
        </w:rPr>
        <w:t>中国地质大学（北京）</w:t>
      </w:r>
    </w:p>
    <w:p w:rsidR="00D57B61" w:rsidRPr="002D66A8" w:rsidRDefault="00D57B61" w:rsidP="00B07802">
      <w:pPr>
        <w:autoSpaceDE w:val="0"/>
        <w:autoSpaceDN w:val="0"/>
        <w:adjustRightInd w:val="0"/>
        <w:spacing w:line="570" w:lineRule="exact"/>
        <w:ind w:firstLineChars="1450" w:firstLine="31680"/>
        <w:jc w:val="left"/>
        <w:rPr>
          <w:rFonts w:ascii="仿宋_GB2312" w:eastAsia="仿宋_GB2312"/>
          <w:color w:val="000000"/>
          <w:kern w:val="0"/>
          <w:sz w:val="32"/>
          <w:szCs w:val="32"/>
        </w:rPr>
      </w:pPr>
      <w:r w:rsidRPr="002D66A8">
        <w:rPr>
          <w:rFonts w:ascii="仿宋_GB2312" w:eastAsia="仿宋_GB2312" w:hint="eastAsia"/>
          <w:color w:val="000000"/>
          <w:kern w:val="0"/>
          <w:sz w:val="32"/>
          <w:szCs w:val="32"/>
        </w:rPr>
        <w:t>主题教育领导小组办公室</w:t>
      </w:r>
    </w:p>
    <w:p w:rsidR="00D57B61" w:rsidRPr="002D66A8" w:rsidRDefault="00D57B61" w:rsidP="00B07802">
      <w:pPr>
        <w:spacing w:line="570" w:lineRule="exact"/>
        <w:ind w:firstLineChars="1650" w:firstLine="31680"/>
        <w:rPr>
          <w:rFonts w:ascii="仿宋_GB2312" w:eastAsia="仿宋_GB2312"/>
          <w:color w:val="000000"/>
          <w:kern w:val="0"/>
          <w:sz w:val="32"/>
          <w:szCs w:val="32"/>
        </w:rPr>
      </w:pPr>
      <w:r w:rsidRPr="002D66A8">
        <w:rPr>
          <w:rFonts w:ascii="仿宋_GB2312" w:eastAsia="仿宋_GB2312"/>
          <w:color w:val="000000"/>
          <w:kern w:val="0"/>
          <w:sz w:val="32"/>
          <w:szCs w:val="32"/>
        </w:rPr>
        <w:t>2023</w:t>
      </w:r>
      <w:r w:rsidRPr="002D66A8">
        <w:rPr>
          <w:rFonts w:ascii="仿宋_GB2312" w:eastAsia="仿宋_GB2312" w:hint="eastAsia"/>
          <w:color w:val="000000"/>
          <w:kern w:val="0"/>
          <w:sz w:val="32"/>
          <w:szCs w:val="32"/>
        </w:rPr>
        <w:t>年</w:t>
      </w:r>
      <w:r w:rsidRPr="002D66A8">
        <w:rPr>
          <w:rFonts w:ascii="仿宋_GB2312" w:eastAsia="仿宋_GB2312"/>
          <w:color w:val="000000"/>
          <w:kern w:val="0"/>
          <w:sz w:val="32"/>
          <w:szCs w:val="32"/>
        </w:rPr>
        <w:t>5</w:t>
      </w:r>
      <w:r w:rsidRPr="002D66A8">
        <w:rPr>
          <w:rFonts w:ascii="仿宋_GB2312" w:eastAsia="仿宋_GB2312" w:hint="eastAsia"/>
          <w:color w:val="000000"/>
          <w:kern w:val="0"/>
          <w:sz w:val="32"/>
          <w:szCs w:val="32"/>
        </w:rPr>
        <w:t>月</w:t>
      </w:r>
      <w:r w:rsidRPr="002D66A8">
        <w:rPr>
          <w:rFonts w:ascii="仿宋_GB2312" w:eastAsia="仿宋_GB2312"/>
          <w:color w:val="000000"/>
          <w:kern w:val="0"/>
          <w:sz w:val="32"/>
          <w:szCs w:val="32"/>
        </w:rPr>
        <w:t>18</w:t>
      </w:r>
      <w:r w:rsidRPr="002D66A8">
        <w:rPr>
          <w:rFonts w:ascii="仿宋_GB2312" w:eastAsia="仿宋_GB2312" w:hint="eastAsia"/>
          <w:color w:val="000000"/>
          <w:kern w:val="0"/>
          <w:sz w:val="32"/>
          <w:szCs w:val="32"/>
        </w:rPr>
        <w:t>日</w:t>
      </w:r>
    </w:p>
    <w:p w:rsidR="00D57B61" w:rsidRDefault="00D57B61" w:rsidP="00B07802">
      <w:pPr>
        <w:spacing w:line="560" w:lineRule="exact"/>
        <w:ind w:right="301" w:firstLineChars="1012" w:firstLine="31680"/>
        <w:jc w:val="center"/>
        <w:rPr>
          <w:rFonts w:ascii="仿宋_GB2312" w:eastAsia="仿宋_GB2312"/>
          <w:sz w:val="32"/>
        </w:rPr>
        <w:sectPr w:rsidR="00D57B61" w:rsidSect="002D66A8">
          <w:footerReference w:type="default" r:id="rId6"/>
          <w:pgSz w:w="11906" w:h="16838" w:code="9"/>
          <w:pgMar w:top="2041" w:right="1531" w:bottom="1531" w:left="1531" w:header="851" w:footer="1361" w:gutter="0"/>
          <w:cols w:space="720"/>
          <w:titlePg/>
          <w:docGrid w:type="lines" w:linePitch="312"/>
        </w:sectPr>
      </w:pPr>
    </w:p>
    <w:p w:rsidR="00D57B61" w:rsidRPr="00E45AB2" w:rsidRDefault="00D57B61" w:rsidP="0039188C">
      <w:pPr>
        <w:widowControl/>
        <w:jc w:val="left"/>
        <w:rPr>
          <w:rFonts w:ascii="黑体" w:eastAsia="黑体" w:hAnsi="黑体"/>
          <w:color w:val="000000"/>
          <w:kern w:val="0"/>
          <w:sz w:val="32"/>
          <w:szCs w:val="32"/>
        </w:rPr>
      </w:pPr>
      <w:r w:rsidRPr="00E45AB2">
        <w:rPr>
          <w:rFonts w:ascii="黑体" w:eastAsia="黑体" w:hAnsi="黑体" w:hint="eastAsia"/>
          <w:color w:val="000000"/>
          <w:kern w:val="0"/>
          <w:sz w:val="32"/>
          <w:szCs w:val="32"/>
        </w:rPr>
        <w:t>附件</w:t>
      </w:r>
      <w:r w:rsidRPr="00E45AB2">
        <w:rPr>
          <w:rFonts w:ascii="黑体" w:eastAsia="黑体" w:hAnsi="黑体"/>
          <w:color w:val="000000"/>
          <w:kern w:val="0"/>
          <w:sz w:val="32"/>
          <w:szCs w:val="32"/>
        </w:rPr>
        <w:t>1</w:t>
      </w:r>
      <w:r w:rsidRPr="00E45AB2">
        <w:rPr>
          <w:rFonts w:ascii="黑体" w:eastAsia="黑体" w:hAnsi="黑体" w:hint="eastAsia"/>
          <w:color w:val="000000"/>
          <w:kern w:val="0"/>
          <w:sz w:val="32"/>
          <w:szCs w:val="32"/>
        </w:rPr>
        <w:t>：</w:t>
      </w:r>
    </w:p>
    <w:p w:rsidR="00D57B61" w:rsidRPr="004A4689" w:rsidRDefault="00D57B61" w:rsidP="0039188C">
      <w:pPr>
        <w:spacing w:line="570" w:lineRule="exact"/>
        <w:jc w:val="center"/>
        <w:rPr>
          <w:rFonts w:eastAsia="方正小标宋简体"/>
          <w:color w:val="000000"/>
          <w:kern w:val="0"/>
          <w:sz w:val="40"/>
          <w:szCs w:val="40"/>
        </w:rPr>
      </w:pPr>
      <w:r w:rsidRPr="004A4689">
        <w:rPr>
          <w:rFonts w:eastAsia="方正小标宋简体" w:hint="eastAsia"/>
          <w:color w:val="000000"/>
          <w:kern w:val="0"/>
          <w:sz w:val="40"/>
          <w:szCs w:val="40"/>
        </w:rPr>
        <w:t>问</w:t>
      </w:r>
      <w:r>
        <w:rPr>
          <w:rFonts w:eastAsia="方正小标宋简体"/>
          <w:color w:val="000000"/>
          <w:kern w:val="0"/>
          <w:sz w:val="40"/>
          <w:szCs w:val="40"/>
        </w:rPr>
        <w:t xml:space="preserve"> </w:t>
      </w:r>
      <w:r w:rsidRPr="004A4689">
        <w:rPr>
          <w:rFonts w:eastAsia="方正小标宋简体" w:hint="eastAsia"/>
          <w:color w:val="000000"/>
          <w:kern w:val="0"/>
          <w:sz w:val="40"/>
          <w:szCs w:val="40"/>
        </w:rPr>
        <w:t>题</w:t>
      </w:r>
      <w:r>
        <w:rPr>
          <w:rFonts w:eastAsia="方正小标宋简体"/>
          <w:color w:val="000000"/>
          <w:kern w:val="0"/>
          <w:sz w:val="40"/>
          <w:szCs w:val="40"/>
        </w:rPr>
        <w:t xml:space="preserve"> </w:t>
      </w:r>
      <w:r w:rsidRPr="004A4689">
        <w:rPr>
          <w:rFonts w:eastAsia="方正小标宋简体" w:hint="eastAsia"/>
          <w:color w:val="000000"/>
          <w:kern w:val="0"/>
          <w:sz w:val="40"/>
          <w:szCs w:val="40"/>
        </w:rPr>
        <w:t>清</w:t>
      </w:r>
      <w:r>
        <w:rPr>
          <w:rFonts w:eastAsia="方正小标宋简体"/>
          <w:color w:val="000000"/>
          <w:kern w:val="0"/>
          <w:sz w:val="40"/>
          <w:szCs w:val="40"/>
        </w:rPr>
        <w:t xml:space="preserve"> </w:t>
      </w:r>
      <w:r w:rsidRPr="004A4689">
        <w:rPr>
          <w:rFonts w:eastAsia="方正小标宋简体" w:hint="eastAsia"/>
          <w:color w:val="000000"/>
          <w:kern w:val="0"/>
          <w:sz w:val="40"/>
          <w:szCs w:val="40"/>
        </w:rPr>
        <w:t>单</w:t>
      </w:r>
    </w:p>
    <w:p w:rsidR="00D57B61" w:rsidRPr="004A4689" w:rsidRDefault="00D57B61" w:rsidP="0039188C">
      <w:pPr>
        <w:spacing w:line="570" w:lineRule="exact"/>
        <w:jc w:val="center"/>
        <w:rPr>
          <w:rFonts w:eastAsia="仿宋_GB2312"/>
          <w:color w:val="000000"/>
          <w:kern w:val="0"/>
          <w:sz w:val="40"/>
          <w:szCs w:val="40"/>
        </w:rPr>
      </w:pPr>
    </w:p>
    <w:p w:rsidR="00D57B61" w:rsidRPr="004A4689" w:rsidRDefault="00D57B61" w:rsidP="0039188C">
      <w:pPr>
        <w:spacing w:line="570" w:lineRule="exact"/>
        <w:rPr>
          <w:rFonts w:eastAsia="仿宋_GB2312"/>
        </w:rPr>
      </w:pPr>
      <w:r w:rsidRPr="004A4689">
        <w:rPr>
          <w:rFonts w:eastAsia="仿宋_GB2312" w:hint="eastAsia"/>
          <w:color w:val="000000"/>
          <w:kern w:val="0"/>
          <w:sz w:val="28"/>
          <w:szCs w:val="28"/>
        </w:rPr>
        <w:t>二级党组织：（公章）</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6"/>
        <w:gridCol w:w="1276"/>
        <w:gridCol w:w="1484"/>
        <w:gridCol w:w="1952"/>
        <w:gridCol w:w="2789"/>
        <w:gridCol w:w="2231"/>
        <w:gridCol w:w="1644"/>
        <w:gridCol w:w="1556"/>
      </w:tblGrid>
      <w:tr w:rsidR="00D57B61" w:rsidRPr="004A4689">
        <w:trPr>
          <w:trHeight w:val="748"/>
          <w:jc w:val="center"/>
        </w:trPr>
        <w:tc>
          <w:tcPr>
            <w:tcW w:w="1016" w:type="dxa"/>
            <w:noWrap/>
            <w:vAlign w:val="center"/>
          </w:tcPr>
          <w:p w:rsidR="00D57B61" w:rsidRPr="004A4689" w:rsidRDefault="00D57B61" w:rsidP="00A721CD">
            <w:pPr>
              <w:widowControl/>
              <w:spacing w:line="570" w:lineRule="exact"/>
              <w:jc w:val="center"/>
              <w:rPr>
                <w:rFonts w:eastAsia="仿宋_GB2312"/>
                <w:b/>
                <w:bCs/>
                <w:color w:val="000000"/>
                <w:kern w:val="0"/>
                <w:sz w:val="28"/>
                <w:szCs w:val="28"/>
              </w:rPr>
            </w:pPr>
            <w:r w:rsidRPr="004A4689">
              <w:rPr>
                <w:rFonts w:eastAsia="仿宋_GB2312" w:hint="eastAsia"/>
                <w:b/>
                <w:bCs/>
                <w:color w:val="000000"/>
                <w:kern w:val="0"/>
                <w:sz w:val="28"/>
                <w:szCs w:val="28"/>
              </w:rPr>
              <w:t>序号</w:t>
            </w:r>
          </w:p>
        </w:tc>
        <w:tc>
          <w:tcPr>
            <w:tcW w:w="1276" w:type="dxa"/>
            <w:vAlign w:val="center"/>
          </w:tcPr>
          <w:p w:rsidR="00D57B61" w:rsidRPr="004A4689" w:rsidRDefault="00D57B61" w:rsidP="00A721CD">
            <w:pPr>
              <w:widowControl/>
              <w:spacing w:line="570" w:lineRule="exact"/>
              <w:jc w:val="center"/>
              <w:rPr>
                <w:rFonts w:eastAsia="仿宋_GB2312"/>
                <w:b/>
                <w:bCs/>
                <w:color w:val="000000"/>
                <w:kern w:val="0"/>
                <w:sz w:val="28"/>
                <w:szCs w:val="28"/>
              </w:rPr>
            </w:pPr>
            <w:r w:rsidRPr="004A4689">
              <w:rPr>
                <w:rFonts w:eastAsia="仿宋_GB2312" w:hint="eastAsia"/>
                <w:b/>
                <w:bCs/>
                <w:color w:val="000000"/>
                <w:kern w:val="0"/>
                <w:sz w:val="28"/>
                <w:szCs w:val="28"/>
              </w:rPr>
              <w:t>单位</w:t>
            </w:r>
          </w:p>
        </w:tc>
        <w:tc>
          <w:tcPr>
            <w:tcW w:w="1484" w:type="dxa"/>
            <w:vAlign w:val="center"/>
          </w:tcPr>
          <w:p w:rsidR="00D57B61" w:rsidRPr="004A4689" w:rsidRDefault="00D57B61" w:rsidP="00A721CD">
            <w:pPr>
              <w:widowControl/>
              <w:spacing w:line="570" w:lineRule="exact"/>
              <w:jc w:val="center"/>
              <w:rPr>
                <w:rFonts w:eastAsia="仿宋_GB2312"/>
                <w:b/>
                <w:bCs/>
                <w:color w:val="000000"/>
                <w:kern w:val="0"/>
                <w:sz w:val="28"/>
                <w:szCs w:val="28"/>
              </w:rPr>
            </w:pPr>
            <w:r w:rsidRPr="004A4689">
              <w:rPr>
                <w:rFonts w:eastAsia="仿宋_GB2312" w:hint="eastAsia"/>
                <w:b/>
                <w:bCs/>
                <w:color w:val="000000"/>
                <w:kern w:val="0"/>
                <w:sz w:val="28"/>
                <w:szCs w:val="28"/>
              </w:rPr>
              <w:t>责任人</w:t>
            </w:r>
          </w:p>
        </w:tc>
        <w:tc>
          <w:tcPr>
            <w:tcW w:w="1952" w:type="dxa"/>
            <w:noWrap/>
            <w:vAlign w:val="center"/>
          </w:tcPr>
          <w:p w:rsidR="00D57B61" w:rsidRPr="004A4689" w:rsidRDefault="00D57B61" w:rsidP="00A721CD">
            <w:pPr>
              <w:widowControl/>
              <w:spacing w:line="570" w:lineRule="exact"/>
              <w:jc w:val="center"/>
              <w:rPr>
                <w:rFonts w:eastAsia="仿宋_GB2312"/>
                <w:b/>
                <w:bCs/>
                <w:color w:val="000000"/>
                <w:kern w:val="0"/>
                <w:sz w:val="28"/>
                <w:szCs w:val="28"/>
              </w:rPr>
            </w:pPr>
            <w:r w:rsidRPr="004A4689">
              <w:rPr>
                <w:rFonts w:eastAsia="仿宋_GB2312" w:hint="eastAsia"/>
                <w:b/>
                <w:bCs/>
                <w:color w:val="000000"/>
                <w:kern w:val="0"/>
                <w:sz w:val="28"/>
                <w:szCs w:val="28"/>
              </w:rPr>
              <w:t>问题</w:t>
            </w:r>
          </w:p>
        </w:tc>
        <w:tc>
          <w:tcPr>
            <w:tcW w:w="2789" w:type="dxa"/>
            <w:noWrap/>
            <w:vAlign w:val="center"/>
          </w:tcPr>
          <w:p w:rsidR="00D57B61" w:rsidRPr="004A4689" w:rsidRDefault="00D57B61" w:rsidP="00A721CD">
            <w:pPr>
              <w:widowControl/>
              <w:spacing w:line="570" w:lineRule="exact"/>
              <w:jc w:val="center"/>
              <w:rPr>
                <w:rFonts w:eastAsia="仿宋_GB2312"/>
                <w:b/>
                <w:bCs/>
                <w:color w:val="000000"/>
                <w:kern w:val="0"/>
                <w:sz w:val="28"/>
                <w:szCs w:val="28"/>
              </w:rPr>
            </w:pPr>
            <w:r w:rsidRPr="004A4689">
              <w:rPr>
                <w:rFonts w:eastAsia="仿宋_GB2312" w:hint="eastAsia"/>
                <w:b/>
                <w:bCs/>
                <w:color w:val="000000"/>
                <w:kern w:val="0"/>
                <w:sz w:val="28"/>
                <w:szCs w:val="28"/>
              </w:rPr>
              <w:t>整改措施</w:t>
            </w:r>
          </w:p>
        </w:tc>
        <w:tc>
          <w:tcPr>
            <w:tcW w:w="2231" w:type="dxa"/>
            <w:noWrap/>
            <w:vAlign w:val="center"/>
          </w:tcPr>
          <w:p w:rsidR="00D57B61" w:rsidRPr="004A4689" w:rsidRDefault="00D57B61" w:rsidP="00A721CD">
            <w:pPr>
              <w:widowControl/>
              <w:spacing w:line="570" w:lineRule="exact"/>
              <w:jc w:val="center"/>
              <w:rPr>
                <w:rFonts w:eastAsia="仿宋_GB2312"/>
                <w:b/>
                <w:bCs/>
                <w:color w:val="000000"/>
                <w:kern w:val="0"/>
                <w:sz w:val="28"/>
                <w:szCs w:val="28"/>
              </w:rPr>
            </w:pPr>
            <w:r w:rsidRPr="004A4689">
              <w:rPr>
                <w:rFonts w:eastAsia="仿宋_GB2312" w:hint="eastAsia"/>
                <w:b/>
                <w:bCs/>
                <w:color w:val="000000"/>
                <w:kern w:val="0"/>
                <w:sz w:val="28"/>
                <w:szCs w:val="28"/>
              </w:rPr>
              <w:t>整改目标</w:t>
            </w:r>
          </w:p>
        </w:tc>
        <w:tc>
          <w:tcPr>
            <w:tcW w:w="1644" w:type="dxa"/>
            <w:vAlign w:val="center"/>
          </w:tcPr>
          <w:p w:rsidR="00D57B61" w:rsidRPr="004A4689" w:rsidRDefault="00D57B61" w:rsidP="00A721CD">
            <w:pPr>
              <w:widowControl/>
              <w:spacing w:line="570" w:lineRule="exact"/>
              <w:jc w:val="center"/>
              <w:rPr>
                <w:rFonts w:eastAsia="仿宋_GB2312"/>
                <w:b/>
                <w:bCs/>
                <w:color w:val="000000"/>
                <w:kern w:val="0"/>
                <w:sz w:val="28"/>
                <w:szCs w:val="28"/>
              </w:rPr>
            </w:pPr>
            <w:r w:rsidRPr="004A4689">
              <w:rPr>
                <w:rFonts w:eastAsia="仿宋_GB2312" w:hint="eastAsia"/>
                <w:b/>
                <w:bCs/>
                <w:color w:val="000000"/>
                <w:kern w:val="0"/>
                <w:sz w:val="28"/>
                <w:szCs w:val="28"/>
              </w:rPr>
              <w:t>整改时限</w:t>
            </w:r>
          </w:p>
        </w:tc>
        <w:tc>
          <w:tcPr>
            <w:tcW w:w="1556" w:type="dxa"/>
            <w:vAlign w:val="center"/>
          </w:tcPr>
          <w:p w:rsidR="00D57B61" w:rsidRPr="004A4689" w:rsidRDefault="00D57B61" w:rsidP="00A721CD">
            <w:pPr>
              <w:widowControl/>
              <w:spacing w:line="570" w:lineRule="exact"/>
              <w:jc w:val="center"/>
              <w:rPr>
                <w:rFonts w:eastAsia="仿宋_GB2312"/>
                <w:b/>
                <w:bCs/>
                <w:color w:val="000000"/>
                <w:kern w:val="0"/>
                <w:sz w:val="28"/>
                <w:szCs w:val="28"/>
              </w:rPr>
            </w:pPr>
            <w:r w:rsidRPr="004A4689">
              <w:rPr>
                <w:rFonts w:eastAsia="仿宋_GB2312" w:hint="eastAsia"/>
                <w:b/>
                <w:bCs/>
                <w:color w:val="000000"/>
                <w:kern w:val="0"/>
                <w:sz w:val="28"/>
                <w:szCs w:val="28"/>
              </w:rPr>
              <w:t>备注</w:t>
            </w:r>
          </w:p>
        </w:tc>
      </w:tr>
      <w:tr w:rsidR="00D57B61" w:rsidRPr="004A4689">
        <w:trPr>
          <w:trHeight w:val="748"/>
          <w:jc w:val="center"/>
        </w:trPr>
        <w:tc>
          <w:tcPr>
            <w:tcW w:w="1016" w:type="dxa"/>
            <w:vAlign w:val="center"/>
          </w:tcPr>
          <w:p w:rsidR="00D57B61" w:rsidRPr="004A4689" w:rsidRDefault="00D57B61" w:rsidP="00A721CD">
            <w:pPr>
              <w:widowControl/>
              <w:spacing w:line="570" w:lineRule="exact"/>
              <w:jc w:val="center"/>
              <w:rPr>
                <w:rFonts w:eastAsia="仿宋_GB2312"/>
                <w:color w:val="000000"/>
                <w:kern w:val="0"/>
                <w:sz w:val="28"/>
                <w:szCs w:val="28"/>
              </w:rPr>
            </w:pPr>
            <w:r w:rsidRPr="004A4689">
              <w:rPr>
                <w:rFonts w:eastAsia="仿宋_GB2312"/>
                <w:color w:val="000000"/>
                <w:kern w:val="0"/>
                <w:sz w:val="28"/>
                <w:szCs w:val="28"/>
              </w:rPr>
              <w:t>1</w:t>
            </w:r>
          </w:p>
        </w:tc>
        <w:tc>
          <w:tcPr>
            <w:tcW w:w="1276" w:type="dxa"/>
          </w:tcPr>
          <w:p w:rsidR="00D57B61" w:rsidRPr="004A4689" w:rsidRDefault="00D57B61" w:rsidP="00A721CD">
            <w:pPr>
              <w:widowControl/>
              <w:spacing w:line="570" w:lineRule="exact"/>
              <w:jc w:val="left"/>
              <w:rPr>
                <w:rFonts w:eastAsia="仿宋_GB2312"/>
                <w:color w:val="000000"/>
                <w:kern w:val="0"/>
                <w:sz w:val="28"/>
                <w:szCs w:val="28"/>
              </w:rPr>
            </w:pPr>
          </w:p>
        </w:tc>
        <w:tc>
          <w:tcPr>
            <w:tcW w:w="1484" w:type="dxa"/>
          </w:tcPr>
          <w:p w:rsidR="00D57B61" w:rsidRPr="004A4689" w:rsidRDefault="00D57B61" w:rsidP="00A721CD">
            <w:pPr>
              <w:widowControl/>
              <w:spacing w:line="570" w:lineRule="exact"/>
              <w:jc w:val="left"/>
              <w:rPr>
                <w:rFonts w:eastAsia="仿宋_GB2312"/>
                <w:color w:val="000000"/>
                <w:kern w:val="0"/>
                <w:sz w:val="28"/>
                <w:szCs w:val="28"/>
              </w:rPr>
            </w:pPr>
          </w:p>
        </w:tc>
        <w:tc>
          <w:tcPr>
            <w:tcW w:w="1952" w:type="dxa"/>
            <w:vAlign w:val="center"/>
          </w:tcPr>
          <w:p w:rsidR="00D57B61" w:rsidRPr="004A4689" w:rsidRDefault="00D57B61" w:rsidP="00A721CD">
            <w:pPr>
              <w:widowControl/>
              <w:spacing w:line="570" w:lineRule="exact"/>
              <w:jc w:val="left"/>
              <w:rPr>
                <w:rFonts w:eastAsia="仿宋_GB2312"/>
                <w:color w:val="000000"/>
                <w:kern w:val="0"/>
                <w:sz w:val="28"/>
                <w:szCs w:val="28"/>
              </w:rPr>
            </w:pPr>
          </w:p>
        </w:tc>
        <w:tc>
          <w:tcPr>
            <w:tcW w:w="2789" w:type="dxa"/>
            <w:vAlign w:val="center"/>
          </w:tcPr>
          <w:p w:rsidR="00D57B61" w:rsidRPr="004A4689" w:rsidRDefault="00D57B61" w:rsidP="00A721CD">
            <w:pPr>
              <w:spacing w:line="570" w:lineRule="exact"/>
              <w:jc w:val="left"/>
              <w:rPr>
                <w:rFonts w:eastAsia="仿宋_GB2312"/>
                <w:color w:val="000000"/>
                <w:kern w:val="0"/>
                <w:sz w:val="28"/>
                <w:szCs w:val="28"/>
              </w:rPr>
            </w:pPr>
          </w:p>
        </w:tc>
        <w:tc>
          <w:tcPr>
            <w:tcW w:w="2231" w:type="dxa"/>
            <w:vAlign w:val="center"/>
          </w:tcPr>
          <w:p w:rsidR="00D57B61" w:rsidRPr="004A4689" w:rsidRDefault="00D57B61" w:rsidP="00A721CD">
            <w:pPr>
              <w:widowControl/>
              <w:spacing w:line="570" w:lineRule="exact"/>
              <w:jc w:val="left"/>
              <w:rPr>
                <w:rFonts w:eastAsia="仿宋_GB2312"/>
                <w:color w:val="000000"/>
                <w:kern w:val="0"/>
                <w:sz w:val="28"/>
                <w:szCs w:val="28"/>
              </w:rPr>
            </w:pPr>
          </w:p>
        </w:tc>
        <w:tc>
          <w:tcPr>
            <w:tcW w:w="1644" w:type="dxa"/>
            <w:vAlign w:val="center"/>
          </w:tcPr>
          <w:p w:rsidR="00D57B61" w:rsidRPr="004A4689" w:rsidRDefault="00D57B61" w:rsidP="00A721CD">
            <w:pPr>
              <w:widowControl/>
              <w:spacing w:line="570" w:lineRule="exact"/>
              <w:jc w:val="center"/>
              <w:rPr>
                <w:rFonts w:eastAsia="仿宋_GB2312"/>
                <w:color w:val="000000"/>
                <w:spacing w:val="-22"/>
                <w:kern w:val="0"/>
                <w:sz w:val="28"/>
                <w:szCs w:val="28"/>
              </w:rPr>
            </w:pPr>
          </w:p>
        </w:tc>
        <w:tc>
          <w:tcPr>
            <w:tcW w:w="1556" w:type="dxa"/>
          </w:tcPr>
          <w:p w:rsidR="00D57B61" w:rsidRPr="004A4689" w:rsidRDefault="00D57B61" w:rsidP="00A721CD">
            <w:pPr>
              <w:widowControl/>
              <w:spacing w:line="570" w:lineRule="exact"/>
              <w:jc w:val="center"/>
              <w:rPr>
                <w:rFonts w:eastAsia="仿宋_GB2312"/>
                <w:color w:val="000000"/>
                <w:spacing w:val="-22"/>
                <w:kern w:val="0"/>
                <w:sz w:val="28"/>
                <w:szCs w:val="28"/>
              </w:rPr>
            </w:pPr>
          </w:p>
        </w:tc>
      </w:tr>
      <w:tr w:rsidR="00D57B61" w:rsidRPr="004A4689">
        <w:trPr>
          <w:trHeight w:val="748"/>
          <w:jc w:val="center"/>
        </w:trPr>
        <w:tc>
          <w:tcPr>
            <w:tcW w:w="1016" w:type="dxa"/>
            <w:vAlign w:val="center"/>
          </w:tcPr>
          <w:p w:rsidR="00D57B61" w:rsidRPr="004A4689" w:rsidRDefault="00D57B61" w:rsidP="00A721CD">
            <w:pPr>
              <w:widowControl/>
              <w:spacing w:line="570" w:lineRule="exact"/>
              <w:jc w:val="center"/>
              <w:rPr>
                <w:rFonts w:eastAsia="仿宋_GB2312"/>
                <w:color w:val="000000"/>
                <w:kern w:val="0"/>
                <w:sz w:val="28"/>
                <w:szCs w:val="28"/>
              </w:rPr>
            </w:pPr>
            <w:r w:rsidRPr="004A4689">
              <w:rPr>
                <w:rFonts w:eastAsia="仿宋_GB2312"/>
                <w:color w:val="000000"/>
                <w:kern w:val="0"/>
                <w:sz w:val="28"/>
                <w:szCs w:val="28"/>
              </w:rPr>
              <w:t>2</w:t>
            </w:r>
          </w:p>
        </w:tc>
        <w:tc>
          <w:tcPr>
            <w:tcW w:w="1276" w:type="dxa"/>
          </w:tcPr>
          <w:p w:rsidR="00D57B61" w:rsidRPr="004A4689" w:rsidRDefault="00D57B61" w:rsidP="00A721CD">
            <w:pPr>
              <w:widowControl/>
              <w:spacing w:line="570" w:lineRule="exact"/>
              <w:jc w:val="left"/>
              <w:rPr>
                <w:rFonts w:eastAsia="仿宋_GB2312"/>
                <w:color w:val="000000"/>
                <w:kern w:val="0"/>
                <w:sz w:val="28"/>
                <w:szCs w:val="28"/>
              </w:rPr>
            </w:pPr>
          </w:p>
        </w:tc>
        <w:tc>
          <w:tcPr>
            <w:tcW w:w="1484" w:type="dxa"/>
          </w:tcPr>
          <w:p w:rsidR="00D57B61" w:rsidRPr="004A4689" w:rsidRDefault="00D57B61" w:rsidP="00A721CD">
            <w:pPr>
              <w:widowControl/>
              <w:spacing w:line="570" w:lineRule="exact"/>
              <w:jc w:val="left"/>
              <w:rPr>
                <w:rFonts w:eastAsia="仿宋_GB2312"/>
                <w:color w:val="000000"/>
                <w:kern w:val="0"/>
                <w:sz w:val="28"/>
                <w:szCs w:val="28"/>
              </w:rPr>
            </w:pPr>
          </w:p>
        </w:tc>
        <w:tc>
          <w:tcPr>
            <w:tcW w:w="1952" w:type="dxa"/>
            <w:vAlign w:val="center"/>
          </w:tcPr>
          <w:p w:rsidR="00D57B61" w:rsidRPr="004A4689" w:rsidRDefault="00D57B61" w:rsidP="00A721CD">
            <w:pPr>
              <w:widowControl/>
              <w:spacing w:line="570" w:lineRule="exact"/>
              <w:jc w:val="left"/>
              <w:rPr>
                <w:rFonts w:eastAsia="仿宋_GB2312"/>
                <w:color w:val="000000"/>
                <w:kern w:val="0"/>
                <w:sz w:val="28"/>
                <w:szCs w:val="28"/>
              </w:rPr>
            </w:pPr>
          </w:p>
        </w:tc>
        <w:tc>
          <w:tcPr>
            <w:tcW w:w="2789" w:type="dxa"/>
            <w:vAlign w:val="center"/>
          </w:tcPr>
          <w:p w:rsidR="00D57B61" w:rsidRPr="004A4689" w:rsidRDefault="00D57B61" w:rsidP="00A721CD">
            <w:pPr>
              <w:spacing w:line="570" w:lineRule="exact"/>
              <w:jc w:val="left"/>
              <w:rPr>
                <w:rFonts w:eastAsia="仿宋_GB2312"/>
                <w:color w:val="000000"/>
                <w:kern w:val="0"/>
                <w:sz w:val="28"/>
                <w:szCs w:val="28"/>
              </w:rPr>
            </w:pPr>
          </w:p>
        </w:tc>
        <w:tc>
          <w:tcPr>
            <w:tcW w:w="2231" w:type="dxa"/>
            <w:vAlign w:val="center"/>
          </w:tcPr>
          <w:p w:rsidR="00D57B61" w:rsidRPr="004A4689" w:rsidRDefault="00D57B61" w:rsidP="00A721CD">
            <w:pPr>
              <w:widowControl/>
              <w:spacing w:line="570" w:lineRule="exact"/>
              <w:jc w:val="left"/>
              <w:rPr>
                <w:rFonts w:eastAsia="仿宋_GB2312"/>
                <w:color w:val="000000"/>
                <w:kern w:val="0"/>
                <w:sz w:val="28"/>
                <w:szCs w:val="28"/>
              </w:rPr>
            </w:pPr>
          </w:p>
        </w:tc>
        <w:tc>
          <w:tcPr>
            <w:tcW w:w="1644" w:type="dxa"/>
            <w:vAlign w:val="center"/>
          </w:tcPr>
          <w:p w:rsidR="00D57B61" w:rsidRPr="004A4689" w:rsidRDefault="00D57B61" w:rsidP="00A721CD">
            <w:pPr>
              <w:widowControl/>
              <w:spacing w:line="570" w:lineRule="exact"/>
              <w:jc w:val="center"/>
              <w:rPr>
                <w:rFonts w:eastAsia="仿宋_GB2312"/>
                <w:color w:val="000000"/>
                <w:kern w:val="0"/>
                <w:sz w:val="28"/>
                <w:szCs w:val="28"/>
              </w:rPr>
            </w:pPr>
          </w:p>
        </w:tc>
        <w:tc>
          <w:tcPr>
            <w:tcW w:w="1556" w:type="dxa"/>
          </w:tcPr>
          <w:p w:rsidR="00D57B61" w:rsidRPr="004A4689" w:rsidRDefault="00D57B61" w:rsidP="00A721CD">
            <w:pPr>
              <w:widowControl/>
              <w:spacing w:line="570" w:lineRule="exact"/>
              <w:jc w:val="center"/>
              <w:rPr>
                <w:rFonts w:eastAsia="仿宋_GB2312"/>
                <w:color w:val="000000"/>
                <w:kern w:val="0"/>
                <w:sz w:val="28"/>
                <w:szCs w:val="28"/>
              </w:rPr>
            </w:pPr>
          </w:p>
        </w:tc>
      </w:tr>
      <w:tr w:rsidR="00D57B61" w:rsidRPr="004A4689">
        <w:trPr>
          <w:trHeight w:val="748"/>
          <w:jc w:val="center"/>
        </w:trPr>
        <w:tc>
          <w:tcPr>
            <w:tcW w:w="1016" w:type="dxa"/>
            <w:vAlign w:val="center"/>
          </w:tcPr>
          <w:p w:rsidR="00D57B61" w:rsidRPr="004A4689" w:rsidRDefault="00D57B61" w:rsidP="00A721CD">
            <w:pPr>
              <w:widowControl/>
              <w:spacing w:line="570" w:lineRule="exact"/>
              <w:jc w:val="center"/>
              <w:rPr>
                <w:rFonts w:eastAsia="仿宋_GB2312"/>
                <w:color w:val="000000"/>
                <w:kern w:val="0"/>
                <w:sz w:val="28"/>
                <w:szCs w:val="28"/>
              </w:rPr>
            </w:pPr>
            <w:r w:rsidRPr="004A4689">
              <w:rPr>
                <w:rFonts w:eastAsia="仿宋_GB2312"/>
                <w:color w:val="000000"/>
                <w:kern w:val="0"/>
                <w:sz w:val="28"/>
                <w:szCs w:val="28"/>
              </w:rPr>
              <w:t>3</w:t>
            </w:r>
          </w:p>
        </w:tc>
        <w:tc>
          <w:tcPr>
            <w:tcW w:w="1276" w:type="dxa"/>
          </w:tcPr>
          <w:p w:rsidR="00D57B61" w:rsidRPr="004A4689" w:rsidRDefault="00D57B61" w:rsidP="00A721CD">
            <w:pPr>
              <w:widowControl/>
              <w:spacing w:line="570" w:lineRule="exact"/>
              <w:jc w:val="left"/>
              <w:rPr>
                <w:rFonts w:eastAsia="仿宋_GB2312"/>
                <w:color w:val="000000"/>
                <w:kern w:val="0"/>
                <w:sz w:val="28"/>
                <w:szCs w:val="28"/>
              </w:rPr>
            </w:pPr>
          </w:p>
        </w:tc>
        <w:tc>
          <w:tcPr>
            <w:tcW w:w="1484" w:type="dxa"/>
          </w:tcPr>
          <w:p w:rsidR="00D57B61" w:rsidRPr="004A4689" w:rsidRDefault="00D57B61" w:rsidP="00A721CD">
            <w:pPr>
              <w:widowControl/>
              <w:spacing w:line="570" w:lineRule="exact"/>
              <w:jc w:val="left"/>
              <w:rPr>
                <w:rFonts w:eastAsia="仿宋_GB2312"/>
                <w:color w:val="000000"/>
                <w:kern w:val="0"/>
                <w:sz w:val="28"/>
                <w:szCs w:val="28"/>
              </w:rPr>
            </w:pPr>
          </w:p>
        </w:tc>
        <w:tc>
          <w:tcPr>
            <w:tcW w:w="1952" w:type="dxa"/>
            <w:vAlign w:val="center"/>
          </w:tcPr>
          <w:p w:rsidR="00D57B61" w:rsidRPr="004A4689" w:rsidRDefault="00D57B61" w:rsidP="00A721CD">
            <w:pPr>
              <w:widowControl/>
              <w:spacing w:line="570" w:lineRule="exact"/>
              <w:jc w:val="left"/>
              <w:rPr>
                <w:rFonts w:eastAsia="仿宋_GB2312"/>
                <w:color w:val="000000"/>
                <w:kern w:val="0"/>
                <w:sz w:val="28"/>
                <w:szCs w:val="28"/>
              </w:rPr>
            </w:pPr>
          </w:p>
        </w:tc>
        <w:tc>
          <w:tcPr>
            <w:tcW w:w="2789" w:type="dxa"/>
            <w:vAlign w:val="center"/>
          </w:tcPr>
          <w:p w:rsidR="00D57B61" w:rsidRPr="004A4689" w:rsidRDefault="00D57B61" w:rsidP="00A721CD">
            <w:pPr>
              <w:spacing w:line="570" w:lineRule="exact"/>
              <w:jc w:val="left"/>
              <w:rPr>
                <w:rFonts w:eastAsia="仿宋_GB2312"/>
                <w:color w:val="000000"/>
                <w:kern w:val="0"/>
                <w:sz w:val="28"/>
                <w:szCs w:val="28"/>
              </w:rPr>
            </w:pPr>
          </w:p>
        </w:tc>
        <w:tc>
          <w:tcPr>
            <w:tcW w:w="2231" w:type="dxa"/>
            <w:vAlign w:val="center"/>
          </w:tcPr>
          <w:p w:rsidR="00D57B61" w:rsidRPr="004A4689" w:rsidRDefault="00D57B61" w:rsidP="00A721CD">
            <w:pPr>
              <w:widowControl/>
              <w:spacing w:line="570" w:lineRule="exact"/>
              <w:jc w:val="left"/>
              <w:rPr>
                <w:rFonts w:eastAsia="仿宋_GB2312"/>
                <w:color w:val="000000"/>
                <w:kern w:val="0"/>
                <w:sz w:val="28"/>
                <w:szCs w:val="28"/>
              </w:rPr>
            </w:pPr>
          </w:p>
        </w:tc>
        <w:tc>
          <w:tcPr>
            <w:tcW w:w="1644" w:type="dxa"/>
            <w:vAlign w:val="center"/>
          </w:tcPr>
          <w:p w:rsidR="00D57B61" w:rsidRPr="004A4689" w:rsidRDefault="00D57B61" w:rsidP="00A721CD">
            <w:pPr>
              <w:widowControl/>
              <w:spacing w:line="570" w:lineRule="exact"/>
              <w:jc w:val="center"/>
              <w:rPr>
                <w:rFonts w:eastAsia="仿宋_GB2312"/>
                <w:color w:val="000000"/>
                <w:kern w:val="0"/>
                <w:sz w:val="28"/>
                <w:szCs w:val="28"/>
              </w:rPr>
            </w:pPr>
          </w:p>
        </w:tc>
        <w:tc>
          <w:tcPr>
            <w:tcW w:w="1556" w:type="dxa"/>
          </w:tcPr>
          <w:p w:rsidR="00D57B61" w:rsidRPr="004A4689" w:rsidRDefault="00D57B61" w:rsidP="00A721CD">
            <w:pPr>
              <w:widowControl/>
              <w:spacing w:line="570" w:lineRule="exact"/>
              <w:jc w:val="center"/>
              <w:rPr>
                <w:rFonts w:eastAsia="仿宋_GB2312"/>
                <w:color w:val="000000"/>
                <w:kern w:val="0"/>
                <w:sz w:val="28"/>
                <w:szCs w:val="28"/>
              </w:rPr>
            </w:pPr>
          </w:p>
        </w:tc>
      </w:tr>
      <w:tr w:rsidR="00D57B61" w:rsidRPr="004A4689">
        <w:trPr>
          <w:trHeight w:val="748"/>
          <w:jc w:val="center"/>
        </w:trPr>
        <w:tc>
          <w:tcPr>
            <w:tcW w:w="1016" w:type="dxa"/>
            <w:vAlign w:val="center"/>
          </w:tcPr>
          <w:p w:rsidR="00D57B61" w:rsidRPr="004A4689" w:rsidRDefault="00D57B61" w:rsidP="00A721CD">
            <w:pPr>
              <w:widowControl/>
              <w:spacing w:line="570" w:lineRule="exact"/>
              <w:jc w:val="center"/>
              <w:rPr>
                <w:rFonts w:eastAsia="仿宋_GB2312"/>
                <w:color w:val="000000"/>
                <w:kern w:val="0"/>
                <w:sz w:val="28"/>
                <w:szCs w:val="28"/>
              </w:rPr>
            </w:pPr>
            <w:r w:rsidRPr="004A4689">
              <w:rPr>
                <w:rFonts w:eastAsia="仿宋_GB2312"/>
                <w:color w:val="000000"/>
                <w:kern w:val="0"/>
                <w:sz w:val="28"/>
                <w:szCs w:val="28"/>
              </w:rPr>
              <w:t>4</w:t>
            </w:r>
          </w:p>
        </w:tc>
        <w:tc>
          <w:tcPr>
            <w:tcW w:w="1276" w:type="dxa"/>
          </w:tcPr>
          <w:p w:rsidR="00D57B61" w:rsidRPr="004A4689" w:rsidRDefault="00D57B61" w:rsidP="00A721CD">
            <w:pPr>
              <w:widowControl/>
              <w:spacing w:line="570" w:lineRule="exact"/>
              <w:jc w:val="left"/>
              <w:rPr>
                <w:rFonts w:eastAsia="仿宋_GB2312"/>
                <w:color w:val="000000"/>
                <w:kern w:val="0"/>
                <w:sz w:val="28"/>
                <w:szCs w:val="28"/>
              </w:rPr>
            </w:pPr>
          </w:p>
        </w:tc>
        <w:tc>
          <w:tcPr>
            <w:tcW w:w="1484" w:type="dxa"/>
          </w:tcPr>
          <w:p w:rsidR="00D57B61" w:rsidRPr="004A4689" w:rsidRDefault="00D57B61" w:rsidP="00A721CD">
            <w:pPr>
              <w:widowControl/>
              <w:spacing w:line="570" w:lineRule="exact"/>
              <w:jc w:val="left"/>
              <w:rPr>
                <w:rFonts w:eastAsia="仿宋_GB2312"/>
                <w:color w:val="000000"/>
                <w:kern w:val="0"/>
                <w:sz w:val="28"/>
                <w:szCs w:val="28"/>
              </w:rPr>
            </w:pPr>
          </w:p>
        </w:tc>
        <w:tc>
          <w:tcPr>
            <w:tcW w:w="1952" w:type="dxa"/>
            <w:vAlign w:val="center"/>
          </w:tcPr>
          <w:p w:rsidR="00D57B61" w:rsidRPr="004A4689" w:rsidRDefault="00D57B61" w:rsidP="00A721CD">
            <w:pPr>
              <w:widowControl/>
              <w:spacing w:line="570" w:lineRule="exact"/>
              <w:jc w:val="left"/>
              <w:rPr>
                <w:rFonts w:eastAsia="仿宋_GB2312"/>
                <w:color w:val="000000"/>
                <w:kern w:val="0"/>
                <w:sz w:val="28"/>
                <w:szCs w:val="28"/>
              </w:rPr>
            </w:pPr>
          </w:p>
        </w:tc>
        <w:tc>
          <w:tcPr>
            <w:tcW w:w="2789" w:type="dxa"/>
            <w:vAlign w:val="center"/>
          </w:tcPr>
          <w:p w:rsidR="00D57B61" w:rsidRPr="004A4689" w:rsidRDefault="00D57B61" w:rsidP="00A721CD">
            <w:pPr>
              <w:spacing w:line="570" w:lineRule="exact"/>
              <w:jc w:val="left"/>
              <w:rPr>
                <w:rFonts w:eastAsia="仿宋_GB2312"/>
                <w:color w:val="000000"/>
                <w:kern w:val="0"/>
                <w:sz w:val="28"/>
                <w:szCs w:val="28"/>
              </w:rPr>
            </w:pPr>
          </w:p>
        </w:tc>
        <w:tc>
          <w:tcPr>
            <w:tcW w:w="2231" w:type="dxa"/>
            <w:vAlign w:val="center"/>
          </w:tcPr>
          <w:p w:rsidR="00D57B61" w:rsidRPr="004A4689" w:rsidRDefault="00D57B61" w:rsidP="00A721CD">
            <w:pPr>
              <w:widowControl/>
              <w:spacing w:line="570" w:lineRule="exact"/>
              <w:jc w:val="left"/>
              <w:rPr>
                <w:rFonts w:eastAsia="仿宋_GB2312"/>
                <w:color w:val="000000"/>
                <w:kern w:val="0"/>
                <w:sz w:val="28"/>
                <w:szCs w:val="28"/>
              </w:rPr>
            </w:pPr>
          </w:p>
        </w:tc>
        <w:tc>
          <w:tcPr>
            <w:tcW w:w="1644" w:type="dxa"/>
            <w:vAlign w:val="center"/>
          </w:tcPr>
          <w:p w:rsidR="00D57B61" w:rsidRPr="004A4689" w:rsidRDefault="00D57B61" w:rsidP="00A721CD">
            <w:pPr>
              <w:widowControl/>
              <w:spacing w:line="570" w:lineRule="exact"/>
              <w:jc w:val="center"/>
              <w:rPr>
                <w:rFonts w:eastAsia="仿宋_GB2312"/>
                <w:color w:val="000000"/>
                <w:kern w:val="0"/>
                <w:sz w:val="28"/>
                <w:szCs w:val="28"/>
              </w:rPr>
            </w:pPr>
          </w:p>
        </w:tc>
        <w:tc>
          <w:tcPr>
            <w:tcW w:w="1556" w:type="dxa"/>
          </w:tcPr>
          <w:p w:rsidR="00D57B61" w:rsidRPr="004A4689" w:rsidRDefault="00D57B61" w:rsidP="00A721CD">
            <w:pPr>
              <w:widowControl/>
              <w:spacing w:line="570" w:lineRule="exact"/>
              <w:jc w:val="center"/>
              <w:rPr>
                <w:rFonts w:eastAsia="仿宋_GB2312"/>
                <w:color w:val="000000"/>
                <w:kern w:val="0"/>
                <w:sz w:val="28"/>
                <w:szCs w:val="28"/>
              </w:rPr>
            </w:pPr>
          </w:p>
        </w:tc>
      </w:tr>
      <w:tr w:rsidR="00D57B61" w:rsidRPr="004A4689">
        <w:trPr>
          <w:trHeight w:val="748"/>
          <w:jc w:val="center"/>
        </w:trPr>
        <w:tc>
          <w:tcPr>
            <w:tcW w:w="1016" w:type="dxa"/>
            <w:vAlign w:val="center"/>
          </w:tcPr>
          <w:p w:rsidR="00D57B61" w:rsidRPr="004A4689" w:rsidRDefault="00D57B61" w:rsidP="00A721CD">
            <w:pPr>
              <w:widowControl/>
              <w:spacing w:line="570" w:lineRule="exact"/>
              <w:jc w:val="center"/>
              <w:rPr>
                <w:rFonts w:eastAsia="仿宋_GB2312"/>
                <w:color w:val="000000"/>
                <w:kern w:val="0"/>
                <w:sz w:val="28"/>
                <w:szCs w:val="28"/>
              </w:rPr>
            </w:pPr>
            <w:r w:rsidRPr="004A4689">
              <w:rPr>
                <w:rFonts w:eastAsia="仿宋_GB2312"/>
                <w:color w:val="000000"/>
                <w:kern w:val="0"/>
                <w:sz w:val="28"/>
                <w:szCs w:val="28"/>
              </w:rPr>
              <w:t>5</w:t>
            </w:r>
          </w:p>
        </w:tc>
        <w:tc>
          <w:tcPr>
            <w:tcW w:w="1276" w:type="dxa"/>
          </w:tcPr>
          <w:p w:rsidR="00D57B61" w:rsidRPr="004A4689" w:rsidRDefault="00D57B61" w:rsidP="00A721CD">
            <w:pPr>
              <w:widowControl/>
              <w:spacing w:line="570" w:lineRule="exact"/>
              <w:jc w:val="left"/>
              <w:rPr>
                <w:rFonts w:eastAsia="仿宋_GB2312"/>
                <w:color w:val="000000"/>
                <w:kern w:val="0"/>
                <w:sz w:val="28"/>
                <w:szCs w:val="28"/>
              </w:rPr>
            </w:pPr>
          </w:p>
        </w:tc>
        <w:tc>
          <w:tcPr>
            <w:tcW w:w="1484" w:type="dxa"/>
          </w:tcPr>
          <w:p w:rsidR="00D57B61" w:rsidRPr="004A4689" w:rsidRDefault="00D57B61" w:rsidP="00A721CD">
            <w:pPr>
              <w:widowControl/>
              <w:spacing w:line="570" w:lineRule="exact"/>
              <w:jc w:val="left"/>
              <w:rPr>
                <w:rFonts w:eastAsia="仿宋_GB2312"/>
                <w:color w:val="000000"/>
                <w:kern w:val="0"/>
                <w:sz w:val="28"/>
                <w:szCs w:val="28"/>
              </w:rPr>
            </w:pPr>
          </w:p>
        </w:tc>
        <w:tc>
          <w:tcPr>
            <w:tcW w:w="1952" w:type="dxa"/>
            <w:vAlign w:val="center"/>
          </w:tcPr>
          <w:p w:rsidR="00D57B61" w:rsidRPr="004A4689" w:rsidRDefault="00D57B61" w:rsidP="00A721CD">
            <w:pPr>
              <w:widowControl/>
              <w:spacing w:line="570" w:lineRule="exact"/>
              <w:jc w:val="left"/>
              <w:rPr>
                <w:rFonts w:eastAsia="仿宋_GB2312"/>
                <w:color w:val="000000"/>
                <w:kern w:val="0"/>
                <w:sz w:val="28"/>
                <w:szCs w:val="28"/>
              </w:rPr>
            </w:pPr>
          </w:p>
        </w:tc>
        <w:tc>
          <w:tcPr>
            <w:tcW w:w="2789" w:type="dxa"/>
            <w:vAlign w:val="center"/>
          </w:tcPr>
          <w:p w:rsidR="00D57B61" w:rsidRPr="004A4689" w:rsidRDefault="00D57B61" w:rsidP="00A721CD">
            <w:pPr>
              <w:spacing w:line="570" w:lineRule="exact"/>
              <w:jc w:val="left"/>
              <w:rPr>
                <w:rFonts w:eastAsia="仿宋_GB2312"/>
                <w:color w:val="000000"/>
                <w:kern w:val="0"/>
                <w:sz w:val="28"/>
                <w:szCs w:val="28"/>
              </w:rPr>
            </w:pPr>
          </w:p>
        </w:tc>
        <w:tc>
          <w:tcPr>
            <w:tcW w:w="2231" w:type="dxa"/>
            <w:vAlign w:val="center"/>
          </w:tcPr>
          <w:p w:rsidR="00D57B61" w:rsidRPr="004A4689" w:rsidRDefault="00D57B61" w:rsidP="00A721CD">
            <w:pPr>
              <w:widowControl/>
              <w:spacing w:line="570" w:lineRule="exact"/>
              <w:jc w:val="left"/>
              <w:rPr>
                <w:rFonts w:eastAsia="仿宋_GB2312"/>
                <w:color w:val="000000"/>
                <w:kern w:val="0"/>
                <w:sz w:val="28"/>
                <w:szCs w:val="28"/>
              </w:rPr>
            </w:pPr>
          </w:p>
        </w:tc>
        <w:tc>
          <w:tcPr>
            <w:tcW w:w="1644" w:type="dxa"/>
            <w:vAlign w:val="center"/>
          </w:tcPr>
          <w:p w:rsidR="00D57B61" w:rsidRPr="004A4689" w:rsidRDefault="00D57B61" w:rsidP="00A721CD">
            <w:pPr>
              <w:widowControl/>
              <w:spacing w:line="570" w:lineRule="exact"/>
              <w:jc w:val="center"/>
              <w:rPr>
                <w:rFonts w:eastAsia="仿宋_GB2312"/>
                <w:color w:val="000000"/>
                <w:kern w:val="0"/>
                <w:sz w:val="28"/>
                <w:szCs w:val="28"/>
              </w:rPr>
            </w:pPr>
          </w:p>
        </w:tc>
        <w:tc>
          <w:tcPr>
            <w:tcW w:w="1556" w:type="dxa"/>
          </w:tcPr>
          <w:p w:rsidR="00D57B61" w:rsidRPr="004A4689" w:rsidRDefault="00D57B61" w:rsidP="00A721CD">
            <w:pPr>
              <w:widowControl/>
              <w:spacing w:line="570" w:lineRule="exact"/>
              <w:jc w:val="center"/>
              <w:rPr>
                <w:rFonts w:eastAsia="仿宋_GB2312"/>
                <w:color w:val="000000"/>
                <w:kern w:val="0"/>
                <w:sz w:val="28"/>
                <w:szCs w:val="28"/>
              </w:rPr>
            </w:pPr>
          </w:p>
        </w:tc>
      </w:tr>
      <w:tr w:rsidR="00D57B61" w:rsidRPr="004A4689">
        <w:trPr>
          <w:trHeight w:val="748"/>
          <w:jc w:val="center"/>
        </w:trPr>
        <w:tc>
          <w:tcPr>
            <w:tcW w:w="1016" w:type="dxa"/>
            <w:vAlign w:val="center"/>
          </w:tcPr>
          <w:p w:rsidR="00D57B61" w:rsidRPr="004A4689" w:rsidRDefault="00D57B61" w:rsidP="00A721CD">
            <w:pPr>
              <w:widowControl/>
              <w:spacing w:line="570" w:lineRule="exact"/>
              <w:jc w:val="center"/>
              <w:rPr>
                <w:rFonts w:eastAsia="仿宋_GB2312"/>
                <w:color w:val="000000"/>
                <w:kern w:val="0"/>
                <w:sz w:val="28"/>
                <w:szCs w:val="28"/>
              </w:rPr>
            </w:pPr>
            <w:r w:rsidRPr="004A4689">
              <w:rPr>
                <w:rFonts w:eastAsia="仿宋_GB2312"/>
                <w:color w:val="000000"/>
                <w:kern w:val="0"/>
                <w:sz w:val="28"/>
                <w:szCs w:val="28"/>
              </w:rPr>
              <w:t>6</w:t>
            </w:r>
          </w:p>
        </w:tc>
        <w:tc>
          <w:tcPr>
            <w:tcW w:w="1276" w:type="dxa"/>
          </w:tcPr>
          <w:p w:rsidR="00D57B61" w:rsidRPr="004A4689" w:rsidRDefault="00D57B61" w:rsidP="00A721CD">
            <w:pPr>
              <w:widowControl/>
              <w:spacing w:line="570" w:lineRule="exact"/>
              <w:jc w:val="left"/>
              <w:rPr>
                <w:rFonts w:eastAsia="仿宋_GB2312"/>
                <w:color w:val="000000"/>
                <w:kern w:val="0"/>
                <w:sz w:val="28"/>
                <w:szCs w:val="28"/>
              </w:rPr>
            </w:pPr>
          </w:p>
        </w:tc>
        <w:tc>
          <w:tcPr>
            <w:tcW w:w="1484" w:type="dxa"/>
          </w:tcPr>
          <w:p w:rsidR="00D57B61" w:rsidRPr="004A4689" w:rsidRDefault="00D57B61" w:rsidP="00A721CD">
            <w:pPr>
              <w:widowControl/>
              <w:spacing w:line="570" w:lineRule="exact"/>
              <w:jc w:val="left"/>
              <w:rPr>
                <w:rFonts w:eastAsia="仿宋_GB2312"/>
                <w:color w:val="000000"/>
                <w:kern w:val="0"/>
                <w:sz w:val="28"/>
                <w:szCs w:val="28"/>
              </w:rPr>
            </w:pPr>
          </w:p>
        </w:tc>
        <w:tc>
          <w:tcPr>
            <w:tcW w:w="1952" w:type="dxa"/>
            <w:vAlign w:val="center"/>
          </w:tcPr>
          <w:p w:rsidR="00D57B61" w:rsidRPr="004A4689" w:rsidRDefault="00D57B61" w:rsidP="00A721CD">
            <w:pPr>
              <w:widowControl/>
              <w:spacing w:line="570" w:lineRule="exact"/>
              <w:jc w:val="left"/>
              <w:rPr>
                <w:rFonts w:eastAsia="仿宋_GB2312"/>
                <w:color w:val="000000"/>
                <w:kern w:val="0"/>
                <w:sz w:val="28"/>
                <w:szCs w:val="28"/>
              </w:rPr>
            </w:pPr>
          </w:p>
        </w:tc>
        <w:tc>
          <w:tcPr>
            <w:tcW w:w="2789" w:type="dxa"/>
            <w:vAlign w:val="center"/>
          </w:tcPr>
          <w:p w:rsidR="00D57B61" w:rsidRPr="004A4689" w:rsidRDefault="00D57B61" w:rsidP="00A721CD">
            <w:pPr>
              <w:spacing w:line="570" w:lineRule="exact"/>
              <w:jc w:val="left"/>
              <w:rPr>
                <w:rFonts w:eastAsia="仿宋_GB2312"/>
                <w:color w:val="000000"/>
                <w:kern w:val="0"/>
                <w:sz w:val="28"/>
                <w:szCs w:val="28"/>
              </w:rPr>
            </w:pPr>
          </w:p>
        </w:tc>
        <w:tc>
          <w:tcPr>
            <w:tcW w:w="2231" w:type="dxa"/>
            <w:vAlign w:val="center"/>
          </w:tcPr>
          <w:p w:rsidR="00D57B61" w:rsidRPr="004A4689" w:rsidRDefault="00D57B61" w:rsidP="00A721CD">
            <w:pPr>
              <w:widowControl/>
              <w:spacing w:line="570" w:lineRule="exact"/>
              <w:jc w:val="left"/>
              <w:rPr>
                <w:rFonts w:eastAsia="仿宋_GB2312"/>
                <w:color w:val="000000"/>
                <w:kern w:val="0"/>
                <w:sz w:val="28"/>
                <w:szCs w:val="28"/>
              </w:rPr>
            </w:pPr>
          </w:p>
        </w:tc>
        <w:tc>
          <w:tcPr>
            <w:tcW w:w="1644" w:type="dxa"/>
            <w:vAlign w:val="center"/>
          </w:tcPr>
          <w:p w:rsidR="00D57B61" w:rsidRPr="004A4689" w:rsidRDefault="00D57B61" w:rsidP="00A721CD">
            <w:pPr>
              <w:widowControl/>
              <w:spacing w:line="570" w:lineRule="exact"/>
              <w:jc w:val="center"/>
              <w:rPr>
                <w:rFonts w:eastAsia="仿宋_GB2312"/>
                <w:color w:val="000000"/>
                <w:kern w:val="0"/>
                <w:sz w:val="28"/>
                <w:szCs w:val="28"/>
              </w:rPr>
            </w:pPr>
          </w:p>
        </w:tc>
        <w:tc>
          <w:tcPr>
            <w:tcW w:w="1556" w:type="dxa"/>
          </w:tcPr>
          <w:p w:rsidR="00D57B61" w:rsidRPr="004A4689" w:rsidRDefault="00D57B61" w:rsidP="00A721CD">
            <w:pPr>
              <w:widowControl/>
              <w:spacing w:line="570" w:lineRule="exact"/>
              <w:jc w:val="center"/>
              <w:rPr>
                <w:rFonts w:eastAsia="仿宋_GB2312"/>
                <w:color w:val="000000"/>
                <w:kern w:val="0"/>
                <w:sz w:val="28"/>
                <w:szCs w:val="28"/>
              </w:rPr>
            </w:pPr>
          </w:p>
        </w:tc>
      </w:tr>
    </w:tbl>
    <w:p w:rsidR="00D57B61" w:rsidRPr="004A4689" w:rsidRDefault="00D57B61" w:rsidP="0039188C">
      <w:pPr>
        <w:widowControl/>
        <w:spacing w:line="570" w:lineRule="exact"/>
        <w:jc w:val="left"/>
        <w:rPr>
          <w:rFonts w:eastAsia="仿宋_GB2312"/>
          <w:color w:val="000000"/>
          <w:kern w:val="0"/>
          <w:sz w:val="32"/>
          <w:szCs w:val="32"/>
        </w:rPr>
        <w:sectPr w:rsidR="00D57B61" w:rsidRPr="004A4689" w:rsidSect="008F0B86">
          <w:pgSz w:w="16838" w:h="11906" w:orient="landscape"/>
          <w:pgMar w:top="1531" w:right="2041" w:bottom="1531" w:left="2041" w:header="851" w:footer="992" w:gutter="0"/>
          <w:cols w:space="425"/>
          <w:docGrid w:type="lines" w:linePitch="312"/>
        </w:sectPr>
      </w:pPr>
      <w:r w:rsidRPr="004A4689">
        <w:rPr>
          <w:rFonts w:eastAsia="仿宋_GB2312" w:hint="eastAsia"/>
          <w:color w:val="000000"/>
          <w:kern w:val="0"/>
          <w:sz w:val="28"/>
          <w:szCs w:val="28"/>
        </w:rPr>
        <w:t>填报人：</w:t>
      </w:r>
      <w:r>
        <w:rPr>
          <w:rFonts w:eastAsia="仿宋_GB2312"/>
          <w:color w:val="000000"/>
          <w:kern w:val="0"/>
          <w:sz w:val="28"/>
          <w:szCs w:val="28"/>
        </w:rPr>
        <w:t xml:space="preserve">                            </w:t>
      </w:r>
      <w:r w:rsidRPr="004A4689">
        <w:rPr>
          <w:rFonts w:eastAsia="仿宋_GB2312" w:hint="eastAsia"/>
          <w:color w:val="000000"/>
          <w:kern w:val="0"/>
          <w:sz w:val="28"/>
          <w:szCs w:val="28"/>
        </w:rPr>
        <w:t>联系方式：</w:t>
      </w:r>
    </w:p>
    <w:p w:rsidR="00D57B61" w:rsidRPr="00E45AB2" w:rsidRDefault="00D57B61" w:rsidP="0039188C">
      <w:pPr>
        <w:spacing w:line="570" w:lineRule="exact"/>
        <w:rPr>
          <w:rFonts w:ascii="黑体" w:eastAsia="黑体" w:hAnsi="黑体"/>
          <w:sz w:val="32"/>
          <w:szCs w:val="32"/>
        </w:rPr>
      </w:pPr>
      <w:r w:rsidRPr="00E45AB2">
        <w:rPr>
          <w:rFonts w:ascii="黑体" w:eastAsia="黑体" w:hAnsi="黑体" w:hint="eastAsia"/>
          <w:sz w:val="32"/>
          <w:szCs w:val="32"/>
        </w:rPr>
        <w:t>附件</w:t>
      </w:r>
      <w:r w:rsidRPr="00E45AB2">
        <w:rPr>
          <w:rFonts w:ascii="黑体" w:eastAsia="黑体" w:hAnsi="黑体"/>
          <w:sz w:val="32"/>
          <w:szCs w:val="32"/>
        </w:rPr>
        <w:t>2</w:t>
      </w:r>
      <w:r w:rsidRPr="00E45AB2">
        <w:rPr>
          <w:rFonts w:ascii="黑体" w:eastAsia="黑体" w:hAnsi="黑体" w:hint="eastAsia"/>
          <w:sz w:val="32"/>
          <w:szCs w:val="32"/>
        </w:rPr>
        <w:t>：</w:t>
      </w:r>
    </w:p>
    <w:p w:rsidR="00D57B61" w:rsidRPr="004A4689" w:rsidRDefault="00D57B61" w:rsidP="0039188C">
      <w:pPr>
        <w:spacing w:line="570" w:lineRule="exact"/>
        <w:jc w:val="center"/>
        <w:rPr>
          <w:rFonts w:eastAsia="仿宋_GB2312"/>
          <w:sz w:val="44"/>
          <w:szCs w:val="44"/>
        </w:rPr>
      </w:pPr>
    </w:p>
    <w:p w:rsidR="00D57B61" w:rsidRPr="004A4689" w:rsidRDefault="00D57B61" w:rsidP="0039188C">
      <w:pPr>
        <w:spacing w:line="570" w:lineRule="exact"/>
        <w:jc w:val="center"/>
        <w:rPr>
          <w:rFonts w:eastAsia="仿宋_GB2312"/>
          <w:sz w:val="44"/>
          <w:szCs w:val="44"/>
        </w:rPr>
      </w:pPr>
    </w:p>
    <w:p w:rsidR="00D57B61" w:rsidRPr="004A4689" w:rsidRDefault="00D57B61" w:rsidP="0039188C">
      <w:pPr>
        <w:spacing w:line="570" w:lineRule="exact"/>
        <w:jc w:val="center"/>
        <w:rPr>
          <w:rFonts w:eastAsia="仿宋_GB2312"/>
          <w:sz w:val="44"/>
          <w:szCs w:val="44"/>
        </w:rPr>
      </w:pPr>
    </w:p>
    <w:p w:rsidR="00D57B61" w:rsidRPr="004A4689" w:rsidRDefault="00D57B61" w:rsidP="0039188C">
      <w:pPr>
        <w:spacing w:line="570" w:lineRule="exact"/>
        <w:jc w:val="center"/>
        <w:rPr>
          <w:rFonts w:eastAsia="仿宋_GB2312"/>
          <w:sz w:val="44"/>
          <w:szCs w:val="44"/>
        </w:rPr>
      </w:pPr>
    </w:p>
    <w:p w:rsidR="00D57B61" w:rsidRPr="004A4689" w:rsidRDefault="00D57B61" w:rsidP="0039188C">
      <w:pPr>
        <w:spacing w:line="570" w:lineRule="exact"/>
        <w:jc w:val="center"/>
        <w:rPr>
          <w:rFonts w:eastAsia="方正小标宋简体"/>
          <w:spacing w:val="20"/>
          <w:sz w:val="44"/>
          <w:szCs w:val="44"/>
        </w:rPr>
      </w:pPr>
      <w:r w:rsidRPr="004A4689">
        <w:rPr>
          <w:rFonts w:eastAsia="方正小标宋简体" w:hint="eastAsia"/>
          <w:spacing w:val="20"/>
          <w:sz w:val="44"/>
          <w:szCs w:val="44"/>
        </w:rPr>
        <w:t>专</w:t>
      </w:r>
      <w:r>
        <w:rPr>
          <w:rFonts w:eastAsia="方正小标宋简体"/>
          <w:spacing w:val="20"/>
          <w:sz w:val="44"/>
          <w:szCs w:val="44"/>
        </w:rPr>
        <w:t xml:space="preserve"> </w:t>
      </w:r>
      <w:r w:rsidRPr="004A4689">
        <w:rPr>
          <w:rFonts w:eastAsia="方正小标宋简体" w:hint="eastAsia"/>
          <w:spacing w:val="20"/>
          <w:sz w:val="44"/>
          <w:szCs w:val="44"/>
        </w:rPr>
        <w:t>项</w:t>
      </w:r>
      <w:r>
        <w:rPr>
          <w:rFonts w:eastAsia="方正小标宋简体"/>
          <w:spacing w:val="20"/>
          <w:sz w:val="44"/>
          <w:szCs w:val="44"/>
        </w:rPr>
        <w:t xml:space="preserve"> </w:t>
      </w:r>
      <w:r w:rsidRPr="004A4689">
        <w:rPr>
          <w:rFonts w:eastAsia="方正小标宋简体" w:hint="eastAsia"/>
          <w:spacing w:val="20"/>
          <w:sz w:val="44"/>
          <w:szCs w:val="44"/>
        </w:rPr>
        <w:t>整</w:t>
      </w:r>
      <w:r>
        <w:rPr>
          <w:rFonts w:eastAsia="方正小标宋简体"/>
          <w:spacing w:val="20"/>
          <w:sz w:val="44"/>
          <w:szCs w:val="44"/>
        </w:rPr>
        <w:t xml:space="preserve"> </w:t>
      </w:r>
      <w:r w:rsidRPr="004A4689">
        <w:rPr>
          <w:rFonts w:eastAsia="方正小标宋简体" w:hint="eastAsia"/>
          <w:spacing w:val="20"/>
          <w:sz w:val="44"/>
          <w:szCs w:val="44"/>
        </w:rPr>
        <w:t>治</w:t>
      </w:r>
      <w:r>
        <w:rPr>
          <w:rFonts w:eastAsia="方正小标宋简体"/>
          <w:spacing w:val="20"/>
          <w:sz w:val="44"/>
          <w:szCs w:val="44"/>
        </w:rPr>
        <w:t xml:space="preserve"> </w:t>
      </w:r>
      <w:r w:rsidRPr="004A4689">
        <w:rPr>
          <w:rFonts w:eastAsia="方正小标宋简体" w:hint="eastAsia"/>
          <w:spacing w:val="20"/>
          <w:sz w:val="44"/>
          <w:szCs w:val="44"/>
        </w:rPr>
        <w:t>方</w:t>
      </w:r>
      <w:r>
        <w:rPr>
          <w:rFonts w:eastAsia="方正小标宋简体"/>
          <w:spacing w:val="20"/>
          <w:sz w:val="44"/>
          <w:szCs w:val="44"/>
        </w:rPr>
        <w:t xml:space="preserve"> </w:t>
      </w:r>
      <w:r w:rsidRPr="004A4689">
        <w:rPr>
          <w:rFonts w:eastAsia="方正小标宋简体" w:hint="eastAsia"/>
          <w:spacing w:val="20"/>
          <w:sz w:val="44"/>
          <w:szCs w:val="44"/>
        </w:rPr>
        <w:t>案</w:t>
      </w:r>
    </w:p>
    <w:p w:rsidR="00D57B61" w:rsidRPr="004A4689" w:rsidRDefault="00D57B61" w:rsidP="0039188C">
      <w:pPr>
        <w:spacing w:line="570" w:lineRule="exact"/>
        <w:rPr>
          <w:rFonts w:eastAsia="仿宋_GB2312"/>
        </w:rPr>
      </w:pPr>
    </w:p>
    <w:p w:rsidR="00D57B61" w:rsidRPr="004A4689" w:rsidRDefault="00D57B61" w:rsidP="0039188C">
      <w:pPr>
        <w:spacing w:line="570" w:lineRule="exact"/>
        <w:rPr>
          <w:rFonts w:eastAsia="仿宋_GB2312"/>
        </w:rPr>
      </w:pPr>
    </w:p>
    <w:p w:rsidR="00D57B61" w:rsidRDefault="00D57B61" w:rsidP="0039188C">
      <w:pPr>
        <w:spacing w:line="570" w:lineRule="exact"/>
        <w:rPr>
          <w:rFonts w:eastAsia="仿宋_GB2312"/>
        </w:rPr>
      </w:pPr>
    </w:p>
    <w:p w:rsidR="00D57B61" w:rsidRPr="004A4689" w:rsidRDefault="00D57B61" w:rsidP="0039188C">
      <w:pPr>
        <w:spacing w:line="570" w:lineRule="exact"/>
        <w:rPr>
          <w:rFonts w:eastAsia="仿宋_GB2312"/>
        </w:rPr>
      </w:pPr>
    </w:p>
    <w:p w:rsidR="00D57B61" w:rsidRPr="003D77EA" w:rsidRDefault="00D57B61" w:rsidP="003D77EA">
      <w:pPr>
        <w:spacing w:line="780" w:lineRule="exact"/>
        <w:rPr>
          <w:rFonts w:ascii="楷体_GB2312" w:eastAsia="楷体_GB2312"/>
          <w:b/>
          <w:bCs/>
          <w:sz w:val="36"/>
          <w:szCs w:val="36"/>
          <w:u w:val="single"/>
        </w:rPr>
      </w:pPr>
      <w:r w:rsidRPr="003D77EA">
        <w:rPr>
          <w:rFonts w:ascii="楷体_GB2312" w:eastAsia="楷体_GB2312"/>
          <w:b/>
          <w:bCs/>
          <w:spacing w:val="28"/>
          <w:sz w:val="36"/>
          <w:szCs w:val="36"/>
        </w:rPr>
        <w:t xml:space="preserve">  </w:t>
      </w:r>
      <w:r w:rsidRPr="003D77EA">
        <w:rPr>
          <w:rFonts w:ascii="楷体_GB2312" w:eastAsia="楷体_GB2312" w:hint="eastAsia"/>
          <w:b/>
          <w:bCs/>
          <w:sz w:val="36"/>
          <w:szCs w:val="36"/>
        </w:rPr>
        <w:t>单</w:t>
      </w:r>
      <w:r w:rsidRPr="003D77EA">
        <w:rPr>
          <w:rFonts w:ascii="楷体_GB2312" w:eastAsia="楷体_GB2312"/>
          <w:b/>
          <w:bCs/>
          <w:sz w:val="36"/>
          <w:szCs w:val="36"/>
        </w:rPr>
        <w:t xml:space="preserve">    </w:t>
      </w:r>
      <w:r w:rsidRPr="003D77EA">
        <w:rPr>
          <w:rFonts w:ascii="楷体_GB2312" w:eastAsia="楷体_GB2312" w:hint="eastAsia"/>
          <w:b/>
          <w:bCs/>
          <w:sz w:val="36"/>
          <w:szCs w:val="36"/>
        </w:rPr>
        <w:t>位：</w:t>
      </w:r>
    </w:p>
    <w:p w:rsidR="00D57B61" w:rsidRPr="003D77EA" w:rsidRDefault="00D57B61" w:rsidP="003D77EA">
      <w:pPr>
        <w:spacing w:line="780" w:lineRule="exact"/>
        <w:ind w:firstLineChars="200" w:firstLine="31680"/>
        <w:rPr>
          <w:rFonts w:ascii="楷体_GB2312" w:eastAsia="楷体_GB2312"/>
          <w:b/>
          <w:bCs/>
          <w:sz w:val="36"/>
          <w:szCs w:val="36"/>
          <w:u w:val="single"/>
        </w:rPr>
      </w:pPr>
      <w:r>
        <w:rPr>
          <w:noProof/>
        </w:rPr>
        <w:pict>
          <v:line id="_x0000_s1027" style="position:absolute;left:0;text-align:left;z-index:251659264" from="131.25pt,3.6pt" to="388.5pt,3.6pt"/>
        </w:pict>
      </w:r>
      <w:r w:rsidRPr="003D77EA">
        <w:rPr>
          <w:rFonts w:ascii="楷体_GB2312" w:eastAsia="楷体_GB2312" w:hint="eastAsia"/>
          <w:b/>
          <w:bCs/>
          <w:sz w:val="36"/>
          <w:szCs w:val="36"/>
        </w:rPr>
        <w:t>专项整治问题：</w:t>
      </w:r>
    </w:p>
    <w:p w:rsidR="00D57B61" w:rsidRPr="003D77EA" w:rsidRDefault="00D57B61" w:rsidP="003D77EA">
      <w:pPr>
        <w:spacing w:line="780" w:lineRule="exact"/>
        <w:ind w:firstLineChars="200" w:firstLine="31680"/>
        <w:rPr>
          <w:rFonts w:ascii="楷体_GB2312" w:eastAsia="楷体_GB2312"/>
          <w:b/>
          <w:bCs/>
          <w:sz w:val="36"/>
          <w:szCs w:val="36"/>
          <w:u w:val="single"/>
        </w:rPr>
      </w:pPr>
      <w:r>
        <w:rPr>
          <w:noProof/>
        </w:rPr>
        <w:pict>
          <v:line id="_x0000_s1028" style="position:absolute;left:0;text-align:left;z-index:251660288" from="152.25pt,3.6pt" to="386.25pt,3.6pt"/>
        </w:pict>
      </w:r>
      <w:r w:rsidRPr="003D77EA">
        <w:rPr>
          <w:rFonts w:ascii="楷体_GB2312" w:eastAsia="楷体_GB2312" w:hint="eastAsia"/>
          <w:b/>
          <w:bCs/>
          <w:sz w:val="36"/>
          <w:szCs w:val="36"/>
        </w:rPr>
        <w:t>填</w:t>
      </w:r>
      <w:r w:rsidRPr="003D77EA">
        <w:rPr>
          <w:rFonts w:ascii="楷体_GB2312" w:eastAsia="楷体_GB2312"/>
          <w:b/>
          <w:bCs/>
          <w:sz w:val="36"/>
          <w:szCs w:val="36"/>
        </w:rPr>
        <w:t xml:space="preserve"> </w:t>
      </w:r>
      <w:r w:rsidRPr="003D77EA">
        <w:rPr>
          <w:rFonts w:ascii="楷体_GB2312" w:eastAsia="楷体_GB2312" w:hint="eastAsia"/>
          <w:b/>
          <w:bCs/>
          <w:sz w:val="36"/>
          <w:szCs w:val="36"/>
        </w:rPr>
        <w:t>报</w:t>
      </w:r>
      <w:r w:rsidRPr="003D77EA">
        <w:rPr>
          <w:rFonts w:ascii="楷体_GB2312" w:eastAsia="楷体_GB2312"/>
          <w:b/>
          <w:bCs/>
          <w:sz w:val="36"/>
          <w:szCs w:val="36"/>
        </w:rPr>
        <w:t xml:space="preserve"> </w:t>
      </w:r>
      <w:r w:rsidRPr="003D77EA">
        <w:rPr>
          <w:rFonts w:ascii="楷体_GB2312" w:eastAsia="楷体_GB2312" w:hint="eastAsia"/>
          <w:b/>
          <w:bCs/>
          <w:sz w:val="36"/>
          <w:szCs w:val="36"/>
        </w:rPr>
        <w:t>人：</w:t>
      </w:r>
    </w:p>
    <w:p w:rsidR="00D57B61" w:rsidRPr="003D77EA" w:rsidRDefault="00D57B61" w:rsidP="003D77EA">
      <w:pPr>
        <w:spacing w:line="780" w:lineRule="exact"/>
        <w:ind w:firstLineChars="200" w:firstLine="31680"/>
        <w:rPr>
          <w:rFonts w:ascii="楷体_GB2312" w:eastAsia="楷体_GB2312"/>
          <w:b/>
          <w:bCs/>
          <w:sz w:val="36"/>
          <w:szCs w:val="36"/>
          <w:u w:val="single"/>
        </w:rPr>
      </w:pPr>
      <w:r>
        <w:rPr>
          <w:noProof/>
        </w:rPr>
        <w:pict>
          <v:line id="_x0000_s1029" style="position:absolute;left:0;text-align:left;z-index:251661312" from="131.25pt,3.6pt" to="388.5pt,3.6pt"/>
        </w:pict>
      </w:r>
      <w:r w:rsidRPr="003D77EA">
        <w:rPr>
          <w:rFonts w:ascii="楷体_GB2312" w:eastAsia="楷体_GB2312" w:hint="eastAsia"/>
          <w:b/>
          <w:bCs/>
          <w:sz w:val="36"/>
          <w:szCs w:val="36"/>
        </w:rPr>
        <w:t>联系方式：</w:t>
      </w:r>
    </w:p>
    <w:p w:rsidR="00D57B61" w:rsidRPr="003D77EA" w:rsidRDefault="00D57B61" w:rsidP="003D77EA">
      <w:pPr>
        <w:spacing w:line="570" w:lineRule="exact"/>
        <w:rPr>
          <w:rFonts w:ascii="楷体_GB2312" w:eastAsia="楷体_GB2312"/>
          <w:b/>
          <w:bCs/>
          <w:sz w:val="36"/>
          <w:szCs w:val="36"/>
        </w:rPr>
      </w:pPr>
      <w:r>
        <w:rPr>
          <w:noProof/>
        </w:rPr>
        <w:pict>
          <v:line id="_x0000_s1030" style="position:absolute;left:0;text-align:left;z-index:251662336" from="131.25pt,3.6pt" to="388.5pt,3.6pt"/>
        </w:pict>
      </w:r>
    </w:p>
    <w:p w:rsidR="00D57B61" w:rsidRPr="005A06CC" w:rsidRDefault="00D57B61" w:rsidP="0039188C">
      <w:pPr>
        <w:spacing w:line="570" w:lineRule="exact"/>
        <w:rPr>
          <w:rFonts w:ascii="楷体_GB2312" w:eastAsia="楷体_GB2312"/>
          <w:b/>
          <w:bCs/>
          <w:sz w:val="36"/>
          <w:szCs w:val="36"/>
        </w:rPr>
      </w:pPr>
    </w:p>
    <w:p w:rsidR="00D57B61" w:rsidRPr="005A06CC" w:rsidRDefault="00D57B61" w:rsidP="0039188C">
      <w:pPr>
        <w:spacing w:line="570" w:lineRule="exact"/>
        <w:rPr>
          <w:rFonts w:ascii="楷体_GB2312" w:eastAsia="楷体_GB2312"/>
          <w:b/>
          <w:bCs/>
          <w:sz w:val="36"/>
          <w:szCs w:val="36"/>
        </w:rPr>
      </w:pPr>
    </w:p>
    <w:p w:rsidR="00D57B61" w:rsidRPr="005A06CC" w:rsidRDefault="00D57B61" w:rsidP="0039188C">
      <w:pPr>
        <w:spacing w:line="570" w:lineRule="exact"/>
        <w:rPr>
          <w:rFonts w:ascii="楷体_GB2312" w:eastAsia="楷体_GB2312"/>
          <w:b/>
          <w:bCs/>
          <w:sz w:val="36"/>
          <w:szCs w:val="36"/>
        </w:rPr>
      </w:pPr>
    </w:p>
    <w:p w:rsidR="00D57B61" w:rsidRPr="005A06CC" w:rsidRDefault="00D57B61" w:rsidP="0039188C">
      <w:pPr>
        <w:spacing w:line="570" w:lineRule="exact"/>
        <w:rPr>
          <w:rFonts w:ascii="楷体_GB2312" w:eastAsia="楷体_GB2312"/>
          <w:b/>
          <w:bCs/>
          <w:sz w:val="36"/>
          <w:szCs w:val="36"/>
        </w:rPr>
      </w:pPr>
    </w:p>
    <w:p w:rsidR="00D57B61" w:rsidRPr="005A06CC" w:rsidRDefault="00D57B61" w:rsidP="005A06CC">
      <w:pPr>
        <w:spacing w:line="570" w:lineRule="exact"/>
        <w:jc w:val="center"/>
        <w:rPr>
          <w:rFonts w:ascii="楷体_GB2312" w:eastAsia="楷体_GB2312"/>
          <w:b/>
          <w:bCs/>
          <w:sz w:val="36"/>
          <w:szCs w:val="36"/>
        </w:rPr>
      </w:pPr>
      <w:r w:rsidRPr="005A06CC">
        <w:rPr>
          <w:rFonts w:ascii="楷体_GB2312" w:eastAsia="楷体_GB2312"/>
          <w:b/>
          <w:bCs/>
          <w:sz w:val="36"/>
          <w:szCs w:val="36"/>
        </w:rPr>
        <w:t>2023</w:t>
      </w:r>
      <w:r w:rsidRPr="005A06CC">
        <w:rPr>
          <w:rFonts w:ascii="楷体_GB2312" w:eastAsia="楷体_GB2312" w:hint="eastAsia"/>
          <w:b/>
          <w:bCs/>
          <w:sz w:val="36"/>
          <w:szCs w:val="36"/>
        </w:rPr>
        <w:t>年</w:t>
      </w:r>
      <w:r>
        <w:rPr>
          <w:rFonts w:ascii="楷体_GB2312" w:eastAsia="楷体_GB2312"/>
          <w:b/>
          <w:bCs/>
          <w:sz w:val="36"/>
          <w:szCs w:val="36"/>
        </w:rPr>
        <w:t xml:space="preserve">  </w:t>
      </w:r>
      <w:r w:rsidRPr="005A06CC">
        <w:rPr>
          <w:rFonts w:ascii="楷体_GB2312" w:eastAsia="楷体_GB2312" w:hint="eastAsia"/>
          <w:b/>
          <w:bCs/>
          <w:sz w:val="36"/>
          <w:szCs w:val="36"/>
        </w:rPr>
        <w:t>月</w:t>
      </w:r>
      <w:r>
        <w:rPr>
          <w:rFonts w:ascii="楷体_GB2312" w:eastAsia="楷体_GB2312"/>
          <w:b/>
          <w:bCs/>
          <w:sz w:val="36"/>
          <w:szCs w:val="36"/>
        </w:rPr>
        <w:t xml:space="preserve">  </w:t>
      </w:r>
      <w:r w:rsidRPr="005A06CC">
        <w:rPr>
          <w:rFonts w:ascii="楷体_GB2312" w:eastAsia="楷体_GB2312" w:hint="eastAsia"/>
          <w:b/>
          <w:bCs/>
          <w:sz w:val="36"/>
          <w:szCs w:val="36"/>
        </w:rPr>
        <w:t>日</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9"/>
        <w:gridCol w:w="2055"/>
        <w:gridCol w:w="2198"/>
        <w:gridCol w:w="2200"/>
      </w:tblGrid>
      <w:tr w:rsidR="00D57B61" w:rsidRPr="004A4689">
        <w:trPr>
          <w:trHeight w:val="570"/>
        </w:trPr>
        <w:tc>
          <w:tcPr>
            <w:tcW w:w="2339" w:type="dxa"/>
          </w:tcPr>
          <w:p w:rsidR="00D57B61" w:rsidRPr="00BC73B7" w:rsidRDefault="00D57B61" w:rsidP="00BC73B7">
            <w:pPr>
              <w:spacing w:line="570" w:lineRule="exact"/>
              <w:jc w:val="center"/>
              <w:rPr>
                <w:rFonts w:eastAsia="仿宋_GB2312"/>
                <w:sz w:val="32"/>
                <w:szCs w:val="32"/>
              </w:rPr>
            </w:pPr>
            <w:r w:rsidRPr="00BC73B7">
              <w:rPr>
                <w:rFonts w:eastAsia="仿宋_GB2312" w:hint="eastAsia"/>
                <w:sz w:val="32"/>
                <w:szCs w:val="32"/>
              </w:rPr>
              <w:t>牵头负责人</w:t>
            </w:r>
          </w:p>
        </w:tc>
        <w:tc>
          <w:tcPr>
            <w:tcW w:w="2055" w:type="dxa"/>
          </w:tcPr>
          <w:p w:rsidR="00D57B61" w:rsidRPr="00BC73B7" w:rsidRDefault="00D57B61" w:rsidP="00BC73B7">
            <w:pPr>
              <w:spacing w:line="570" w:lineRule="exact"/>
              <w:jc w:val="center"/>
              <w:rPr>
                <w:rFonts w:eastAsia="仿宋_GB2312"/>
                <w:sz w:val="32"/>
                <w:szCs w:val="32"/>
              </w:rPr>
            </w:pPr>
          </w:p>
        </w:tc>
        <w:tc>
          <w:tcPr>
            <w:tcW w:w="2198" w:type="dxa"/>
          </w:tcPr>
          <w:p w:rsidR="00D57B61" w:rsidRPr="00BC73B7" w:rsidRDefault="00D57B61" w:rsidP="00BC73B7">
            <w:pPr>
              <w:spacing w:line="570" w:lineRule="exact"/>
              <w:jc w:val="center"/>
              <w:rPr>
                <w:rFonts w:eastAsia="仿宋_GB2312"/>
                <w:sz w:val="32"/>
                <w:szCs w:val="32"/>
              </w:rPr>
            </w:pPr>
            <w:r w:rsidRPr="00BC73B7">
              <w:rPr>
                <w:rFonts w:eastAsia="仿宋_GB2312" w:hint="eastAsia"/>
                <w:sz w:val="32"/>
                <w:szCs w:val="32"/>
              </w:rPr>
              <w:t>职务</w:t>
            </w:r>
          </w:p>
        </w:tc>
        <w:tc>
          <w:tcPr>
            <w:tcW w:w="2198" w:type="dxa"/>
          </w:tcPr>
          <w:p w:rsidR="00D57B61" w:rsidRPr="00BC73B7" w:rsidRDefault="00D57B61" w:rsidP="00BC73B7">
            <w:pPr>
              <w:spacing w:line="570" w:lineRule="exact"/>
              <w:jc w:val="center"/>
              <w:rPr>
                <w:rFonts w:eastAsia="仿宋_GB2312"/>
                <w:sz w:val="32"/>
                <w:szCs w:val="32"/>
              </w:rPr>
            </w:pPr>
          </w:p>
        </w:tc>
      </w:tr>
      <w:tr w:rsidR="00D57B61" w:rsidRPr="004A4689">
        <w:trPr>
          <w:trHeight w:val="5118"/>
        </w:trPr>
        <w:tc>
          <w:tcPr>
            <w:tcW w:w="8792" w:type="dxa"/>
            <w:gridSpan w:val="4"/>
          </w:tcPr>
          <w:p w:rsidR="00D57B61" w:rsidRPr="00BC73B7" w:rsidRDefault="00D57B61" w:rsidP="00BC73B7">
            <w:pPr>
              <w:spacing w:line="570" w:lineRule="exact"/>
              <w:rPr>
                <w:rFonts w:eastAsia="仿宋_GB2312"/>
                <w:sz w:val="32"/>
                <w:szCs w:val="32"/>
              </w:rPr>
            </w:pPr>
            <w:r w:rsidRPr="00BC73B7">
              <w:rPr>
                <w:rFonts w:eastAsia="仿宋_GB2312" w:hint="eastAsia"/>
                <w:sz w:val="32"/>
                <w:szCs w:val="32"/>
              </w:rPr>
              <w:t>问题描述：</w:t>
            </w: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tc>
      </w:tr>
      <w:tr w:rsidR="00D57B61" w:rsidRPr="004A4689">
        <w:trPr>
          <w:trHeight w:val="6859"/>
        </w:trPr>
        <w:tc>
          <w:tcPr>
            <w:tcW w:w="8792" w:type="dxa"/>
            <w:gridSpan w:val="4"/>
          </w:tcPr>
          <w:p w:rsidR="00D57B61" w:rsidRPr="00BC73B7" w:rsidRDefault="00D57B61" w:rsidP="00BC73B7">
            <w:pPr>
              <w:spacing w:line="570" w:lineRule="exact"/>
              <w:rPr>
                <w:rFonts w:eastAsia="仿宋_GB2312"/>
                <w:sz w:val="32"/>
                <w:szCs w:val="32"/>
              </w:rPr>
            </w:pPr>
            <w:r w:rsidRPr="00BC73B7">
              <w:rPr>
                <w:rFonts w:eastAsia="仿宋_GB2312" w:hint="eastAsia"/>
                <w:sz w:val="32"/>
                <w:szCs w:val="32"/>
              </w:rPr>
              <w:t>整治措施：</w:t>
            </w: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tc>
      </w:tr>
      <w:tr w:rsidR="00D57B61" w:rsidRPr="004A4689">
        <w:trPr>
          <w:trHeight w:val="7985"/>
        </w:trPr>
        <w:tc>
          <w:tcPr>
            <w:tcW w:w="8792" w:type="dxa"/>
            <w:gridSpan w:val="4"/>
          </w:tcPr>
          <w:p w:rsidR="00D57B61" w:rsidRPr="00BC73B7" w:rsidRDefault="00D57B61" w:rsidP="00BC73B7">
            <w:pPr>
              <w:spacing w:line="570" w:lineRule="exact"/>
              <w:rPr>
                <w:rFonts w:eastAsia="仿宋_GB2312"/>
                <w:sz w:val="32"/>
                <w:szCs w:val="32"/>
              </w:rPr>
            </w:pPr>
            <w:r w:rsidRPr="00BC73B7">
              <w:rPr>
                <w:rFonts w:eastAsia="仿宋_GB2312" w:hint="eastAsia"/>
                <w:sz w:val="32"/>
                <w:szCs w:val="32"/>
              </w:rPr>
              <w:t>整治目标：</w:t>
            </w: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tc>
      </w:tr>
      <w:tr w:rsidR="00D57B61" w:rsidRPr="004A4689">
        <w:trPr>
          <w:trHeight w:val="4562"/>
        </w:trPr>
        <w:tc>
          <w:tcPr>
            <w:tcW w:w="8792" w:type="dxa"/>
            <w:gridSpan w:val="4"/>
          </w:tcPr>
          <w:p w:rsidR="00D57B61" w:rsidRPr="00BC73B7" w:rsidRDefault="00D57B61" w:rsidP="00BC73B7">
            <w:pPr>
              <w:spacing w:line="570" w:lineRule="exact"/>
              <w:rPr>
                <w:rFonts w:eastAsia="仿宋_GB2312"/>
                <w:color w:val="FF0000"/>
                <w:sz w:val="32"/>
                <w:szCs w:val="32"/>
              </w:rPr>
            </w:pPr>
            <w:r w:rsidRPr="00BC73B7">
              <w:rPr>
                <w:rFonts w:eastAsia="仿宋_GB2312" w:hint="eastAsia"/>
                <w:sz w:val="32"/>
                <w:szCs w:val="32"/>
              </w:rPr>
              <w:t>存在哪些困难或需要哪些单位统筹联动：</w:t>
            </w: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tc>
      </w:tr>
      <w:tr w:rsidR="00D57B61" w:rsidRPr="004A4689">
        <w:trPr>
          <w:trHeight w:val="570"/>
        </w:trPr>
        <w:tc>
          <w:tcPr>
            <w:tcW w:w="8792" w:type="dxa"/>
            <w:gridSpan w:val="4"/>
          </w:tcPr>
          <w:p w:rsidR="00D57B61" w:rsidRPr="00BC73B7" w:rsidRDefault="00D57B61" w:rsidP="00BC73B7">
            <w:pPr>
              <w:spacing w:line="570" w:lineRule="exact"/>
              <w:jc w:val="center"/>
              <w:rPr>
                <w:rFonts w:eastAsia="仿宋_GB2312"/>
                <w:sz w:val="32"/>
                <w:szCs w:val="32"/>
              </w:rPr>
            </w:pPr>
            <w:r w:rsidRPr="00BC73B7">
              <w:rPr>
                <w:rFonts w:eastAsia="仿宋_GB2312" w:hint="eastAsia"/>
                <w:sz w:val="32"/>
                <w:szCs w:val="32"/>
              </w:rPr>
              <w:t>以下内容整治完成后填写</w:t>
            </w:r>
          </w:p>
        </w:tc>
      </w:tr>
      <w:tr w:rsidR="00D57B61" w:rsidRPr="004A4689">
        <w:trPr>
          <w:trHeight w:val="4790"/>
        </w:trPr>
        <w:tc>
          <w:tcPr>
            <w:tcW w:w="8792" w:type="dxa"/>
            <w:gridSpan w:val="4"/>
          </w:tcPr>
          <w:p w:rsidR="00D57B61" w:rsidRPr="00BC73B7" w:rsidRDefault="00D57B61" w:rsidP="00BC73B7">
            <w:pPr>
              <w:spacing w:line="570" w:lineRule="exact"/>
              <w:rPr>
                <w:rFonts w:eastAsia="仿宋_GB2312"/>
                <w:sz w:val="32"/>
                <w:szCs w:val="32"/>
              </w:rPr>
            </w:pPr>
            <w:r w:rsidRPr="00BC73B7">
              <w:rPr>
                <w:rFonts w:eastAsia="仿宋_GB2312" w:hint="eastAsia"/>
                <w:sz w:val="32"/>
                <w:szCs w:val="32"/>
              </w:rPr>
              <w:t>整治成效：</w:t>
            </w: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tc>
      </w:tr>
      <w:tr w:rsidR="00D57B61" w:rsidRPr="004A4689">
        <w:trPr>
          <w:trHeight w:val="3422"/>
        </w:trPr>
        <w:tc>
          <w:tcPr>
            <w:tcW w:w="8792" w:type="dxa"/>
            <w:gridSpan w:val="4"/>
          </w:tcPr>
          <w:p w:rsidR="00D57B61" w:rsidRPr="00BC73B7" w:rsidRDefault="00D57B61" w:rsidP="00BC73B7">
            <w:pPr>
              <w:spacing w:line="570" w:lineRule="exact"/>
              <w:rPr>
                <w:rFonts w:eastAsia="仿宋_GB2312"/>
                <w:sz w:val="32"/>
                <w:szCs w:val="32"/>
              </w:rPr>
            </w:pPr>
            <w:r w:rsidRPr="00BC73B7">
              <w:rPr>
                <w:rFonts w:eastAsia="仿宋_GB2312" w:hint="eastAsia"/>
                <w:sz w:val="32"/>
                <w:szCs w:val="32"/>
              </w:rPr>
              <w:t>牵头负责人自评：</w:t>
            </w: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5A06CC">
            <w:pPr>
              <w:tabs>
                <w:tab w:val="left" w:pos="5910"/>
              </w:tabs>
              <w:spacing w:line="570" w:lineRule="exact"/>
              <w:jc w:val="center"/>
              <w:rPr>
                <w:rFonts w:eastAsia="仿宋_GB2312"/>
                <w:sz w:val="32"/>
                <w:szCs w:val="32"/>
              </w:rPr>
            </w:pPr>
            <w:r w:rsidRPr="00BC73B7">
              <w:rPr>
                <w:rFonts w:eastAsia="仿宋_GB2312" w:hint="eastAsia"/>
                <w:sz w:val="32"/>
                <w:szCs w:val="32"/>
              </w:rPr>
              <w:t>签字：</w:t>
            </w:r>
          </w:p>
          <w:p w:rsidR="00D57B61" w:rsidRPr="00BC73B7" w:rsidRDefault="00D57B61" w:rsidP="005A06CC">
            <w:pPr>
              <w:spacing w:line="570" w:lineRule="exact"/>
              <w:rPr>
                <w:rFonts w:eastAsia="仿宋_GB2312"/>
                <w:sz w:val="32"/>
                <w:szCs w:val="32"/>
              </w:rPr>
            </w:pPr>
            <w:r>
              <w:rPr>
                <w:rFonts w:eastAsia="仿宋_GB2312"/>
                <w:sz w:val="32"/>
                <w:szCs w:val="32"/>
              </w:rPr>
              <w:t xml:space="preserve">                          </w:t>
            </w:r>
            <w:r w:rsidRPr="00BC73B7">
              <w:rPr>
                <w:rFonts w:eastAsia="仿宋_GB2312" w:hint="eastAsia"/>
                <w:sz w:val="32"/>
                <w:szCs w:val="32"/>
              </w:rPr>
              <w:t>年</w:t>
            </w:r>
            <w:r>
              <w:rPr>
                <w:rFonts w:eastAsia="仿宋_GB2312"/>
                <w:sz w:val="32"/>
                <w:szCs w:val="32"/>
              </w:rPr>
              <w:t xml:space="preserve">   </w:t>
            </w:r>
            <w:r w:rsidRPr="00BC73B7">
              <w:rPr>
                <w:rFonts w:eastAsia="仿宋_GB2312" w:hint="eastAsia"/>
                <w:sz w:val="32"/>
                <w:szCs w:val="32"/>
              </w:rPr>
              <w:t>月</w:t>
            </w:r>
            <w:r>
              <w:rPr>
                <w:rFonts w:eastAsia="仿宋_GB2312"/>
                <w:sz w:val="32"/>
                <w:szCs w:val="32"/>
              </w:rPr>
              <w:t xml:space="preserve">   </w:t>
            </w:r>
            <w:r w:rsidRPr="00BC73B7">
              <w:rPr>
                <w:rFonts w:eastAsia="仿宋_GB2312" w:hint="eastAsia"/>
                <w:sz w:val="32"/>
                <w:szCs w:val="32"/>
              </w:rPr>
              <w:t>日</w:t>
            </w:r>
          </w:p>
        </w:tc>
      </w:tr>
      <w:tr w:rsidR="00D57B61" w:rsidRPr="004A4689">
        <w:trPr>
          <w:trHeight w:val="3027"/>
        </w:trPr>
        <w:tc>
          <w:tcPr>
            <w:tcW w:w="8792" w:type="dxa"/>
            <w:gridSpan w:val="4"/>
          </w:tcPr>
          <w:p w:rsidR="00D57B61" w:rsidRPr="00BC73B7" w:rsidRDefault="00D57B61" w:rsidP="00BC73B7">
            <w:pPr>
              <w:spacing w:line="570" w:lineRule="exact"/>
              <w:rPr>
                <w:rFonts w:eastAsia="仿宋_GB2312"/>
                <w:sz w:val="32"/>
                <w:szCs w:val="32"/>
              </w:rPr>
            </w:pPr>
            <w:r w:rsidRPr="00BC73B7">
              <w:rPr>
                <w:rFonts w:eastAsia="仿宋_GB2312" w:hint="eastAsia"/>
                <w:sz w:val="32"/>
                <w:szCs w:val="32"/>
              </w:rPr>
              <w:t>二级党组织意见：</w:t>
            </w:r>
          </w:p>
          <w:p w:rsidR="00D57B61"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BC73B7">
            <w:pPr>
              <w:spacing w:line="570" w:lineRule="exact"/>
              <w:rPr>
                <w:rFonts w:eastAsia="仿宋_GB2312"/>
                <w:sz w:val="32"/>
                <w:szCs w:val="32"/>
              </w:rPr>
            </w:pPr>
          </w:p>
          <w:p w:rsidR="00D57B61" w:rsidRPr="00BC73B7" w:rsidRDefault="00D57B61" w:rsidP="005A06CC">
            <w:pPr>
              <w:spacing w:line="570" w:lineRule="exact"/>
              <w:jc w:val="center"/>
              <w:rPr>
                <w:rFonts w:eastAsia="仿宋_GB2312"/>
                <w:sz w:val="32"/>
                <w:szCs w:val="32"/>
              </w:rPr>
            </w:pPr>
            <w:r w:rsidRPr="00BC73B7">
              <w:rPr>
                <w:rFonts w:eastAsia="仿宋_GB2312" w:hint="eastAsia"/>
                <w:sz w:val="32"/>
                <w:szCs w:val="32"/>
              </w:rPr>
              <w:t>（盖章）</w:t>
            </w:r>
          </w:p>
          <w:p w:rsidR="00D57B61" w:rsidRPr="00BC73B7" w:rsidRDefault="00D57B61" w:rsidP="00BC73B7">
            <w:pPr>
              <w:spacing w:line="570" w:lineRule="exact"/>
              <w:rPr>
                <w:rFonts w:eastAsia="仿宋_GB2312"/>
                <w:sz w:val="32"/>
                <w:szCs w:val="32"/>
              </w:rPr>
            </w:pPr>
            <w:r>
              <w:rPr>
                <w:rFonts w:eastAsia="仿宋_GB2312"/>
                <w:sz w:val="32"/>
                <w:szCs w:val="32"/>
              </w:rPr>
              <w:t xml:space="preserve">                           </w:t>
            </w:r>
            <w:r w:rsidRPr="00BC73B7">
              <w:rPr>
                <w:rFonts w:eastAsia="仿宋_GB2312" w:hint="eastAsia"/>
                <w:sz w:val="32"/>
                <w:szCs w:val="32"/>
              </w:rPr>
              <w:t>年</w:t>
            </w:r>
            <w:r>
              <w:rPr>
                <w:rFonts w:eastAsia="仿宋_GB2312"/>
                <w:sz w:val="32"/>
                <w:szCs w:val="32"/>
              </w:rPr>
              <w:t xml:space="preserve">   </w:t>
            </w:r>
            <w:r w:rsidRPr="00BC73B7">
              <w:rPr>
                <w:rFonts w:eastAsia="仿宋_GB2312" w:hint="eastAsia"/>
                <w:sz w:val="32"/>
                <w:szCs w:val="32"/>
              </w:rPr>
              <w:t>月</w:t>
            </w:r>
            <w:r>
              <w:rPr>
                <w:rFonts w:eastAsia="仿宋_GB2312"/>
                <w:sz w:val="32"/>
                <w:szCs w:val="32"/>
              </w:rPr>
              <w:t xml:space="preserve">   </w:t>
            </w:r>
            <w:r w:rsidRPr="00BC73B7">
              <w:rPr>
                <w:rFonts w:eastAsia="仿宋_GB2312" w:hint="eastAsia"/>
                <w:sz w:val="32"/>
                <w:szCs w:val="32"/>
              </w:rPr>
              <w:t>日</w:t>
            </w:r>
          </w:p>
        </w:tc>
      </w:tr>
    </w:tbl>
    <w:p w:rsidR="00D57B61" w:rsidRPr="00373038" w:rsidRDefault="00D57B61" w:rsidP="005A06CC">
      <w:pPr>
        <w:spacing w:line="20" w:lineRule="exact"/>
        <w:rPr>
          <w:rFonts w:ascii="仿宋_GB2312" w:eastAsia="仿宋_GB2312"/>
          <w:sz w:val="32"/>
        </w:rPr>
      </w:pPr>
      <w:bookmarkStart w:id="0" w:name="_GoBack"/>
      <w:bookmarkEnd w:id="0"/>
    </w:p>
    <w:sectPr w:rsidR="00D57B61" w:rsidRPr="00373038" w:rsidSect="008F0B86">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B61" w:rsidRDefault="00D57B61">
      <w:r>
        <w:separator/>
      </w:r>
    </w:p>
  </w:endnote>
  <w:endnote w:type="continuationSeparator" w:id="1">
    <w:p w:rsidR="00D57B61" w:rsidRDefault="00D57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61" w:rsidRDefault="00D57B61" w:rsidP="00B07802">
    <w:pPr>
      <w:pStyle w:val="Footer"/>
      <w:framePr w:w="1442" w:wrap="auto" w:vAnchor="text" w:hAnchor="margin" w:xAlign="outside" w:yAlign="top"/>
      <w:ind w:leftChars="140" w:left="31680" w:rightChars="140" w:right="31680"/>
      <w:rPr>
        <w:rStyle w:val="PageNumber"/>
        <w:rFonts w:ascii="宋体"/>
        <w:sz w:val="24"/>
        <w:szCs w:val="24"/>
      </w:rPr>
    </w:pPr>
    <w:r>
      <w:rPr>
        <w:rStyle w:val="PageNumber"/>
        <w:rFonts w:ascii="宋体" w:hAnsi="宋体"/>
        <w:sz w:val="24"/>
        <w:szCs w:val="24"/>
      </w:rPr>
      <w:t xml:space="preserve">— </w:t>
    </w:r>
    <w:r>
      <w:rPr>
        <w:rStyle w:val="PageNumber"/>
        <w:rFonts w:ascii="宋体" w:hAnsi="宋体"/>
        <w:sz w:val="24"/>
        <w:szCs w:val="24"/>
      </w:rPr>
      <w:fldChar w:fldCharType="begin"/>
    </w:r>
    <w:r>
      <w:rPr>
        <w:rStyle w:val="PageNumber"/>
        <w:rFonts w:ascii="宋体" w:hAnsi="宋体"/>
        <w:sz w:val="24"/>
        <w:szCs w:val="24"/>
      </w:rPr>
      <w:instrText xml:space="preserve">PAGE  </w:instrText>
    </w:r>
    <w:r>
      <w:rPr>
        <w:rStyle w:val="PageNumber"/>
        <w:rFonts w:ascii="宋体" w:hAnsi="宋体"/>
        <w:sz w:val="24"/>
        <w:szCs w:val="24"/>
      </w:rPr>
      <w:fldChar w:fldCharType="separate"/>
    </w:r>
    <w:r>
      <w:rPr>
        <w:rStyle w:val="PageNumber"/>
        <w:rFonts w:ascii="宋体" w:hAnsi="宋体"/>
        <w:noProof/>
        <w:sz w:val="24"/>
        <w:szCs w:val="24"/>
      </w:rPr>
      <w:t>2</w:t>
    </w:r>
    <w:r>
      <w:rPr>
        <w:rStyle w:val="PageNumber"/>
        <w:rFonts w:ascii="宋体" w:hAnsi="宋体"/>
        <w:sz w:val="24"/>
        <w:szCs w:val="24"/>
      </w:rPr>
      <w:fldChar w:fldCharType="end"/>
    </w:r>
    <w:r>
      <w:rPr>
        <w:rStyle w:val="PageNumber"/>
        <w:rFonts w:ascii="宋体" w:hAnsi="宋体"/>
        <w:sz w:val="24"/>
        <w:szCs w:val="24"/>
      </w:rPr>
      <w:t xml:space="preserve"> —</w:t>
    </w:r>
  </w:p>
  <w:p w:rsidR="00D57B61" w:rsidRDefault="00D57B6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B61" w:rsidRDefault="00D57B61">
      <w:r>
        <w:separator/>
      </w:r>
    </w:p>
  </w:footnote>
  <w:footnote w:type="continuationSeparator" w:id="1">
    <w:p w:rsidR="00D57B61" w:rsidRDefault="00D57B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zRmZGM3OWM1NTM1MGMyZDA4YjdkN2NiMWJiNGRlNjcifQ=="/>
  </w:docVars>
  <w:rsids>
    <w:rsidRoot w:val="00874BA3"/>
    <w:rsid w:val="00066075"/>
    <w:rsid w:val="00096620"/>
    <w:rsid w:val="00096E93"/>
    <w:rsid w:val="000A0BCD"/>
    <w:rsid w:val="000F78F7"/>
    <w:rsid w:val="00106769"/>
    <w:rsid w:val="001200F2"/>
    <w:rsid w:val="00134531"/>
    <w:rsid w:val="0014617F"/>
    <w:rsid w:val="00157569"/>
    <w:rsid w:val="001821B9"/>
    <w:rsid w:val="00183B1D"/>
    <w:rsid w:val="001B7CC0"/>
    <w:rsid w:val="001E230B"/>
    <w:rsid w:val="001F1F2E"/>
    <w:rsid w:val="00230968"/>
    <w:rsid w:val="00252799"/>
    <w:rsid w:val="002D66A8"/>
    <w:rsid w:val="002E03D7"/>
    <w:rsid w:val="002E72E2"/>
    <w:rsid w:val="002F114A"/>
    <w:rsid w:val="003404ED"/>
    <w:rsid w:val="00373038"/>
    <w:rsid w:val="0039188C"/>
    <w:rsid w:val="003D77EA"/>
    <w:rsid w:val="003F2720"/>
    <w:rsid w:val="00412DF1"/>
    <w:rsid w:val="00445391"/>
    <w:rsid w:val="004576BE"/>
    <w:rsid w:val="00487F96"/>
    <w:rsid w:val="004A4689"/>
    <w:rsid w:val="004D07D1"/>
    <w:rsid w:val="004D6586"/>
    <w:rsid w:val="0052391A"/>
    <w:rsid w:val="005339E2"/>
    <w:rsid w:val="005A06CC"/>
    <w:rsid w:val="005A0D4C"/>
    <w:rsid w:val="00650714"/>
    <w:rsid w:val="006F076F"/>
    <w:rsid w:val="0073497C"/>
    <w:rsid w:val="00765839"/>
    <w:rsid w:val="007F6FD4"/>
    <w:rsid w:val="0085700E"/>
    <w:rsid w:val="008620D4"/>
    <w:rsid w:val="00874BA3"/>
    <w:rsid w:val="00897CFA"/>
    <w:rsid w:val="008E5C3F"/>
    <w:rsid w:val="008F0B86"/>
    <w:rsid w:val="008F5C09"/>
    <w:rsid w:val="00A721CD"/>
    <w:rsid w:val="00A84DEF"/>
    <w:rsid w:val="00AE4F6B"/>
    <w:rsid w:val="00B07802"/>
    <w:rsid w:val="00B47778"/>
    <w:rsid w:val="00B52560"/>
    <w:rsid w:val="00B85021"/>
    <w:rsid w:val="00BB669E"/>
    <w:rsid w:val="00BC0B1C"/>
    <w:rsid w:val="00BC73B7"/>
    <w:rsid w:val="00C02AD4"/>
    <w:rsid w:val="00C068D4"/>
    <w:rsid w:val="00CB6EB5"/>
    <w:rsid w:val="00D57B61"/>
    <w:rsid w:val="00D63FB0"/>
    <w:rsid w:val="00DD6987"/>
    <w:rsid w:val="00DE1406"/>
    <w:rsid w:val="00DE1D8C"/>
    <w:rsid w:val="00E45AB2"/>
    <w:rsid w:val="00EC1CEA"/>
    <w:rsid w:val="00EE6B4D"/>
    <w:rsid w:val="00F139E5"/>
    <w:rsid w:val="10D6207F"/>
    <w:rsid w:val="13614E12"/>
    <w:rsid w:val="2959155B"/>
    <w:rsid w:val="45252F0E"/>
    <w:rsid w:val="579269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0714"/>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50714"/>
    <w:pPr>
      <w:tabs>
        <w:tab w:val="left" w:pos="0"/>
      </w:tabs>
      <w:adjustRightInd w:val="0"/>
      <w:snapToGrid w:val="0"/>
      <w:spacing w:line="640" w:lineRule="atLeast"/>
    </w:pPr>
    <w:rPr>
      <w:rFonts w:eastAsia="仿宋_GB2312"/>
      <w:sz w:val="32"/>
      <w:szCs w:val="24"/>
    </w:rPr>
  </w:style>
  <w:style w:type="character" w:customStyle="1" w:styleId="BodyTextChar">
    <w:name w:val="Body Text Char"/>
    <w:basedOn w:val="DefaultParagraphFont"/>
    <w:link w:val="BodyText"/>
    <w:uiPriority w:val="99"/>
    <w:semiHidden/>
    <w:locked/>
    <w:rPr>
      <w:rFonts w:cs="Times New Roman"/>
      <w:sz w:val="21"/>
      <w:szCs w:val="21"/>
    </w:rPr>
  </w:style>
  <w:style w:type="paragraph" w:styleId="Date">
    <w:name w:val="Date"/>
    <w:basedOn w:val="Normal"/>
    <w:next w:val="Normal"/>
    <w:link w:val="DateChar"/>
    <w:uiPriority w:val="99"/>
    <w:rsid w:val="00650714"/>
    <w:pPr>
      <w:ind w:leftChars="2500" w:left="100"/>
    </w:pPr>
  </w:style>
  <w:style w:type="character" w:customStyle="1" w:styleId="DateChar">
    <w:name w:val="Date Char"/>
    <w:basedOn w:val="DefaultParagraphFont"/>
    <w:link w:val="Date"/>
    <w:uiPriority w:val="99"/>
    <w:semiHidden/>
    <w:locked/>
    <w:rPr>
      <w:rFonts w:cs="Times New Roman"/>
      <w:sz w:val="21"/>
      <w:szCs w:val="21"/>
    </w:rPr>
  </w:style>
  <w:style w:type="paragraph" w:styleId="Footer">
    <w:name w:val="footer"/>
    <w:basedOn w:val="Normal"/>
    <w:link w:val="FooterChar"/>
    <w:uiPriority w:val="99"/>
    <w:rsid w:val="0065071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50714"/>
    <w:rPr>
      <w:rFonts w:eastAsia="宋体" w:cs="Times New Roman"/>
      <w:kern w:val="2"/>
      <w:sz w:val="18"/>
      <w:lang w:val="en-US" w:eastAsia="zh-CN"/>
    </w:rPr>
  </w:style>
  <w:style w:type="paragraph" w:styleId="Header">
    <w:name w:val="header"/>
    <w:basedOn w:val="Normal"/>
    <w:link w:val="HeaderChar"/>
    <w:uiPriority w:val="99"/>
    <w:rsid w:val="006507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table" w:styleId="TableGrid">
    <w:name w:val="Table Grid"/>
    <w:basedOn w:val="TableNormal"/>
    <w:uiPriority w:val="99"/>
    <w:rsid w:val="0065071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0714"/>
    <w:rPr>
      <w:rFonts w:cs="Times New Roman"/>
    </w:rPr>
  </w:style>
  <w:style w:type="paragraph" w:customStyle="1" w:styleId="21">
    <w:name w:val="标题 21"/>
    <w:basedOn w:val="Normal"/>
    <w:uiPriority w:val="99"/>
    <w:rsid w:val="00650714"/>
    <w:pPr>
      <w:autoSpaceDE w:val="0"/>
      <w:autoSpaceDN w:val="0"/>
      <w:adjustRightInd w:val="0"/>
      <w:ind w:left="776"/>
      <w:jc w:val="left"/>
      <w:outlineLvl w:val="1"/>
    </w:pPr>
    <w:rPr>
      <w:rFonts w:ascii="方正小标宋简体" w:eastAsia="方正小标宋简体" w:cs="方正小标宋简体"/>
      <w:kern w:val="0"/>
      <w:sz w:val="44"/>
      <w:szCs w:val="44"/>
    </w:rPr>
  </w:style>
  <w:style w:type="paragraph" w:customStyle="1" w:styleId="1">
    <w:name w:val="列出段落1"/>
    <w:basedOn w:val="Normal"/>
    <w:uiPriority w:val="99"/>
    <w:rsid w:val="00650714"/>
    <w:pPr>
      <w:ind w:firstLineChars="200" w:firstLine="420"/>
    </w:pPr>
    <w:rPr>
      <w:rFonts w:ascii="Calibri" w:hAnsi="Calibri"/>
      <w:szCs w:val="22"/>
    </w:rPr>
  </w:style>
  <w:style w:type="character" w:customStyle="1" w:styleId="fontstyle01">
    <w:name w:val="fontstyle01"/>
    <w:basedOn w:val="DefaultParagraphFont"/>
    <w:uiPriority w:val="99"/>
    <w:rsid w:val="00373038"/>
    <w:rPr>
      <w:rFonts w:ascii="仿宋_GB2312" w:eastAsia="仿宋_GB2312" w:cs="Times New Roman"/>
      <w:color w:val="000000"/>
      <w:sz w:val="32"/>
      <w:szCs w:val="32"/>
    </w:rPr>
  </w:style>
  <w:style w:type="paragraph" w:customStyle="1" w:styleId="Default">
    <w:name w:val="Default"/>
    <w:uiPriority w:val="99"/>
    <w:rsid w:val="0039188C"/>
    <w:pPr>
      <w:widowControl w:val="0"/>
      <w:autoSpaceDE w:val="0"/>
      <w:autoSpaceDN w:val="0"/>
      <w:adjustRightInd w:val="0"/>
    </w:pPr>
    <w:rPr>
      <w:rFonts w:ascii="方正小标宋简体" w:eastAsia="方正小标宋简体" w:hAnsi="Calibri" w:cs="方正小标宋简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38450;&#25511;&#21150;&#2145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防控办发.dot</Template>
  <TotalTime>3</TotalTime>
  <Pages>8</Pages>
  <Words>278</Words>
  <Characters>1585</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中国地质大学（北京）</dc:title>
  <dc:subject/>
  <dc:creator>郑伟波</dc:creator>
  <cp:keywords/>
  <dc:description/>
  <cp:lastModifiedBy>郑伟波</cp:lastModifiedBy>
  <cp:revision>2</cp:revision>
  <cp:lastPrinted>2020-02-07T08:55:00Z</cp:lastPrinted>
  <dcterms:created xsi:type="dcterms:W3CDTF">2023-05-18T06:40:00Z</dcterms:created>
  <dcterms:modified xsi:type="dcterms:W3CDTF">2023-05-18T06:40:00Z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8816561B42C0406ABF6857281D3A1661_12</vt:lpwstr>
  </property>
</Properties>
</file>