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自然文化研究院202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年招收“申请-考核”博士研究生报名汇总表</w:t>
      </w:r>
    </w:p>
    <w:p>
      <w:pPr>
        <w:jc w:val="left"/>
        <w:rPr>
          <w:rFonts w:hint="eastAsia" w:ascii="黑体" w:hAnsi="黑体" w:eastAsia="黑体"/>
          <w:b/>
          <w:sz w:val="24"/>
        </w:rPr>
      </w:pPr>
    </w:p>
    <w:p>
      <w:pPr>
        <w:jc w:val="left"/>
        <w:rPr>
          <w:rFonts w:eastAsia="仿宋_GB2312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特别提醒：</w:t>
      </w:r>
      <w:r>
        <w:rPr>
          <w:rFonts w:hint="eastAsia" w:eastAsia="仿宋_GB2312"/>
          <w:b/>
          <w:sz w:val="24"/>
        </w:rPr>
        <w:t>1. 申请-考核制学位博士网上报名时间：</w:t>
      </w:r>
      <w:r>
        <w:rPr>
          <w:rFonts w:hint="eastAsia" w:eastAsia="仿宋_GB2312"/>
          <w:b/>
          <w:color w:val="FF0000"/>
          <w:sz w:val="24"/>
          <w:lang w:val="en-US" w:eastAsia="zh-CN"/>
        </w:rPr>
        <w:t>2023年12月15日至2024年1月15日</w:t>
      </w:r>
    </w:p>
    <w:p>
      <w:pPr>
        <w:jc w:val="left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        </w:t>
      </w:r>
      <w:r>
        <w:rPr>
          <w:rFonts w:hint="eastAsia" w:eastAsia="仿宋_GB2312"/>
          <w:b/>
          <w:sz w:val="24"/>
          <w:lang w:val="en-US" w:eastAsia="zh-CN"/>
        </w:rPr>
        <w:t xml:space="preserve">          </w:t>
      </w:r>
      <w:r>
        <w:rPr>
          <w:rFonts w:hint="eastAsia" w:eastAsia="仿宋_GB2312"/>
          <w:b/>
          <w:sz w:val="24"/>
        </w:rPr>
        <w:t>2. 申请-考核制专业学位博士申请材料邮寄起止时间：</w:t>
      </w:r>
      <w:r>
        <w:rPr>
          <w:rFonts w:hint="eastAsia" w:eastAsia="仿宋_GB2312"/>
          <w:b/>
          <w:color w:val="FF0000"/>
          <w:sz w:val="24"/>
        </w:rPr>
        <w:t>202</w:t>
      </w:r>
      <w:r>
        <w:rPr>
          <w:rFonts w:hint="eastAsia" w:eastAsia="仿宋_GB2312"/>
          <w:b/>
          <w:color w:val="FF0000"/>
          <w:sz w:val="24"/>
          <w:lang w:val="en-US" w:eastAsia="zh-CN"/>
        </w:rPr>
        <w:t>4</w:t>
      </w:r>
      <w:r>
        <w:rPr>
          <w:rFonts w:hint="eastAsia" w:eastAsia="仿宋_GB2312"/>
          <w:b/>
          <w:color w:val="FF0000"/>
          <w:sz w:val="24"/>
        </w:rPr>
        <w:t>年</w:t>
      </w:r>
      <w:r>
        <w:rPr>
          <w:rFonts w:hint="eastAsia" w:eastAsia="仿宋_GB2312"/>
          <w:b/>
          <w:color w:val="FF0000"/>
          <w:sz w:val="24"/>
          <w:lang w:val="en-US" w:eastAsia="zh-CN"/>
        </w:rPr>
        <w:t>3</w:t>
      </w:r>
      <w:r>
        <w:rPr>
          <w:rFonts w:hint="eastAsia" w:eastAsia="仿宋_GB2312"/>
          <w:b/>
          <w:color w:val="FF0000"/>
          <w:sz w:val="24"/>
        </w:rPr>
        <w:t>月1日至</w:t>
      </w:r>
      <w:r>
        <w:rPr>
          <w:rFonts w:eastAsia="仿宋_GB2312"/>
          <w:b/>
          <w:color w:val="FF0000"/>
          <w:sz w:val="24"/>
        </w:rPr>
        <w:t>3</w:t>
      </w:r>
      <w:r>
        <w:rPr>
          <w:rFonts w:hint="eastAsia" w:eastAsia="仿宋_GB2312"/>
          <w:b/>
          <w:color w:val="FF0000"/>
          <w:sz w:val="24"/>
        </w:rPr>
        <w:t>月</w:t>
      </w:r>
      <w:r>
        <w:rPr>
          <w:rFonts w:hint="eastAsia" w:eastAsia="仿宋_GB2312"/>
          <w:b/>
          <w:color w:val="FF0000"/>
          <w:sz w:val="24"/>
          <w:lang w:val="en-US" w:eastAsia="zh-CN"/>
        </w:rPr>
        <w:t>10</w:t>
      </w:r>
      <w:r>
        <w:rPr>
          <w:rFonts w:hint="eastAsia" w:eastAsia="仿宋_GB2312"/>
          <w:b/>
          <w:color w:val="FF0000"/>
          <w:sz w:val="24"/>
        </w:rPr>
        <w:t>日</w:t>
      </w:r>
    </w:p>
    <w:p>
      <w:pPr>
        <w:spacing w:after="156" w:afterLines="50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         </w:t>
      </w:r>
      <w:r>
        <w:rPr>
          <w:rFonts w:hint="eastAsia" w:eastAsia="仿宋_GB2312"/>
          <w:b/>
          <w:sz w:val="24"/>
          <w:lang w:val="en-US" w:eastAsia="zh-CN"/>
        </w:rPr>
        <w:t xml:space="preserve">          </w:t>
      </w:r>
      <w:r>
        <w:rPr>
          <w:rFonts w:eastAsia="仿宋_GB2312"/>
          <w:b/>
          <w:sz w:val="24"/>
        </w:rPr>
        <w:t xml:space="preserve"> </w:t>
      </w:r>
      <w:r>
        <w:rPr>
          <w:rFonts w:hint="eastAsia" w:eastAsia="仿宋_GB2312"/>
          <w:b/>
          <w:sz w:val="24"/>
        </w:rPr>
        <w:t>3. 报名申请收件邮箱：</w:t>
      </w:r>
      <w:r>
        <w:rPr>
          <w:rFonts w:hint="eastAsia" w:eastAsia="仿宋_GB2312"/>
          <w:b/>
          <w:color w:val="FF0000"/>
          <w:sz w:val="24"/>
        </w:rPr>
        <w:t>pmengying@cugb.edu.cn</w:t>
      </w:r>
    </w:p>
    <w:tbl>
      <w:tblPr>
        <w:tblStyle w:val="8"/>
        <w:tblW w:w="1445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06"/>
        <w:gridCol w:w="1134"/>
        <w:gridCol w:w="709"/>
        <w:gridCol w:w="1418"/>
        <w:gridCol w:w="1134"/>
        <w:gridCol w:w="1704"/>
        <w:gridCol w:w="481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姓名  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（姓名中间不要出现空格）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申请类别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申请导师姓名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外语水平及考试时间</w:t>
            </w:r>
          </w:p>
        </w:tc>
        <w:tc>
          <w:tcPr>
            <w:tcW w:w="4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近五年科研成果                                          （</w:t>
            </w: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 w:val="22"/>
                <w:szCs w:val="22"/>
                <w:u w:val="single"/>
              </w:rPr>
              <w:t>学术论文：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必须注明作者、文章的名称、期刊名称、年，卷号(期号)：起--止页码，中文核心、SCI、EI、ISTP检索等；</w:t>
            </w: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 w:val="22"/>
                <w:szCs w:val="22"/>
                <w:u w:val="single"/>
              </w:rPr>
              <w:t>学术专著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：必须注明作者.书名、出版地：出版者，出版年. 起--止页码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联系方式</w:t>
            </w:r>
          </w:p>
          <w:p>
            <w:pPr>
              <w:widowControl/>
              <w:jc w:val="center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2"/>
                <w:szCs w:val="22"/>
              </w:rPr>
              <w:t>须填写能够及时联系到考生本人的联系方式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例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寇**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非定向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侯教授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hint="eastAsia" w:eastAsia="等线"/>
                <w:kern w:val="0"/>
                <w:sz w:val="22"/>
                <w:szCs w:val="22"/>
              </w:rPr>
              <w:t>英语</w:t>
            </w:r>
          </w:p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CET6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级</w:t>
            </w:r>
            <w:r>
              <w:rPr>
                <w:rFonts w:eastAsia="等线"/>
                <w:kern w:val="0"/>
                <w:sz w:val="22"/>
                <w:szCs w:val="22"/>
              </w:rPr>
              <w:t>433</w:t>
            </w:r>
            <w:r>
              <w:rPr>
                <w:rFonts w:eastAsia="等线"/>
                <w:kern w:val="0"/>
                <w:sz w:val="22"/>
                <w:szCs w:val="22"/>
              </w:rPr>
              <w:br w:type="textWrapping"/>
            </w:r>
            <w:r>
              <w:rPr>
                <w:rFonts w:eastAsia="等线"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eastAsia="等线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</w:p>
        </w:tc>
        <w:tc>
          <w:tcPr>
            <w:tcW w:w="4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寇</w:t>
            </w:r>
            <w:r>
              <w:rPr>
                <w:rFonts w:eastAsia="等线"/>
                <w:kern w:val="0"/>
                <w:sz w:val="22"/>
                <w:szCs w:val="22"/>
              </w:rPr>
              <w:t>**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等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.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伊朗马斯杰德达吉</w:t>
            </w:r>
            <w:r>
              <w:rPr>
                <w:rFonts w:eastAsia="等线"/>
                <w:kern w:val="0"/>
                <w:sz w:val="22"/>
                <w:szCs w:val="22"/>
              </w:rPr>
              <w:t>(Masjed Daghi)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始新世斑岩成因：来自光谱学与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U-Pb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年代学和地球化学证据</w:t>
            </w:r>
            <w:r>
              <w:rPr>
                <w:rFonts w:eastAsia="等线"/>
                <w:kern w:val="0"/>
                <w:sz w:val="22"/>
                <w:szCs w:val="22"/>
              </w:rPr>
              <w:t>[J].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现代地质，</w:t>
            </w:r>
            <w:r>
              <w:rPr>
                <w:rFonts w:eastAsia="等线"/>
                <w:kern w:val="0"/>
                <w:sz w:val="22"/>
                <w:szCs w:val="22"/>
              </w:rPr>
              <w:t>2021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eastAsia="等线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月，第</w:t>
            </w:r>
            <w:r>
              <w:rPr>
                <w:rFonts w:eastAsia="等线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卷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第</w:t>
            </w:r>
            <w:r>
              <w:rPr>
                <w:rFonts w:eastAsia="等线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期</w:t>
            </w:r>
            <w:r>
              <w:rPr>
                <w:rFonts w:eastAsia="等线"/>
                <w:kern w:val="0"/>
                <w:sz w:val="22"/>
                <w:szCs w:val="22"/>
              </w:rPr>
              <w:t xml:space="preserve">.535-547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中文核心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eastAsia="等线"/>
                <w:kern w:val="0"/>
                <w:sz w:val="22"/>
                <w:szCs w:val="22"/>
              </w:rPr>
              <w:t>2.Guan-Yu Kou, Bo Xu, Ye Zhou et al.,Geology and petrogenesis of the Sungun deposits: Implications for the genesis of porphyry-type mineralisation in the NW Urumieh–Dokhtar magmatic belt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</w:t>
            </w:r>
            <w:r>
              <w:rPr>
                <w:rFonts w:eastAsia="等线"/>
                <w:kern w:val="0"/>
                <w:sz w:val="22"/>
                <w:szCs w:val="22"/>
              </w:rPr>
              <w:t>Iran[J]. Ore Geology Reviews. (Accept).online, SCI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4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eastAsia="仿宋_GB2312"/>
          <w:b/>
          <w:sz w:val="24"/>
        </w:rPr>
      </w:pPr>
    </w:p>
    <w:p>
      <w:pPr>
        <w:pStyle w:val="3"/>
        <w:spacing w:line="20" w:lineRule="atLeast"/>
        <w:ind w:right="392" w:rightChars="140"/>
        <w:rPr>
          <w:rFonts w:hint="eastAsia" w:ascii="仿宋_GB2312" w:hAnsi="仿宋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31" w:right="2041" w:bottom="1531" w:left="1814" w:header="851" w:footer="1701" w:gutter="0"/>
      <w:cols w:space="0" w:num="1"/>
      <w:titlePg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92" w:leftChars="140" w:right="392" w:rightChars="140"/>
      <w:rPr>
        <w:rStyle w:val="11"/>
        <w:rFonts w:ascii="宋体" w:hAnsi="宋体"/>
        <w:sz w:val="28"/>
      </w:rPr>
    </w:pPr>
    <w:r>
      <w:rPr>
        <w:rStyle w:val="11"/>
        <w:rFonts w:hint="eastAsia" w:ascii="仿宋_GB2312"/>
        <w:sz w:val="24"/>
      </w:rPr>
      <w:t xml:space="preserve">— </w:t>
    </w:r>
    <w:r>
      <w:rPr>
        <w:rStyle w:val="11"/>
        <w:rFonts w:ascii="宋体" w:hAnsi="宋体"/>
        <w:sz w:val="24"/>
      </w:rPr>
      <w:fldChar w:fldCharType="begin"/>
    </w:r>
    <w:r>
      <w:rPr>
        <w:rStyle w:val="11"/>
        <w:rFonts w:ascii="宋体" w:hAnsi="宋体"/>
        <w:sz w:val="24"/>
      </w:rPr>
      <w:instrText xml:space="preserve">PAGE  </w:instrText>
    </w:r>
    <w:r>
      <w:rPr>
        <w:rStyle w:val="11"/>
        <w:rFonts w:ascii="宋体" w:hAnsi="宋体"/>
        <w:sz w:val="24"/>
      </w:rPr>
      <w:fldChar w:fldCharType="separate"/>
    </w:r>
    <w:r>
      <w:rPr>
        <w:rStyle w:val="11"/>
        <w:rFonts w:ascii="宋体" w:hAnsi="宋体"/>
        <w:sz w:val="24"/>
      </w:rPr>
      <w:t>2</w:t>
    </w:r>
    <w:r>
      <w:rPr>
        <w:rStyle w:val="11"/>
        <w:rFonts w:ascii="宋体" w:hAnsi="宋体"/>
        <w:sz w:val="24"/>
      </w:rPr>
      <w:fldChar w:fldCharType="end"/>
    </w:r>
    <w:r>
      <w:rPr>
        <w:rStyle w:val="11"/>
        <w:rFonts w:hint="eastAsia" w:ascii="仿宋_GB2312"/>
        <w:sz w:val="24"/>
      </w:rPr>
      <w:t xml:space="preserve"> —</w:t>
    </w:r>
  </w:p>
  <w:p>
    <w:pPr>
      <w:pStyle w:val="5"/>
      <w:framePr w:hSpace="227" w:wrap="around" w:vAnchor="page" w:hAnchor="page" w:x="1532" w:yAlign="top"/>
      <w:ind w:right="360" w:firstLine="360"/>
      <w:rPr>
        <w:rStyle w:val="11"/>
      </w:rPr>
    </w:pP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drawingGridVerticalSpacing w:val="19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jg2MjExYjUwYTcyMDU5ODkzOTYzMDlmNjEzNDYifQ=="/>
  </w:docVars>
  <w:rsids>
    <w:rsidRoot w:val="5E68755A"/>
    <w:rsid w:val="0001628F"/>
    <w:rsid w:val="00032E77"/>
    <w:rsid w:val="00091973"/>
    <w:rsid w:val="000A26D5"/>
    <w:rsid w:val="000B329B"/>
    <w:rsid w:val="000B627E"/>
    <w:rsid w:val="000C39A3"/>
    <w:rsid w:val="000C66E4"/>
    <w:rsid w:val="000E5988"/>
    <w:rsid w:val="000F183A"/>
    <w:rsid w:val="000F5268"/>
    <w:rsid w:val="00104378"/>
    <w:rsid w:val="00104D99"/>
    <w:rsid w:val="001053B8"/>
    <w:rsid w:val="00117465"/>
    <w:rsid w:val="00180434"/>
    <w:rsid w:val="0019462C"/>
    <w:rsid w:val="00195013"/>
    <w:rsid w:val="001B594D"/>
    <w:rsid w:val="001B701D"/>
    <w:rsid w:val="001E046A"/>
    <w:rsid w:val="001E1AB5"/>
    <w:rsid w:val="00202D94"/>
    <w:rsid w:val="00204BDF"/>
    <w:rsid w:val="00216034"/>
    <w:rsid w:val="002457C3"/>
    <w:rsid w:val="002A3148"/>
    <w:rsid w:val="002B63A4"/>
    <w:rsid w:val="002D1F64"/>
    <w:rsid w:val="002D686C"/>
    <w:rsid w:val="002E086A"/>
    <w:rsid w:val="002F77D8"/>
    <w:rsid w:val="00307B5F"/>
    <w:rsid w:val="00310353"/>
    <w:rsid w:val="00363E44"/>
    <w:rsid w:val="00371B69"/>
    <w:rsid w:val="0037429E"/>
    <w:rsid w:val="0038734C"/>
    <w:rsid w:val="00390049"/>
    <w:rsid w:val="00394F83"/>
    <w:rsid w:val="00395A7E"/>
    <w:rsid w:val="003B2E4E"/>
    <w:rsid w:val="003B6194"/>
    <w:rsid w:val="003B6EDA"/>
    <w:rsid w:val="003E0973"/>
    <w:rsid w:val="00405ADB"/>
    <w:rsid w:val="004076D4"/>
    <w:rsid w:val="00414C95"/>
    <w:rsid w:val="004212DE"/>
    <w:rsid w:val="004232A7"/>
    <w:rsid w:val="004566FE"/>
    <w:rsid w:val="0047249A"/>
    <w:rsid w:val="00495277"/>
    <w:rsid w:val="0049709E"/>
    <w:rsid w:val="004A74DF"/>
    <w:rsid w:val="004B637F"/>
    <w:rsid w:val="004E4787"/>
    <w:rsid w:val="004F364D"/>
    <w:rsid w:val="004F7416"/>
    <w:rsid w:val="00575B5B"/>
    <w:rsid w:val="00593634"/>
    <w:rsid w:val="005C0CCF"/>
    <w:rsid w:val="005C4537"/>
    <w:rsid w:val="00634E2A"/>
    <w:rsid w:val="0068005E"/>
    <w:rsid w:val="006960ED"/>
    <w:rsid w:val="006B5343"/>
    <w:rsid w:val="006B6905"/>
    <w:rsid w:val="006D5338"/>
    <w:rsid w:val="006E0264"/>
    <w:rsid w:val="006F30CC"/>
    <w:rsid w:val="0071767D"/>
    <w:rsid w:val="00724BC5"/>
    <w:rsid w:val="00736A0B"/>
    <w:rsid w:val="00743D34"/>
    <w:rsid w:val="0076776D"/>
    <w:rsid w:val="00780200"/>
    <w:rsid w:val="00782250"/>
    <w:rsid w:val="007959AF"/>
    <w:rsid w:val="007A356B"/>
    <w:rsid w:val="007B3248"/>
    <w:rsid w:val="007C4F62"/>
    <w:rsid w:val="007D7BBC"/>
    <w:rsid w:val="007E37FF"/>
    <w:rsid w:val="007E3DC6"/>
    <w:rsid w:val="007E5F9D"/>
    <w:rsid w:val="007F5131"/>
    <w:rsid w:val="007F51BE"/>
    <w:rsid w:val="00816FCF"/>
    <w:rsid w:val="00825E71"/>
    <w:rsid w:val="00830068"/>
    <w:rsid w:val="00833D81"/>
    <w:rsid w:val="0084019F"/>
    <w:rsid w:val="00840956"/>
    <w:rsid w:val="008430FF"/>
    <w:rsid w:val="0085063C"/>
    <w:rsid w:val="00853DE6"/>
    <w:rsid w:val="00855D65"/>
    <w:rsid w:val="008A35A2"/>
    <w:rsid w:val="008C1FD3"/>
    <w:rsid w:val="008D37AD"/>
    <w:rsid w:val="008E6506"/>
    <w:rsid w:val="008F636F"/>
    <w:rsid w:val="00905E81"/>
    <w:rsid w:val="00910210"/>
    <w:rsid w:val="009405EE"/>
    <w:rsid w:val="00951D88"/>
    <w:rsid w:val="00962144"/>
    <w:rsid w:val="00970A1E"/>
    <w:rsid w:val="009A5388"/>
    <w:rsid w:val="009A5CC2"/>
    <w:rsid w:val="009C4A52"/>
    <w:rsid w:val="009E729A"/>
    <w:rsid w:val="00A1357D"/>
    <w:rsid w:val="00A1507D"/>
    <w:rsid w:val="00A410A4"/>
    <w:rsid w:val="00A5557E"/>
    <w:rsid w:val="00AA03D8"/>
    <w:rsid w:val="00AE216B"/>
    <w:rsid w:val="00AF0B0F"/>
    <w:rsid w:val="00AF7D0A"/>
    <w:rsid w:val="00B2760A"/>
    <w:rsid w:val="00B91FE6"/>
    <w:rsid w:val="00BB28D2"/>
    <w:rsid w:val="00BE3FA0"/>
    <w:rsid w:val="00BE5F2D"/>
    <w:rsid w:val="00C107E7"/>
    <w:rsid w:val="00C1290D"/>
    <w:rsid w:val="00C2447A"/>
    <w:rsid w:val="00C31CC1"/>
    <w:rsid w:val="00C57B7B"/>
    <w:rsid w:val="00C6445B"/>
    <w:rsid w:val="00C71DDB"/>
    <w:rsid w:val="00C8235C"/>
    <w:rsid w:val="00C92934"/>
    <w:rsid w:val="00C93A6B"/>
    <w:rsid w:val="00CC0B1F"/>
    <w:rsid w:val="00D136CE"/>
    <w:rsid w:val="00D33C29"/>
    <w:rsid w:val="00D47B64"/>
    <w:rsid w:val="00D65014"/>
    <w:rsid w:val="00D84D2C"/>
    <w:rsid w:val="00D921D4"/>
    <w:rsid w:val="00DD6818"/>
    <w:rsid w:val="00E204D6"/>
    <w:rsid w:val="00E24EB2"/>
    <w:rsid w:val="00E33BCE"/>
    <w:rsid w:val="00E35B4B"/>
    <w:rsid w:val="00E53FC0"/>
    <w:rsid w:val="00E75E1F"/>
    <w:rsid w:val="00E8495C"/>
    <w:rsid w:val="00EA3A5E"/>
    <w:rsid w:val="00EE35D8"/>
    <w:rsid w:val="00EF2CFA"/>
    <w:rsid w:val="00F25017"/>
    <w:rsid w:val="00F779ED"/>
    <w:rsid w:val="00F93461"/>
    <w:rsid w:val="00FA799B"/>
    <w:rsid w:val="00FC22BA"/>
    <w:rsid w:val="00FC362C"/>
    <w:rsid w:val="00FD0006"/>
    <w:rsid w:val="00FF10E0"/>
    <w:rsid w:val="00FF2F5D"/>
    <w:rsid w:val="00FF3B08"/>
    <w:rsid w:val="01FB51D5"/>
    <w:rsid w:val="02BE3A7E"/>
    <w:rsid w:val="097A5976"/>
    <w:rsid w:val="0B4137CC"/>
    <w:rsid w:val="0F1467D4"/>
    <w:rsid w:val="12F30B75"/>
    <w:rsid w:val="26750569"/>
    <w:rsid w:val="2F4D1B62"/>
    <w:rsid w:val="3034687E"/>
    <w:rsid w:val="3680057C"/>
    <w:rsid w:val="42072265"/>
    <w:rsid w:val="429733C9"/>
    <w:rsid w:val="43456981"/>
    <w:rsid w:val="5370740E"/>
    <w:rsid w:val="54560895"/>
    <w:rsid w:val="5E68755A"/>
    <w:rsid w:val="66847AD9"/>
    <w:rsid w:val="6BEE7AA2"/>
    <w:rsid w:val="71A06AF1"/>
    <w:rsid w:val="731A4E85"/>
    <w:rsid w:val="732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4"/>
    <w:qFormat/>
    <w:uiPriority w:val="0"/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tabs>
        <w:tab w:val="clear" w:pos="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注释标题 字符"/>
    <w:basedOn w:val="9"/>
    <w:link w:val="2"/>
    <w:qFormat/>
    <w:uiPriority w:val="0"/>
    <w:rPr>
      <w:kern w:val="2"/>
      <w:sz w:val="28"/>
      <w:szCs w:val="24"/>
    </w:rPr>
  </w:style>
  <w:style w:type="paragraph" w:customStyle="1" w:styleId="15">
    <w:name w:val="Char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MoveData\Users\User\Desktop\&#32418;&#22836;&#27169;&#29256;%20&#20013;&#22320;&#22823;&#20140;&#25991;&#21270;&#38498;&#2145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0BD7-0078-43FE-B535-ECE752446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红头模版 中地大京文化院发.dotx</Template>
  <Pages>13</Pages>
  <Words>4917</Words>
  <Characters>5459</Characters>
  <Lines>1</Lines>
  <Paragraphs>1</Paragraphs>
  <TotalTime>39</TotalTime>
  <ScaleCrop>false</ScaleCrop>
  <LinksUpToDate>false</LinksUpToDate>
  <CharactersWithSpaces>5635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2023-12-06T08:21:00Z</dcterms:created>
  <dc:creator>绿舟</dc:creator>
  <cp:lastModifiedBy>绿舟</cp:lastModifiedBy>
  <dcterms:modified xsi:type="dcterms:W3CDTF">2023-12-06T09:32:05Z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FD1B2070235948F1A7557AB61C610954_13</vt:lpwstr>
  </property>
</Properties>
</file>