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A3B168">
      <w:pPr>
        <w:pStyle w:val="2"/>
        <w:spacing w:line="600" w:lineRule="exact"/>
        <w:rPr>
          <w:rFonts w:hint="eastAsia" w:ascii="黑体" w:hAnsi="黑体" w:eastAsia="黑体"/>
          <w:bCs/>
          <w:highlight w:val="none"/>
        </w:rPr>
      </w:pPr>
      <w:r>
        <w:rPr>
          <w:rFonts w:hint="eastAsia" w:ascii="黑体" w:hAnsi="黑体" w:eastAsia="黑体"/>
          <w:highlight w:val="none"/>
        </w:rPr>
        <w:t>附件1：</w:t>
      </w:r>
    </w:p>
    <w:p w14:paraId="1114DDBB">
      <w:pPr>
        <w:spacing w:line="440" w:lineRule="exact"/>
        <w:jc w:val="center"/>
        <w:rPr>
          <w:rFonts w:ascii="方正小标宋简体" w:hAnsi="仿宋" w:eastAsia="方正小标宋简体"/>
          <w:sz w:val="36"/>
          <w:szCs w:val="36"/>
          <w:highlight w:val="none"/>
        </w:rPr>
      </w:pPr>
      <w:r>
        <w:rPr>
          <w:rFonts w:ascii="方正小标宋简体" w:hAnsi="仿宋" w:eastAsia="方正小标宋简体"/>
          <w:sz w:val="36"/>
          <w:szCs w:val="36"/>
          <w:highlight w:val="none"/>
        </w:rPr>
        <w:t>202</w:t>
      </w:r>
      <w:r>
        <w:rPr>
          <w:rFonts w:hint="eastAsia" w:ascii="方正小标宋简体" w:hAnsi="仿宋" w:eastAsia="方正小标宋简体"/>
          <w:sz w:val="36"/>
          <w:szCs w:val="36"/>
          <w:highlight w:val="none"/>
          <w:lang w:val="en-US" w:eastAsia="zh-CN"/>
        </w:rPr>
        <w:t>6</w:t>
      </w:r>
      <w:r>
        <w:rPr>
          <w:rFonts w:hint="eastAsia" w:ascii="方正小标宋简体" w:hAnsi="仿宋" w:eastAsia="方正小标宋简体"/>
          <w:sz w:val="36"/>
          <w:szCs w:val="36"/>
          <w:highlight w:val="none"/>
        </w:rPr>
        <w:t>年第</w:t>
      </w:r>
      <w:r>
        <w:rPr>
          <w:rFonts w:hint="eastAsia" w:ascii="方正小标宋简体" w:hAnsi="仿宋" w:eastAsia="方正小标宋简体"/>
          <w:sz w:val="36"/>
          <w:szCs w:val="36"/>
          <w:highlight w:val="none"/>
          <w:lang w:val="en-US" w:eastAsia="zh-CN"/>
        </w:rPr>
        <w:t>二</w:t>
      </w:r>
      <w:r>
        <w:rPr>
          <w:rFonts w:hint="eastAsia" w:ascii="方正小标宋简体" w:hAnsi="仿宋" w:eastAsia="方正小标宋简体"/>
          <w:sz w:val="36"/>
          <w:szCs w:val="36"/>
          <w:highlight w:val="none"/>
        </w:rPr>
        <w:t>期发展对象培训班日程安排表</w:t>
      </w:r>
    </w:p>
    <w:tbl>
      <w:tblPr>
        <w:tblStyle w:val="3"/>
        <w:tblpPr w:leftFromText="180" w:rightFromText="180" w:vertAnchor="text" w:horzAnchor="page" w:tblpX="1117" w:tblpY="430"/>
        <w:tblOverlap w:val="never"/>
        <w:tblW w:w="1018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486"/>
        <w:gridCol w:w="1774"/>
        <w:gridCol w:w="1710"/>
        <w:gridCol w:w="4509"/>
      </w:tblGrid>
      <w:tr w14:paraId="20014C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09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5BA9B9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4"/>
                <w:highlight w:val="none"/>
                <w:lang w:bidi="ar"/>
              </w:rPr>
              <w:t>序号</w:t>
            </w:r>
          </w:p>
        </w:tc>
        <w:tc>
          <w:tcPr>
            <w:tcW w:w="1486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1B1E72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4"/>
                <w:highlight w:val="none"/>
                <w:lang w:bidi="ar"/>
              </w:rPr>
              <w:t>日期</w:t>
            </w:r>
          </w:p>
        </w:tc>
        <w:tc>
          <w:tcPr>
            <w:tcW w:w="1774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7B7DF5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4"/>
                <w:highlight w:val="none"/>
                <w:lang w:bidi="ar"/>
              </w:rPr>
              <w:t>时间</w:t>
            </w:r>
          </w:p>
        </w:tc>
        <w:tc>
          <w:tcPr>
            <w:tcW w:w="1710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C1E174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4"/>
                <w:highlight w:val="none"/>
                <w:lang w:bidi="ar"/>
              </w:rPr>
              <w:t>地点</w:t>
            </w:r>
          </w:p>
        </w:tc>
        <w:tc>
          <w:tcPr>
            <w:tcW w:w="4509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290B6942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4"/>
                <w:highlight w:val="none"/>
                <w:lang w:bidi="ar"/>
              </w:rPr>
              <w:t>课程主题</w:t>
            </w:r>
          </w:p>
        </w:tc>
      </w:tr>
      <w:tr w14:paraId="3E2870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3696B4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Cs w:val="28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1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08B9B2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  <w:t>9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月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  <w:t>21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日</w:t>
            </w:r>
          </w:p>
          <w:p w14:paraId="30C58E94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Cs w:val="28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  <w:t>周一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）</w:t>
            </w:r>
          </w:p>
        </w:tc>
        <w:tc>
          <w:tcPr>
            <w:tcW w:w="1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2A2E31">
            <w:pPr>
              <w:widowControl/>
              <w:jc w:val="center"/>
              <w:textAlignment w:val="center"/>
              <w:rPr>
                <w:rFonts w:hint="default" w:ascii="仿宋_GB2312" w:hAnsi="仿宋" w:eastAsia="仿宋_GB2312" w:cs="仿宋"/>
                <w:color w:val="000000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/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03A037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Cs w:val="28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/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3AD8B9CF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班会：培训纪律与考核要求</w:t>
            </w:r>
          </w:p>
        </w:tc>
      </w:tr>
      <w:tr w14:paraId="2B33B4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B3B893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Cs w:val="28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2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499B92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  <w:t>9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月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  <w:t>22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日</w:t>
            </w:r>
          </w:p>
          <w:p w14:paraId="47088B71">
            <w:pPr>
              <w:jc w:val="center"/>
              <w:rPr>
                <w:rFonts w:hint="eastAsia" w:ascii="仿宋_GB2312" w:hAnsi="仿宋" w:eastAsia="仿宋_GB2312" w:cs="仿宋"/>
                <w:color w:val="000000"/>
                <w:szCs w:val="28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  <w:t>周二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）</w:t>
            </w:r>
          </w:p>
        </w:tc>
        <w:tc>
          <w:tcPr>
            <w:tcW w:w="1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7BB2DE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Cs w:val="28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1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  <w:t>4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: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  <w:t>0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0-1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  <w:t>5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: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  <w:t>3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0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A50EBF">
            <w:pPr>
              <w:jc w:val="center"/>
              <w:rPr>
                <w:rFonts w:hint="eastAsia" w:ascii="仿宋_GB2312" w:hAnsi="仿宋" w:eastAsia="仿宋_GB2312" w:cs="仿宋"/>
                <w:color w:val="000000"/>
                <w:szCs w:val="28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eastAsia="zh-CN" w:bidi="ar"/>
              </w:rPr>
              <w:t>指定教室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26573FE0">
            <w:pPr>
              <w:widowControl/>
              <w:jc w:val="left"/>
              <w:textAlignment w:val="center"/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  <w:t>党课：传承和弘扬长征精神 讲好新时代长征故事</w:t>
            </w:r>
          </w:p>
          <w:p w14:paraId="1558DA3C">
            <w:pPr>
              <w:widowControl/>
              <w:jc w:val="right"/>
              <w:textAlignment w:val="center"/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  <w:t>（主讲人：张静）</w:t>
            </w:r>
          </w:p>
        </w:tc>
      </w:tr>
      <w:tr w14:paraId="65BF3D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09" w:type="dxa"/>
            <w:tcBorders>
              <w:top w:val="nil"/>
              <w:left w:val="single" w:color="000000" w:sz="8" w:space="0"/>
              <w:bottom w:val="nil"/>
              <w:right w:val="nil"/>
            </w:tcBorders>
            <w:noWrap/>
            <w:vAlign w:val="center"/>
          </w:tcPr>
          <w:p w14:paraId="2B964773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  <w:t>4</w:t>
            </w:r>
          </w:p>
        </w:tc>
        <w:tc>
          <w:tcPr>
            <w:tcW w:w="148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E18CD9D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  <w:t>9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月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  <w:t>29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日</w:t>
            </w:r>
          </w:p>
          <w:p w14:paraId="74276798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Cs w:val="28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（周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  <w:t>二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）</w:t>
            </w:r>
          </w:p>
        </w:tc>
        <w:tc>
          <w:tcPr>
            <w:tcW w:w="1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B98C16">
            <w:pPr>
              <w:widowControl/>
              <w:jc w:val="center"/>
              <w:textAlignment w:val="center"/>
              <w:rPr>
                <w:rFonts w:hint="default" w:ascii="仿宋_GB2312" w:hAnsi="仿宋" w:eastAsia="仿宋_GB2312" w:cs="仿宋"/>
                <w:color w:val="000000"/>
                <w:szCs w:val="28"/>
                <w:highlight w:val="none"/>
                <w:lang w:val="en-US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  <w:t>13:30-15:00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85476E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Cs w:val="28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eastAsia="zh-CN" w:bidi="ar"/>
              </w:rPr>
              <w:t>指定教室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8" w:space="0"/>
            </w:tcBorders>
            <w:noWrap/>
            <w:vAlign w:val="center"/>
          </w:tcPr>
          <w:p w14:paraId="7DD1605A">
            <w:pPr>
              <w:widowControl/>
              <w:jc w:val="left"/>
              <w:textAlignment w:val="center"/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eastAsia="zh-CN"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党课：百年大党和全面从严治党</w:t>
            </w:r>
          </w:p>
          <w:p w14:paraId="16A4A646">
            <w:pPr>
              <w:widowControl/>
              <w:jc w:val="right"/>
              <w:textAlignment w:val="center"/>
              <w:rPr>
                <w:rFonts w:hint="eastAsia" w:ascii="仿宋_GB2312" w:hAnsi="仿宋" w:eastAsia="仿宋_GB2312" w:cs="仿宋"/>
                <w:color w:val="000000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（主讲人：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  <w:t>许月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）</w:t>
            </w:r>
          </w:p>
        </w:tc>
      </w:tr>
      <w:tr w14:paraId="138D42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8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EA1BB9E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  <w:t>5</w:t>
            </w:r>
          </w:p>
        </w:tc>
        <w:tc>
          <w:tcPr>
            <w:tcW w:w="1486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1F3EFC9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Cs w:val="28"/>
                <w:highlight w:val="none"/>
              </w:rPr>
            </w:pPr>
          </w:p>
        </w:tc>
        <w:tc>
          <w:tcPr>
            <w:tcW w:w="177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6D9D304">
            <w:pPr>
              <w:widowControl/>
              <w:jc w:val="center"/>
              <w:textAlignment w:val="center"/>
              <w:rPr>
                <w:rFonts w:hint="default" w:ascii="仿宋_GB2312" w:hAnsi="仿宋" w:eastAsia="仿宋_GB2312" w:cs="仿宋"/>
                <w:color w:val="000000"/>
                <w:szCs w:val="28"/>
                <w:highlight w:val="none"/>
                <w:lang w:val="en-US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  <w:t>15:20-16:50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23CA96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eastAsia="zh-CN"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eastAsia="zh-CN" w:bidi="ar"/>
              </w:rPr>
              <w:t>指定教室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7314F320">
            <w:pPr>
              <w:widowControl/>
              <w:jc w:val="left"/>
              <w:textAlignment w:val="center"/>
              <w:rPr>
                <w:rFonts w:hint="default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党课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eastAsia="zh-CN" w:bidi="ar"/>
              </w:rPr>
              <w:t>：深学笃行四中全会精神 接续推进中国式现代化</w:t>
            </w:r>
          </w:p>
          <w:p w14:paraId="2CFB9EC7">
            <w:pPr>
              <w:widowControl/>
              <w:jc w:val="right"/>
              <w:textAlignment w:val="center"/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eastAsia="zh-CN"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（主讲人：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  <w:t>孟翊洁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）</w:t>
            </w:r>
          </w:p>
        </w:tc>
      </w:tr>
      <w:tr w14:paraId="2A6B90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B5E498">
            <w:pPr>
              <w:widowControl/>
              <w:jc w:val="center"/>
              <w:textAlignment w:val="center"/>
              <w:rPr>
                <w:rFonts w:hint="default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  <w:t>6</w:t>
            </w:r>
          </w:p>
        </w:tc>
        <w:tc>
          <w:tcPr>
            <w:tcW w:w="148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23AE5D5">
            <w:pPr>
              <w:widowControl/>
              <w:jc w:val="center"/>
              <w:textAlignment w:val="center"/>
              <w:rPr>
                <w:rFonts w:hint="default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  <w:t>10月10日（周六）</w:t>
            </w:r>
          </w:p>
        </w:tc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076E49">
            <w:pPr>
              <w:widowControl/>
              <w:jc w:val="center"/>
              <w:textAlignment w:val="center"/>
              <w:rPr>
                <w:rFonts w:hint="default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  <w:t>9:00-10:30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85B730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eastAsia="zh-CN"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eastAsia="zh-CN" w:bidi="ar"/>
              </w:rPr>
              <w:t>指定教室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72DA933B">
            <w:pPr>
              <w:widowControl/>
              <w:jc w:val="left"/>
              <w:textAlignment w:val="center"/>
              <w:rPr>
                <w:rFonts w:hint="default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eastAsia="zh-CN" w:bidi="ar"/>
              </w:rPr>
              <w:t>党课：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  <w:t>百年变局中的青年党员使命</w:t>
            </w:r>
          </w:p>
          <w:p w14:paraId="57D14B5B">
            <w:pPr>
              <w:widowControl/>
              <w:jc w:val="right"/>
              <w:textAlignment w:val="center"/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eastAsia="zh-CN"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（主讲人：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  <w:t>林毅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）</w:t>
            </w:r>
          </w:p>
        </w:tc>
      </w:tr>
      <w:tr w14:paraId="19C156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83E8CC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  <w:t>7</w:t>
            </w:r>
          </w:p>
        </w:tc>
        <w:tc>
          <w:tcPr>
            <w:tcW w:w="148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04BC1C">
            <w:pPr>
              <w:widowControl/>
              <w:jc w:val="center"/>
              <w:textAlignment w:val="center"/>
              <w:rPr>
                <w:rFonts w:hint="default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</w:pPr>
          </w:p>
        </w:tc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E4F85E">
            <w:pPr>
              <w:widowControl/>
              <w:jc w:val="center"/>
              <w:textAlignment w:val="center"/>
              <w:rPr>
                <w:rFonts w:hint="default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  <w:t>13:30-15:00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8102772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eastAsia="zh-CN" w:bidi="ar"/>
              </w:rPr>
              <w:t>指定教室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 w14:paraId="6062EC48">
            <w:pPr>
              <w:widowControl/>
              <w:jc w:val="left"/>
              <w:textAlignment w:val="center"/>
              <w:rPr>
                <w:rFonts w:hint="default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  <w:t>党课：共产党员的党性修养</w:t>
            </w:r>
          </w:p>
          <w:p w14:paraId="2F8BF870">
            <w:pPr>
              <w:widowControl/>
              <w:jc w:val="right"/>
              <w:textAlignment w:val="center"/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（主讲人：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  <w:t>张爱平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）</w:t>
            </w:r>
          </w:p>
        </w:tc>
      </w:tr>
      <w:tr w14:paraId="7A202E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82B9D7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  <w:t>8</w:t>
            </w:r>
          </w:p>
        </w:tc>
        <w:tc>
          <w:tcPr>
            <w:tcW w:w="148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7402F3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  <w:t>10月11日（周日）</w:t>
            </w:r>
          </w:p>
        </w:tc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4880D0">
            <w:pPr>
              <w:widowControl/>
              <w:jc w:val="center"/>
              <w:textAlignment w:val="center"/>
              <w:rPr>
                <w:rFonts w:hint="default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  <w:t>9:00-10:30</w:t>
            </w: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E74FEC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eastAsia="zh-CN" w:bidi="ar"/>
              </w:rPr>
              <w:t>指定教室</w:t>
            </w:r>
          </w:p>
        </w:tc>
        <w:tc>
          <w:tcPr>
            <w:tcW w:w="4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8165AD">
            <w:pPr>
              <w:widowControl/>
              <w:jc w:val="left"/>
              <w:textAlignment w:val="center"/>
              <w:rPr>
                <w:rFonts w:hint="default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党课：筑牢思想根基——学深悟透习近平新时代中国特社会思想</w:t>
            </w:r>
          </w:p>
          <w:p w14:paraId="6F0AF835">
            <w:pPr>
              <w:widowControl/>
              <w:jc w:val="right"/>
              <w:textAlignment w:val="center"/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（主讲人：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  <w:t>牟文鹏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）</w:t>
            </w:r>
          </w:p>
        </w:tc>
      </w:tr>
      <w:tr w14:paraId="04F10B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2B8638">
            <w:pPr>
              <w:widowControl/>
              <w:jc w:val="center"/>
              <w:textAlignment w:val="center"/>
              <w:rPr>
                <w:rFonts w:hint="default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  <w:t>9</w:t>
            </w:r>
          </w:p>
        </w:tc>
        <w:tc>
          <w:tcPr>
            <w:tcW w:w="14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9091B2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</w:pPr>
          </w:p>
        </w:tc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71CCE5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  <w:t>13:30-15:00</w:t>
            </w: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7820CD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eastAsia="zh-CN"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eastAsia="zh-CN" w:bidi="ar"/>
              </w:rPr>
              <w:t>指定教室</w:t>
            </w:r>
          </w:p>
        </w:tc>
        <w:tc>
          <w:tcPr>
            <w:tcW w:w="4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712C86">
            <w:pPr>
              <w:widowControl/>
              <w:jc w:val="left"/>
              <w:textAlignment w:val="center"/>
              <w:rPr>
                <w:rFonts w:hint="default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  <w:t>党课：习近平党建思想专题党课</w:t>
            </w:r>
          </w:p>
          <w:p w14:paraId="0240713C">
            <w:pPr>
              <w:widowControl/>
              <w:jc w:val="right"/>
              <w:textAlignment w:val="center"/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（主讲人：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  <w:t>刘洪森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）</w:t>
            </w:r>
          </w:p>
        </w:tc>
      </w:tr>
      <w:tr w14:paraId="7ACF4F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E11B06">
            <w:pPr>
              <w:widowControl/>
              <w:jc w:val="center"/>
              <w:textAlignment w:val="center"/>
              <w:rPr>
                <w:rFonts w:hint="default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  <w:t>10</w:t>
            </w:r>
          </w:p>
        </w:tc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CADF16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  <w:t>10月13日（周二）</w:t>
            </w:r>
          </w:p>
        </w:tc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0AD60E">
            <w:pPr>
              <w:widowControl/>
              <w:jc w:val="center"/>
              <w:textAlignment w:val="center"/>
              <w:rPr>
                <w:rFonts w:hint="default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  <w:t>14:30-15:30</w:t>
            </w: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E32101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eastAsia="zh-CN"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eastAsia="zh-CN" w:bidi="ar"/>
              </w:rPr>
              <w:t>指定教室</w:t>
            </w:r>
          </w:p>
        </w:tc>
        <w:tc>
          <w:tcPr>
            <w:tcW w:w="4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789101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  <w:t>理论知识测试</w:t>
            </w:r>
          </w:p>
        </w:tc>
      </w:tr>
      <w:tr w14:paraId="763189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09" w:type="dxa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7B82F6">
            <w:pPr>
              <w:widowControl/>
              <w:jc w:val="center"/>
              <w:textAlignment w:val="center"/>
              <w:rPr>
                <w:rFonts w:hint="default" w:ascii="仿宋_GB2312" w:hAnsi="仿宋" w:eastAsia="仿宋_GB2312" w:cs="仿宋"/>
                <w:color w:val="000000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  <w:t>11</w:t>
            </w:r>
          </w:p>
        </w:tc>
        <w:tc>
          <w:tcPr>
            <w:tcW w:w="1486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34E31A2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  <w:t>9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月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  <w:t>22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日</w:t>
            </w:r>
          </w:p>
          <w:p w14:paraId="34205AF0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-</w:t>
            </w:r>
          </w:p>
          <w:p w14:paraId="6F26E753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Cs w:val="28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  <w:t>10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月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  <w:t>20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日</w:t>
            </w:r>
          </w:p>
        </w:tc>
        <w:tc>
          <w:tcPr>
            <w:tcW w:w="177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BCBA6E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Cs w:val="28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/</w:t>
            </w:r>
          </w:p>
        </w:tc>
        <w:tc>
          <w:tcPr>
            <w:tcW w:w="171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6486FB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Cs w:val="28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/</w:t>
            </w:r>
          </w:p>
        </w:tc>
        <w:tc>
          <w:tcPr>
            <w:tcW w:w="450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27AD94B1">
            <w:pPr>
              <w:widowControl/>
              <w:jc w:val="left"/>
              <w:textAlignment w:val="center"/>
              <w:rPr>
                <w:rFonts w:hint="eastAsia" w:ascii="仿宋_GB2312" w:hAnsi="仿宋" w:eastAsia="仿宋_GB2312" w:cs="仿宋"/>
                <w:color w:val="000000"/>
                <w:szCs w:val="28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实践：模拟组织生活</w:t>
            </w:r>
          </w:p>
        </w:tc>
      </w:tr>
      <w:tr w14:paraId="09DE4F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F38759">
            <w:pPr>
              <w:widowControl/>
              <w:jc w:val="center"/>
              <w:textAlignment w:val="center"/>
              <w:rPr>
                <w:rFonts w:hint="default" w:ascii="仿宋_GB2312" w:hAnsi="仿宋" w:eastAsia="仿宋_GB2312" w:cs="仿宋"/>
                <w:color w:val="000000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000000"/>
                <w:szCs w:val="28"/>
                <w:highlight w:val="none"/>
                <w:lang w:val="en-US" w:eastAsia="zh-CN"/>
              </w:rPr>
              <w:t>12</w:t>
            </w:r>
          </w:p>
        </w:tc>
        <w:tc>
          <w:tcPr>
            <w:tcW w:w="14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367CDCB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Cs w:val="28"/>
                <w:highlight w:val="none"/>
              </w:rPr>
            </w:pPr>
          </w:p>
        </w:tc>
        <w:tc>
          <w:tcPr>
            <w:tcW w:w="1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750150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Cs w:val="28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/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6CCC47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Cs w:val="28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/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4C995582">
            <w:pPr>
              <w:widowControl/>
              <w:jc w:val="left"/>
              <w:textAlignment w:val="center"/>
              <w:rPr>
                <w:rFonts w:hint="eastAsia" w:ascii="仿宋_GB2312" w:hAnsi="仿宋" w:eastAsia="仿宋_GB2312" w:cs="仿宋"/>
                <w:color w:val="000000"/>
                <w:szCs w:val="28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讨论课：担青年时代使命 正入党初心航向</w:t>
            </w:r>
          </w:p>
        </w:tc>
      </w:tr>
      <w:tr w14:paraId="147253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8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E9A1F1D">
            <w:pPr>
              <w:widowControl/>
              <w:jc w:val="center"/>
              <w:textAlignment w:val="center"/>
              <w:rPr>
                <w:rFonts w:hint="default" w:ascii="仿宋_GB2312" w:hAnsi="仿宋" w:eastAsia="仿宋_GB2312" w:cs="仿宋"/>
                <w:color w:val="000000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000000"/>
                <w:szCs w:val="28"/>
                <w:highlight w:val="none"/>
                <w:lang w:val="en-US" w:eastAsia="zh-CN"/>
              </w:rPr>
              <w:t>13</w:t>
            </w:r>
          </w:p>
        </w:tc>
        <w:tc>
          <w:tcPr>
            <w:tcW w:w="1486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B05989F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Cs w:val="28"/>
                <w:highlight w:val="none"/>
              </w:rPr>
            </w:pPr>
          </w:p>
        </w:tc>
        <w:tc>
          <w:tcPr>
            <w:tcW w:w="177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78571D3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Cs w:val="28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/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8E483F9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Cs w:val="28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/</w:t>
            </w:r>
          </w:p>
        </w:tc>
        <w:tc>
          <w:tcPr>
            <w:tcW w:w="4509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 w14:paraId="774B8497">
            <w:pPr>
              <w:widowControl/>
              <w:jc w:val="left"/>
              <w:textAlignment w:val="center"/>
              <w:rPr>
                <w:rFonts w:hint="eastAsia" w:ascii="仿宋_GB2312" w:hAnsi="仿宋" w:eastAsia="仿宋_GB2312" w:cs="仿宋"/>
                <w:color w:val="000000"/>
                <w:szCs w:val="28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实践：京内红色教育基地参观</w:t>
            </w:r>
          </w:p>
        </w:tc>
      </w:tr>
      <w:tr w14:paraId="023235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71D900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1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  <w:t>4</w:t>
            </w:r>
          </w:p>
        </w:tc>
        <w:tc>
          <w:tcPr>
            <w:tcW w:w="148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EBDA76">
            <w:pPr>
              <w:widowControl/>
              <w:jc w:val="center"/>
              <w:textAlignment w:val="center"/>
              <w:rPr>
                <w:rFonts w:hint="default" w:ascii="仿宋_GB2312" w:hAnsi="仿宋" w:eastAsia="仿宋_GB2312" w:cs="仿宋"/>
                <w:color w:val="000000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  <w:t>10月27日（周二）</w:t>
            </w:r>
          </w:p>
        </w:tc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4D5011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Cs w:val="28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14:30-16:30</w:t>
            </w:r>
          </w:p>
        </w:tc>
        <w:tc>
          <w:tcPr>
            <w:tcW w:w="171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2F235F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国际会议中心南楼二层报告厅</w:t>
            </w:r>
          </w:p>
        </w:tc>
        <w:tc>
          <w:tcPr>
            <w:tcW w:w="4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D82A93">
            <w:pPr>
              <w:widowControl/>
              <w:ind w:left="1960" w:leftChars="0" w:hanging="1960" w:hangingChars="700"/>
              <w:jc w:val="left"/>
              <w:textAlignment w:val="center"/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  <w:t>党课：中国共产党人精神谱系</w:t>
            </w:r>
          </w:p>
          <w:p w14:paraId="3A6D5287">
            <w:pPr>
              <w:widowControl/>
              <w:ind w:left="1960" w:leftChars="0" w:hanging="1960" w:hangingChars="700"/>
              <w:jc w:val="right"/>
              <w:textAlignment w:val="center"/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  <w:t>（主讲人：多宏宇）</w:t>
            </w:r>
          </w:p>
        </w:tc>
      </w:tr>
      <w:tr w14:paraId="25A461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31342B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1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  <w:t>5</w:t>
            </w:r>
          </w:p>
        </w:tc>
        <w:tc>
          <w:tcPr>
            <w:tcW w:w="14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4276DD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Cs w:val="28"/>
                <w:highlight w:val="none"/>
              </w:rPr>
            </w:pPr>
          </w:p>
        </w:tc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46F9CA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Cs w:val="28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16:30-16:45</w:t>
            </w:r>
          </w:p>
        </w:tc>
        <w:tc>
          <w:tcPr>
            <w:tcW w:w="17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E60D3A">
            <w:pPr>
              <w:jc w:val="center"/>
              <w:rPr>
                <w:rFonts w:hint="eastAsia" w:ascii="仿宋_GB2312" w:hAnsi="仿宋" w:eastAsia="仿宋_GB2312" w:cs="仿宋"/>
                <w:color w:val="000000"/>
                <w:szCs w:val="28"/>
                <w:highlight w:val="none"/>
              </w:rPr>
            </w:pPr>
          </w:p>
        </w:tc>
        <w:tc>
          <w:tcPr>
            <w:tcW w:w="4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6EDAF0">
            <w:pPr>
              <w:widowControl/>
              <w:jc w:val="left"/>
              <w:textAlignment w:val="center"/>
              <w:rPr>
                <w:rFonts w:hint="eastAsia" w:ascii="仿宋_GB2312" w:hAnsi="仿宋" w:eastAsia="仿宋_GB2312" w:cs="仿宋"/>
                <w:color w:val="000000"/>
                <w:szCs w:val="28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结业典礼</w:t>
            </w:r>
          </w:p>
        </w:tc>
      </w:tr>
    </w:tbl>
    <w:p w14:paraId="1ACBFBC9">
      <w:pPr>
        <w:spacing w:line="440" w:lineRule="exact"/>
        <w:jc w:val="center"/>
        <w:rPr>
          <w:rFonts w:ascii="方正小标宋简体" w:hAnsi="仿宋" w:eastAsia="方正小标宋简体"/>
          <w:sz w:val="36"/>
          <w:szCs w:val="36"/>
        </w:rPr>
      </w:pPr>
    </w:p>
    <w:p w14:paraId="51C8170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AC3ABB"/>
    <w:rsid w:val="5FAC3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tabs>
        <w:tab w:val="left" w:pos="0"/>
      </w:tabs>
      <w:adjustRightInd w:val="0"/>
      <w:snapToGrid w:val="0"/>
      <w:spacing w:line="240" w:lineRule="atLeast"/>
      <w:jc w:val="both"/>
    </w:pPr>
    <w:rPr>
      <w:rFonts w:ascii="Times New Roman" w:hAnsi="Times New Roman" w:eastAsia="宋体" w:cs="Times New Roman"/>
      <w:kern w:val="2"/>
      <w:sz w:val="28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640" w:lineRule="atLeast"/>
    </w:pPr>
    <w:rPr>
      <w:rFonts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2026-09-16T01:05:00Z</dcterms:created>
  <dc:creator>刘一琳</dc:creator>
  <cp:lastModifiedBy>刘一琳</cp:lastModifiedBy>
  <dcterms:modified xsi:type="dcterms:W3CDTF">2026-09-16T01:05:44Z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6DF75963A70B43C3B8880CF89A39FEA4_11</vt:lpwstr>
  </property>
  <property fmtid="{D5CDD505-2E9C-101B-9397-08002B2CF9AE}" pid="4" name="KSOTemplateDocerSaveRecord">
    <vt:lpwstr>eyJoZGlkIjoiNjdmMjEwMTEyZjkyMTM2Zjg0MmNmY2MxMjc3MjNmODEiLCJ1c2VySWQiOiIyMjg0Mjg0ODUifQ==</vt:lpwstr>
  </property>
</Properties>
</file>