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08E4C3">
      <w:pPr>
        <w:spacing w:line="360" w:lineRule="exact"/>
        <w:rPr>
          <w:rFonts w:ascii="仿宋" w:hAnsi="仿宋" w:eastAsia="仿宋"/>
          <w:b/>
          <w:bCs/>
          <w:sz w:val="28"/>
          <w:szCs w:val="28"/>
        </w:rPr>
      </w:pPr>
      <w:r>
        <w:rPr>
          <w:rFonts w:hint="eastAsia" w:ascii="仿宋" w:hAnsi="仿宋" w:eastAsia="仿宋"/>
          <w:b/>
          <w:bCs/>
          <w:sz w:val="28"/>
          <w:szCs w:val="28"/>
        </w:rPr>
        <w:t>附件</w:t>
      </w:r>
      <w:bookmarkStart w:id="0" w:name="_GoBack"/>
      <w:bookmarkEnd w:id="0"/>
      <w:r>
        <w:rPr>
          <w:rFonts w:hint="eastAsia" w:ascii="仿宋" w:hAnsi="仿宋" w:eastAsia="仿宋"/>
          <w:b/>
          <w:bCs/>
          <w:sz w:val="28"/>
          <w:szCs w:val="28"/>
        </w:rPr>
        <w:t>：</w:t>
      </w:r>
    </w:p>
    <w:p w14:paraId="71EB87A0">
      <w:pPr>
        <w:jc w:val="center"/>
        <w:rPr>
          <w:rFonts w:hint="eastAsia" w:ascii="方正小标宋简体" w:hAnsi="华文中宋" w:eastAsia="方正小标宋简体"/>
          <w:b/>
          <w:bCs/>
          <w:sz w:val="32"/>
          <w:szCs w:val="44"/>
        </w:rPr>
      </w:pPr>
      <w:r>
        <w:rPr>
          <w:rFonts w:hint="eastAsia" w:ascii="方正小标宋简体" w:hAnsi="华文中宋" w:eastAsia="方正小标宋简体"/>
          <w:b/>
          <w:bCs/>
          <w:sz w:val="32"/>
          <w:szCs w:val="44"/>
        </w:rPr>
        <w:t>诚信考试承诺书</w:t>
      </w:r>
    </w:p>
    <w:p w14:paraId="07C0BE9B">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考试周临近，为端正校风校纪、严肃考风考纪，在考试期间，本人庄严地作出如下承诺：</w:t>
      </w:r>
    </w:p>
    <w:p w14:paraId="1725057B">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一、努力学习，刻苦钻研，考试不违纪、不作弊。牢记“考试失败还有机会，考试作弊失去诚信”的训诫，考前认真复习好每一门功课，以诚信的态度对待每一场考试，考出真实水平，考出诚信学风，共同营造“诚信考试光荣、违纪作弊可耻”的考试氛围。</w:t>
      </w:r>
    </w:p>
    <w:p w14:paraId="0DD268EF">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二、严格遵守考试的规定和守则，保证按规定的程序和要求参加考试，如有违反，自愿按学校有关违纪处理办法接受惩戒处理。</w:t>
      </w:r>
    </w:p>
    <w:p w14:paraId="5D025E34">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三、严格遵守考场纪律，不携带通讯工具（如手机、平板电脑等）、电子词典及规定以外的文具、资料等参加考试。</w:t>
      </w:r>
    </w:p>
    <w:p w14:paraId="537BDCA6">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四、带有书包、书籍、文具盒等物品的，听从监考老师要求放到指定的地方。</w:t>
      </w:r>
    </w:p>
    <w:p w14:paraId="78197273">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五、考场内不交头接耳、互打暗号、交换答案、抄袭他人，大声喧哗或有其他影响考场秩序的行为。</w:t>
      </w:r>
    </w:p>
    <w:p w14:paraId="35E7C7AB">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六、听从监考老师要求，不将答题纸、试卷等带出考场。</w:t>
      </w:r>
    </w:p>
    <w:p w14:paraId="2108ECA2">
      <w:pPr>
        <w:spacing w:line="380" w:lineRule="exact"/>
        <w:ind w:firstLine="560" w:firstLineChars="200"/>
        <w:rPr>
          <w:rFonts w:hint="eastAsia" w:ascii="仿宋" w:hAnsi="仿宋" w:eastAsia="仿宋"/>
          <w:bCs/>
          <w:sz w:val="28"/>
          <w:szCs w:val="28"/>
        </w:rPr>
      </w:pPr>
      <w:r>
        <w:rPr>
          <w:rFonts w:hint="eastAsia" w:ascii="仿宋" w:hAnsi="仿宋" w:eastAsia="仿宋"/>
          <w:bCs/>
          <w:sz w:val="28"/>
          <w:szCs w:val="28"/>
        </w:rPr>
        <w:t>七、不扰乱考场秩序，无理取闹，服从监考老师安排。</w:t>
      </w:r>
    </w:p>
    <w:p w14:paraId="0B2E4C7A">
      <w:pPr>
        <w:widowControl/>
        <w:ind w:firstLine="562" w:firstLineChars="200"/>
        <w:jc w:val="left"/>
        <w:rPr>
          <w:rFonts w:hint="eastAsia" w:ascii="方正小标宋简体" w:hAnsi="华文仿宋" w:eastAsia="方正小标宋简体"/>
          <w:b/>
          <w:bCs/>
          <w:sz w:val="28"/>
          <w:szCs w:val="28"/>
        </w:rPr>
      </w:pPr>
      <w:r>
        <w:rPr>
          <w:rFonts w:hint="eastAsia" w:ascii="方正小标宋简体" w:hAnsi="黑体" w:eastAsia="方正小标宋简体"/>
          <w:b/>
          <w:bCs/>
          <w:sz w:val="28"/>
          <w:szCs w:val="28"/>
        </w:rPr>
        <w:t>附：作弊风险成本清单</w:t>
      </w:r>
    </w:p>
    <w:p w14:paraId="547CDA5A">
      <w:pPr>
        <w:spacing w:line="380" w:lineRule="exact"/>
        <w:ind w:firstLine="480" w:firstLineChars="200"/>
        <w:rPr>
          <w:rFonts w:ascii="仿宋" w:hAnsi="仿宋" w:eastAsia="仿宋"/>
          <w:bCs/>
          <w:sz w:val="24"/>
          <w:szCs w:val="24"/>
        </w:rPr>
      </w:pPr>
      <w:r>
        <w:rPr>
          <w:rFonts w:hint="eastAsia" w:ascii="仿宋" w:hAnsi="仿宋" w:eastAsia="仿宋"/>
          <w:bCs/>
          <w:sz w:val="24"/>
          <w:szCs w:val="24"/>
        </w:rPr>
        <w:t>（一）作弊直接成本＝取消该科考试成绩＋不能参加正常补考＋取消各项评优评奖资格</w:t>
      </w:r>
      <w:r>
        <w:rPr>
          <w:rFonts w:ascii="仿宋" w:hAnsi="仿宋" w:eastAsia="仿宋"/>
          <w:bCs/>
          <w:sz w:val="24"/>
          <w:szCs w:val="24"/>
        </w:rPr>
        <w:t>+</w:t>
      </w:r>
      <w:r>
        <w:rPr>
          <w:rFonts w:hint="eastAsia" w:ascii="仿宋" w:hAnsi="仿宋" w:eastAsia="仿宋"/>
          <w:bCs/>
          <w:sz w:val="24"/>
          <w:szCs w:val="24"/>
        </w:rPr>
        <w:t>取消所在宿舍、班级的评优评奖资格；</w:t>
      </w:r>
    </w:p>
    <w:p w14:paraId="7C4B4D48">
      <w:pPr>
        <w:spacing w:line="380" w:lineRule="exact"/>
        <w:ind w:firstLine="480" w:firstLineChars="200"/>
        <w:rPr>
          <w:rFonts w:ascii="仿宋" w:hAnsi="仿宋" w:eastAsia="仿宋"/>
          <w:bCs/>
          <w:sz w:val="24"/>
          <w:szCs w:val="24"/>
        </w:rPr>
      </w:pPr>
      <w:r>
        <w:rPr>
          <w:rFonts w:hint="eastAsia" w:ascii="仿宋" w:hAnsi="仿宋" w:eastAsia="仿宋"/>
          <w:bCs/>
          <w:sz w:val="24"/>
          <w:szCs w:val="24"/>
        </w:rPr>
        <w:t>（二）作弊附加成本</w:t>
      </w:r>
      <w:r>
        <w:rPr>
          <w:rFonts w:ascii="仿宋" w:hAnsi="仿宋" w:eastAsia="仿宋"/>
          <w:bCs/>
          <w:sz w:val="24"/>
          <w:szCs w:val="24"/>
        </w:rPr>
        <w:t>=</w:t>
      </w:r>
      <w:r>
        <w:rPr>
          <w:rFonts w:hint="eastAsia" w:ascii="仿宋" w:hAnsi="仿宋" w:eastAsia="仿宋"/>
          <w:bCs/>
          <w:sz w:val="24"/>
          <w:szCs w:val="24"/>
        </w:rPr>
        <w:t>心情沮丧、情绪低落＋名誉形象受损＋连累同学和班级</w:t>
      </w:r>
      <w:r>
        <w:rPr>
          <w:rFonts w:ascii="仿宋" w:hAnsi="仿宋" w:eastAsia="仿宋"/>
          <w:bCs/>
          <w:sz w:val="24"/>
          <w:szCs w:val="24"/>
        </w:rPr>
        <w:t>+</w:t>
      </w:r>
      <w:r>
        <w:rPr>
          <w:rFonts w:hint="eastAsia" w:ascii="仿宋" w:hAnsi="仿宋" w:eastAsia="仿宋"/>
          <w:bCs/>
          <w:sz w:val="24"/>
          <w:szCs w:val="24"/>
        </w:rPr>
        <w:t>大学生活蒙上阴影；</w:t>
      </w:r>
    </w:p>
    <w:p w14:paraId="5FEF2712">
      <w:pPr>
        <w:spacing w:line="380" w:lineRule="exact"/>
        <w:ind w:firstLine="480" w:firstLineChars="200"/>
        <w:rPr>
          <w:rFonts w:ascii="仿宋" w:hAnsi="仿宋" w:eastAsia="仿宋"/>
          <w:bCs/>
          <w:sz w:val="24"/>
          <w:szCs w:val="24"/>
        </w:rPr>
      </w:pPr>
      <w:r>
        <w:rPr>
          <w:rFonts w:hint="eastAsia" w:ascii="仿宋" w:hAnsi="仿宋" w:eastAsia="仿宋"/>
          <w:bCs/>
          <w:sz w:val="24"/>
          <w:szCs w:val="24"/>
        </w:rPr>
        <w:t>（三）作弊风险成本＝开除学籍、留校察看、记过、严重警告、</w:t>
      </w:r>
      <w:r>
        <w:rPr>
          <w:rFonts w:ascii="仿宋" w:hAnsi="仿宋" w:eastAsia="仿宋"/>
          <w:bCs/>
          <w:sz w:val="24"/>
          <w:szCs w:val="24"/>
        </w:rPr>
        <w:t>处分资料存</w:t>
      </w:r>
      <w:r>
        <w:rPr>
          <w:rFonts w:hint="eastAsia" w:ascii="仿宋" w:hAnsi="仿宋" w:eastAsia="仿宋"/>
          <w:bCs/>
          <w:sz w:val="24"/>
          <w:szCs w:val="24"/>
        </w:rPr>
        <w:t>入个人</w:t>
      </w:r>
      <w:r>
        <w:rPr>
          <w:rFonts w:ascii="仿宋" w:hAnsi="仿宋" w:eastAsia="仿宋"/>
          <w:bCs/>
          <w:sz w:val="24"/>
          <w:szCs w:val="24"/>
        </w:rPr>
        <w:t>档</w:t>
      </w:r>
      <w:r>
        <w:rPr>
          <w:rFonts w:hint="eastAsia" w:ascii="仿宋" w:hAnsi="仿宋" w:eastAsia="仿宋"/>
          <w:bCs/>
          <w:sz w:val="24"/>
          <w:szCs w:val="24"/>
        </w:rPr>
        <w:t>案</w:t>
      </w:r>
      <w:r>
        <w:rPr>
          <w:rFonts w:ascii="仿宋" w:hAnsi="仿宋" w:eastAsia="仿宋"/>
          <w:bCs/>
          <w:sz w:val="24"/>
          <w:szCs w:val="24"/>
        </w:rPr>
        <w:t xml:space="preserve">…… </w:t>
      </w:r>
    </w:p>
    <w:p w14:paraId="4C248565">
      <w:pPr>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1.考场上学生的下列行为均认定为考试违纪：</w:t>
      </w:r>
    </w:p>
    <w:p w14:paraId="35B55539">
      <w:pPr>
        <w:spacing w:line="380" w:lineRule="exact"/>
        <w:ind w:firstLine="480" w:firstLineChars="200"/>
        <w:rPr>
          <w:rFonts w:ascii="仿宋" w:hAnsi="仿宋" w:eastAsia="仿宋"/>
          <w:bCs/>
          <w:sz w:val="24"/>
          <w:szCs w:val="24"/>
        </w:rPr>
      </w:pPr>
      <w:r>
        <w:rPr>
          <w:rFonts w:hint="eastAsia" w:ascii="仿宋" w:hAnsi="仿宋" w:eastAsia="仿宋"/>
          <w:bCs/>
          <w:sz w:val="24"/>
          <w:szCs w:val="24"/>
        </w:rPr>
        <w:t>（1）夹带书、本、纸张等规定以外的物品进入考场或未放在指定位置的；</w:t>
      </w:r>
    </w:p>
    <w:p w14:paraId="28B3DA35">
      <w:pPr>
        <w:spacing w:line="380" w:lineRule="exact"/>
        <w:ind w:firstLine="480" w:firstLineChars="200"/>
        <w:rPr>
          <w:rFonts w:ascii="仿宋" w:hAnsi="仿宋" w:eastAsia="仿宋"/>
          <w:bCs/>
          <w:sz w:val="24"/>
          <w:szCs w:val="24"/>
        </w:rPr>
      </w:pPr>
      <w:r>
        <w:rPr>
          <w:rFonts w:hint="eastAsia" w:ascii="仿宋" w:hAnsi="仿宋" w:eastAsia="仿宋"/>
          <w:bCs/>
          <w:sz w:val="24"/>
          <w:szCs w:val="24"/>
        </w:rPr>
        <w:t>（2）考试过程中旁窥、交头接耳、互打暗号或手势的；</w:t>
      </w:r>
    </w:p>
    <w:p w14:paraId="3B29C721">
      <w:pPr>
        <w:spacing w:line="380" w:lineRule="exact"/>
        <w:ind w:firstLine="480" w:firstLineChars="200"/>
        <w:rPr>
          <w:rFonts w:ascii="仿宋" w:hAnsi="仿宋" w:eastAsia="仿宋"/>
          <w:bCs/>
          <w:sz w:val="24"/>
          <w:szCs w:val="24"/>
        </w:rPr>
      </w:pPr>
      <w:r>
        <w:rPr>
          <w:rFonts w:hint="eastAsia" w:ascii="仿宋" w:hAnsi="仿宋" w:eastAsia="仿宋"/>
          <w:bCs/>
          <w:sz w:val="24"/>
          <w:szCs w:val="24"/>
        </w:rPr>
        <w:t>（3）考试开始信号发出前答题或者考试结束信号发出后继续答题的；</w:t>
      </w:r>
    </w:p>
    <w:p w14:paraId="3B95987A">
      <w:pPr>
        <w:spacing w:line="380" w:lineRule="exact"/>
        <w:ind w:firstLine="480" w:firstLineChars="200"/>
        <w:rPr>
          <w:rFonts w:ascii="仿宋" w:hAnsi="仿宋" w:eastAsia="仿宋"/>
          <w:bCs/>
          <w:sz w:val="24"/>
          <w:szCs w:val="24"/>
        </w:rPr>
      </w:pPr>
      <w:r>
        <w:rPr>
          <w:rFonts w:hint="eastAsia" w:ascii="仿宋" w:hAnsi="仿宋" w:eastAsia="仿宋"/>
          <w:bCs/>
          <w:sz w:val="24"/>
          <w:szCs w:val="24"/>
        </w:rPr>
        <w:t>（4）不听从本考场监考和巡视人员指令或未经考试工作人员同意在考试过程中擅自离开考场的；</w:t>
      </w:r>
    </w:p>
    <w:p w14:paraId="728B4628">
      <w:pPr>
        <w:spacing w:line="380" w:lineRule="exact"/>
        <w:ind w:firstLine="480" w:firstLineChars="200"/>
        <w:rPr>
          <w:rFonts w:ascii="仿宋" w:hAnsi="仿宋" w:eastAsia="仿宋"/>
          <w:bCs/>
          <w:sz w:val="24"/>
          <w:szCs w:val="24"/>
        </w:rPr>
      </w:pPr>
      <w:r>
        <w:rPr>
          <w:rFonts w:hint="eastAsia" w:ascii="仿宋" w:hAnsi="仿宋" w:eastAsia="仿宋"/>
          <w:bCs/>
          <w:sz w:val="24"/>
          <w:szCs w:val="24"/>
        </w:rPr>
        <w:t>（5）将试卷、答卷、草稿纸等考试用纸带出考场的；</w:t>
      </w:r>
    </w:p>
    <w:p w14:paraId="2FE27799">
      <w:pPr>
        <w:spacing w:line="380" w:lineRule="exact"/>
        <w:ind w:firstLine="480" w:firstLineChars="200"/>
        <w:rPr>
          <w:rFonts w:ascii="仿宋" w:hAnsi="仿宋" w:eastAsia="仿宋"/>
          <w:bCs/>
          <w:sz w:val="24"/>
          <w:szCs w:val="24"/>
        </w:rPr>
      </w:pPr>
      <w:r>
        <w:rPr>
          <w:rFonts w:hint="eastAsia" w:ascii="仿宋" w:hAnsi="仿宋" w:eastAsia="仿宋"/>
          <w:bCs/>
          <w:sz w:val="24"/>
          <w:szCs w:val="24"/>
        </w:rPr>
        <w:t>（6）故意销毁试卷、答卷、考试材料的；</w:t>
      </w:r>
    </w:p>
    <w:p w14:paraId="48B09528">
      <w:pPr>
        <w:spacing w:line="380" w:lineRule="exact"/>
        <w:ind w:firstLine="480" w:firstLineChars="200"/>
        <w:rPr>
          <w:rFonts w:ascii="仿宋" w:hAnsi="仿宋" w:eastAsia="仿宋"/>
          <w:bCs/>
          <w:sz w:val="24"/>
          <w:szCs w:val="24"/>
        </w:rPr>
      </w:pPr>
      <w:r>
        <w:rPr>
          <w:rFonts w:hint="eastAsia" w:ascii="仿宋" w:hAnsi="仿宋" w:eastAsia="仿宋"/>
          <w:bCs/>
          <w:sz w:val="24"/>
          <w:szCs w:val="24"/>
        </w:rPr>
        <w:t>（7）传递纸条的；</w:t>
      </w:r>
    </w:p>
    <w:p w14:paraId="7AC2542D">
      <w:pPr>
        <w:spacing w:line="380" w:lineRule="exact"/>
        <w:ind w:firstLine="480" w:firstLineChars="200"/>
        <w:rPr>
          <w:rFonts w:ascii="仿宋" w:hAnsi="仿宋" w:eastAsia="仿宋"/>
          <w:bCs/>
          <w:sz w:val="24"/>
          <w:szCs w:val="24"/>
        </w:rPr>
      </w:pPr>
      <w:r>
        <w:rPr>
          <w:rFonts w:hint="eastAsia" w:ascii="仿宋" w:hAnsi="仿宋" w:eastAsia="仿宋"/>
          <w:bCs/>
          <w:sz w:val="24"/>
          <w:szCs w:val="24"/>
        </w:rPr>
        <w:t>（8）在考场内实施其他影响考场秩序行为的。</w:t>
      </w:r>
    </w:p>
    <w:p w14:paraId="4D600E41">
      <w:pPr>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2.考场上学生的下列行为均认定为考试作弊：</w:t>
      </w:r>
    </w:p>
    <w:p w14:paraId="716DBFCE">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（1）携带存储考试内容相关资料电子设备的； </w:t>
      </w:r>
    </w:p>
    <w:p w14:paraId="173F65B9">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（2）抄袭、协助他人抄袭的； </w:t>
      </w:r>
    </w:p>
    <w:p w14:paraId="4C134C9D">
      <w:pPr>
        <w:spacing w:line="380" w:lineRule="exact"/>
        <w:ind w:firstLine="480" w:firstLineChars="200"/>
        <w:rPr>
          <w:rFonts w:ascii="仿宋" w:hAnsi="仿宋" w:eastAsia="仿宋"/>
          <w:bCs/>
          <w:sz w:val="24"/>
          <w:szCs w:val="24"/>
        </w:rPr>
      </w:pPr>
      <w:r>
        <w:rPr>
          <w:rFonts w:hint="eastAsia" w:ascii="仿宋" w:hAnsi="仿宋" w:eastAsia="仿宋"/>
          <w:bCs/>
          <w:sz w:val="24"/>
          <w:szCs w:val="24"/>
        </w:rPr>
        <w:t>（3）抢夺他人试卷、答卷的；</w:t>
      </w:r>
    </w:p>
    <w:p w14:paraId="4094871F">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（4）胁迫他人为自己抄袭提供方便的； </w:t>
      </w:r>
    </w:p>
    <w:p w14:paraId="55D75738">
      <w:pPr>
        <w:spacing w:line="380" w:lineRule="exact"/>
        <w:ind w:firstLine="480" w:firstLineChars="200"/>
        <w:rPr>
          <w:rFonts w:ascii="仿宋" w:hAnsi="仿宋" w:eastAsia="仿宋"/>
          <w:bCs/>
          <w:sz w:val="24"/>
          <w:szCs w:val="24"/>
        </w:rPr>
      </w:pPr>
      <w:r>
        <w:rPr>
          <w:rFonts w:hint="eastAsia" w:ascii="仿宋" w:hAnsi="仿宋" w:eastAsia="仿宋"/>
          <w:bCs/>
          <w:sz w:val="24"/>
          <w:szCs w:val="24"/>
        </w:rPr>
        <w:t xml:space="preserve">（5）携带具有发送、接收信息功能设备的； </w:t>
      </w:r>
    </w:p>
    <w:p w14:paraId="5905F627">
      <w:pPr>
        <w:spacing w:line="380" w:lineRule="exact"/>
        <w:ind w:firstLine="480" w:firstLineChars="200"/>
        <w:rPr>
          <w:rFonts w:ascii="仿宋" w:hAnsi="仿宋" w:eastAsia="仿宋"/>
          <w:bCs/>
          <w:sz w:val="24"/>
          <w:szCs w:val="24"/>
        </w:rPr>
      </w:pPr>
      <w:r>
        <w:rPr>
          <w:rFonts w:hint="eastAsia" w:ascii="仿宋" w:hAnsi="仿宋" w:eastAsia="仿宋"/>
          <w:bCs/>
          <w:sz w:val="24"/>
          <w:szCs w:val="24"/>
        </w:rPr>
        <w:t>（6）传递、交换试卷或答卷的。</w:t>
      </w:r>
    </w:p>
    <w:p w14:paraId="617C0268">
      <w:pPr>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3.考场上学生的下列行为均认定为考试严重作弊：</w:t>
      </w:r>
    </w:p>
    <w:p w14:paraId="5A7DDCE5">
      <w:pPr>
        <w:spacing w:line="380" w:lineRule="exact"/>
        <w:ind w:firstLine="480" w:firstLineChars="200"/>
        <w:rPr>
          <w:rFonts w:ascii="仿宋" w:hAnsi="仿宋" w:eastAsia="仿宋"/>
          <w:bCs/>
          <w:sz w:val="24"/>
          <w:szCs w:val="24"/>
        </w:rPr>
      </w:pPr>
      <w:r>
        <w:rPr>
          <w:rFonts w:hint="eastAsia" w:ascii="仿宋" w:hAnsi="仿宋" w:eastAsia="仿宋"/>
          <w:bCs/>
          <w:sz w:val="24"/>
          <w:szCs w:val="24"/>
        </w:rPr>
        <w:t>（1）代替他人或者让他人代替自己参加考试的；</w:t>
      </w:r>
    </w:p>
    <w:p w14:paraId="4683C8CA">
      <w:pPr>
        <w:spacing w:line="380" w:lineRule="exact"/>
        <w:ind w:firstLine="480" w:firstLineChars="200"/>
        <w:rPr>
          <w:rFonts w:ascii="仿宋" w:hAnsi="仿宋" w:eastAsia="仿宋"/>
          <w:bCs/>
          <w:sz w:val="24"/>
          <w:szCs w:val="24"/>
        </w:rPr>
      </w:pPr>
      <w:r>
        <w:rPr>
          <w:rFonts w:hint="eastAsia" w:ascii="仿宋" w:hAnsi="仿宋" w:eastAsia="仿宋"/>
          <w:bCs/>
          <w:sz w:val="24"/>
          <w:szCs w:val="24"/>
        </w:rPr>
        <w:t>（2）组织作弊的；</w:t>
      </w:r>
    </w:p>
    <w:p w14:paraId="41AE149C">
      <w:pPr>
        <w:spacing w:line="380" w:lineRule="exact"/>
        <w:ind w:firstLine="480" w:firstLineChars="200"/>
        <w:rPr>
          <w:rFonts w:ascii="仿宋" w:hAnsi="仿宋" w:eastAsia="仿宋"/>
          <w:bCs/>
          <w:sz w:val="24"/>
          <w:szCs w:val="24"/>
        </w:rPr>
      </w:pPr>
      <w:r>
        <w:rPr>
          <w:rFonts w:hint="eastAsia" w:ascii="仿宋" w:hAnsi="仿宋" w:eastAsia="仿宋"/>
          <w:bCs/>
          <w:sz w:val="24"/>
          <w:szCs w:val="24"/>
        </w:rPr>
        <w:t>（3）使用通讯设备或其他器材作弊的；</w:t>
      </w:r>
    </w:p>
    <w:p w14:paraId="37A44126">
      <w:pPr>
        <w:spacing w:line="380" w:lineRule="exact"/>
        <w:ind w:firstLine="480" w:firstLineChars="200"/>
        <w:rPr>
          <w:rFonts w:ascii="仿宋" w:hAnsi="仿宋" w:eastAsia="仿宋"/>
          <w:bCs/>
          <w:sz w:val="24"/>
          <w:szCs w:val="24"/>
        </w:rPr>
      </w:pPr>
      <w:r>
        <w:rPr>
          <w:rFonts w:hint="eastAsia" w:ascii="仿宋" w:hAnsi="仿宋" w:eastAsia="仿宋"/>
          <w:bCs/>
          <w:sz w:val="24"/>
          <w:szCs w:val="24"/>
        </w:rPr>
        <w:t>（4）向他人出售考试试题或答案牟取利益的；</w:t>
      </w:r>
    </w:p>
    <w:p w14:paraId="6C199B66">
      <w:pPr>
        <w:spacing w:line="380" w:lineRule="exact"/>
        <w:ind w:firstLine="480" w:firstLineChars="200"/>
        <w:rPr>
          <w:rFonts w:ascii="仿宋" w:hAnsi="仿宋" w:eastAsia="仿宋"/>
          <w:bCs/>
          <w:sz w:val="24"/>
          <w:szCs w:val="24"/>
        </w:rPr>
      </w:pPr>
      <w:r>
        <w:rPr>
          <w:rFonts w:hint="eastAsia" w:ascii="仿宋" w:hAnsi="仿宋" w:eastAsia="仿宋"/>
          <w:bCs/>
          <w:sz w:val="24"/>
          <w:szCs w:val="24"/>
        </w:rPr>
        <w:t>（5）其他严重作弊或扰乱考试秩序行为的。</w:t>
      </w:r>
    </w:p>
    <w:p w14:paraId="074FAAD5">
      <w:pPr>
        <w:spacing w:line="380" w:lineRule="exact"/>
        <w:ind w:firstLine="482" w:firstLineChars="200"/>
        <w:rPr>
          <w:rFonts w:hint="eastAsia" w:ascii="仿宋" w:hAnsi="仿宋" w:eastAsia="仿宋"/>
          <w:b/>
          <w:bCs/>
          <w:sz w:val="24"/>
          <w:szCs w:val="24"/>
        </w:rPr>
      </w:pPr>
      <w:r>
        <w:rPr>
          <w:rFonts w:ascii="仿宋" w:hAnsi="仿宋" w:eastAsia="仿宋"/>
          <w:b/>
          <w:bCs/>
          <w:sz w:val="24"/>
          <w:szCs w:val="24"/>
        </w:rPr>
        <w:t>4.</w:t>
      </w:r>
      <w:r>
        <w:rPr>
          <w:rFonts w:hint="eastAsia" w:ascii="仿宋" w:hAnsi="仿宋" w:eastAsia="仿宋"/>
          <w:b/>
          <w:bCs/>
          <w:sz w:val="24"/>
          <w:szCs w:val="24"/>
        </w:rPr>
        <w:t>处分及解除处分的材料，将被真实完整地归入学校文书档案和本人档案。</w:t>
      </w:r>
    </w:p>
    <w:p w14:paraId="2FDEF21D">
      <w:pPr>
        <w:spacing w:before="156" w:beforeLines="50" w:line="380" w:lineRule="exact"/>
        <w:ind w:firstLine="548" w:firstLineChars="196"/>
        <w:rPr>
          <w:rFonts w:ascii="仿宋" w:hAnsi="仿宋" w:eastAsia="仿宋"/>
          <w:bCs/>
          <w:sz w:val="28"/>
          <w:szCs w:val="28"/>
        </w:rPr>
      </w:pPr>
      <w:r>
        <w:rPr>
          <w:rFonts w:ascii="仿宋" w:hAnsi="仿宋" w:eastAsia="仿宋"/>
          <w:bCs/>
          <w:sz w:val="28"/>
          <w:szCs w:val="28"/>
        </w:rPr>
        <w:pict>
          <v:shape id="_x0000_s1027" o:spid="_x0000_s1027" o:spt="32" type="#_x0000_t32" style="position:absolute;left:0pt;flip:y;margin-left:4.65pt;margin-top:3.05pt;height:2.25pt;width:444pt;z-index:251659264;mso-width-relative:page;mso-height-relative:page;" o:connectortype="straight" filled="f" coordsize="21600,21600">
            <v:path arrowok="t"/>
            <v:fill on="f" focussize="0,0"/>
            <v:stroke weight="2.25pt" dashstyle="dashDot" startarrow="diamond" endarrow="diamond"/>
            <v:imagedata o:title=""/>
            <o:lock v:ext="edit"/>
          </v:shape>
        </w:pict>
      </w:r>
      <w:r>
        <w:rPr>
          <w:rFonts w:hint="eastAsia" w:ascii="仿宋" w:hAnsi="仿宋" w:eastAsia="仿宋"/>
          <w:bCs/>
          <w:sz w:val="28"/>
          <w:szCs w:val="28"/>
        </w:rPr>
        <w:t>本人已阅读并透彻地理解了《诚信考试承诺书》的有关规定和纪律要求，愿意在考试中自觉遵守这些规定，保证按照相关规定参加考试，如有违反，自愿接受相关处理：</w:t>
      </w:r>
    </w:p>
    <w:p w14:paraId="68F9B1EE">
      <w:pPr>
        <w:ind w:firstLine="431" w:firstLineChars="196"/>
        <w:rPr>
          <w:rFonts w:ascii="仿宋" w:hAnsi="仿宋" w:eastAsia="仿宋"/>
          <w:bCs/>
          <w:sz w:val="22"/>
          <w:szCs w:val="28"/>
        </w:rPr>
      </w:pPr>
    </w:p>
    <w:p w14:paraId="188C0680">
      <w:pPr>
        <w:spacing w:line="400" w:lineRule="exact"/>
        <w:rPr>
          <w:rFonts w:ascii="仿宋" w:hAnsi="仿宋" w:eastAsia="仿宋"/>
          <w:sz w:val="28"/>
          <w:szCs w:val="28"/>
        </w:rPr>
      </w:pPr>
      <w:r>
        <w:rPr>
          <w:rFonts w:hint="eastAsia" w:ascii="仿宋" w:hAnsi="仿宋" w:eastAsia="仿宋"/>
          <w:sz w:val="28"/>
          <w:szCs w:val="28"/>
        </w:rPr>
        <w:t xml:space="preserve">学院：    </w:t>
      </w:r>
      <w:r>
        <w:rPr>
          <w:rFonts w:ascii="仿宋" w:hAnsi="仿宋" w:eastAsia="仿宋"/>
          <w:sz w:val="28"/>
          <w:szCs w:val="28"/>
        </w:rPr>
        <w:t xml:space="preserve">  </w:t>
      </w:r>
      <w:r>
        <w:rPr>
          <w:rFonts w:hint="eastAsia" w:ascii="仿宋" w:hAnsi="仿宋" w:eastAsia="仿宋"/>
          <w:sz w:val="28"/>
          <w:szCs w:val="28"/>
        </w:rPr>
        <w:t xml:space="preserve">   班号/团支书/党支部：       </w:t>
      </w:r>
      <w:r>
        <w:rPr>
          <w:rFonts w:ascii="仿宋" w:hAnsi="仿宋" w:eastAsia="仿宋"/>
          <w:sz w:val="28"/>
          <w:szCs w:val="28"/>
        </w:rPr>
        <w:t xml:space="preserve"> </w:t>
      </w:r>
      <w:r>
        <w:rPr>
          <w:rFonts w:hint="eastAsia" w:ascii="仿宋" w:hAnsi="仿宋" w:eastAsia="仿宋"/>
          <w:sz w:val="28"/>
          <w:szCs w:val="28"/>
        </w:rPr>
        <w:t>日期：  年  月  日</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985"/>
        <w:gridCol w:w="992"/>
        <w:gridCol w:w="1843"/>
        <w:gridCol w:w="1984"/>
      </w:tblGrid>
      <w:tr w14:paraId="3A92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851" w:type="dxa"/>
          </w:tcPr>
          <w:p w14:paraId="6E7ACE0E">
            <w:pPr>
              <w:spacing w:line="400" w:lineRule="exact"/>
              <w:jc w:val="center"/>
              <w:rPr>
                <w:rFonts w:ascii="仿宋" w:hAnsi="仿宋" w:eastAsia="仿宋"/>
                <w:sz w:val="28"/>
                <w:szCs w:val="28"/>
              </w:rPr>
            </w:pPr>
            <w:r>
              <w:rPr>
                <w:rFonts w:hint="eastAsia" w:ascii="仿宋" w:hAnsi="仿宋" w:eastAsia="仿宋"/>
                <w:sz w:val="28"/>
                <w:szCs w:val="28"/>
              </w:rPr>
              <w:t>序号</w:t>
            </w:r>
          </w:p>
        </w:tc>
        <w:tc>
          <w:tcPr>
            <w:tcW w:w="1843" w:type="dxa"/>
            <w:shd w:val="clear" w:color="auto" w:fill="auto"/>
          </w:tcPr>
          <w:p w14:paraId="138C95DA">
            <w:pPr>
              <w:spacing w:line="400" w:lineRule="exact"/>
              <w:jc w:val="center"/>
              <w:rPr>
                <w:rFonts w:ascii="仿宋" w:hAnsi="仿宋" w:eastAsia="仿宋"/>
                <w:sz w:val="28"/>
                <w:szCs w:val="28"/>
              </w:rPr>
            </w:pPr>
            <w:r>
              <w:rPr>
                <w:rFonts w:hint="eastAsia" w:ascii="仿宋" w:hAnsi="仿宋" w:eastAsia="仿宋"/>
                <w:sz w:val="28"/>
                <w:szCs w:val="28"/>
              </w:rPr>
              <w:t>学号</w:t>
            </w:r>
          </w:p>
        </w:tc>
        <w:tc>
          <w:tcPr>
            <w:tcW w:w="1985" w:type="dxa"/>
            <w:shd w:val="clear" w:color="auto" w:fill="auto"/>
          </w:tcPr>
          <w:p w14:paraId="1663718F">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992" w:type="dxa"/>
          </w:tcPr>
          <w:p w14:paraId="720E22B2">
            <w:pPr>
              <w:spacing w:line="400" w:lineRule="exact"/>
              <w:jc w:val="center"/>
              <w:rPr>
                <w:rFonts w:ascii="仿宋" w:hAnsi="仿宋" w:eastAsia="仿宋"/>
                <w:sz w:val="28"/>
                <w:szCs w:val="28"/>
              </w:rPr>
            </w:pPr>
            <w:r>
              <w:rPr>
                <w:rFonts w:hint="eastAsia" w:ascii="仿宋" w:hAnsi="仿宋" w:eastAsia="仿宋"/>
                <w:sz w:val="28"/>
                <w:szCs w:val="28"/>
              </w:rPr>
              <w:t>序号</w:t>
            </w:r>
          </w:p>
        </w:tc>
        <w:tc>
          <w:tcPr>
            <w:tcW w:w="1843" w:type="dxa"/>
            <w:shd w:val="clear" w:color="auto" w:fill="auto"/>
          </w:tcPr>
          <w:p w14:paraId="356F7561">
            <w:pPr>
              <w:spacing w:line="400" w:lineRule="exact"/>
              <w:jc w:val="center"/>
              <w:rPr>
                <w:rFonts w:ascii="仿宋" w:hAnsi="仿宋" w:eastAsia="仿宋"/>
                <w:sz w:val="28"/>
                <w:szCs w:val="28"/>
              </w:rPr>
            </w:pPr>
            <w:r>
              <w:rPr>
                <w:rFonts w:hint="eastAsia" w:ascii="仿宋" w:hAnsi="仿宋" w:eastAsia="仿宋"/>
                <w:sz w:val="28"/>
                <w:szCs w:val="28"/>
              </w:rPr>
              <w:t>学号</w:t>
            </w:r>
          </w:p>
        </w:tc>
        <w:tc>
          <w:tcPr>
            <w:tcW w:w="1984" w:type="dxa"/>
            <w:shd w:val="clear" w:color="auto" w:fill="auto"/>
          </w:tcPr>
          <w:p w14:paraId="27BFD3A4">
            <w:pPr>
              <w:spacing w:line="400" w:lineRule="exact"/>
              <w:jc w:val="center"/>
              <w:rPr>
                <w:rFonts w:ascii="仿宋" w:hAnsi="仿宋" w:eastAsia="仿宋"/>
                <w:sz w:val="28"/>
                <w:szCs w:val="28"/>
              </w:rPr>
            </w:pPr>
            <w:r>
              <w:rPr>
                <w:rFonts w:hint="eastAsia" w:ascii="仿宋" w:hAnsi="仿宋" w:eastAsia="仿宋"/>
                <w:sz w:val="28"/>
                <w:szCs w:val="28"/>
              </w:rPr>
              <w:t>姓名</w:t>
            </w:r>
          </w:p>
        </w:tc>
      </w:tr>
      <w:tr w14:paraId="6CA5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1" w:type="dxa"/>
          </w:tcPr>
          <w:p w14:paraId="49B61F8C">
            <w:pPr>
              <w:spacing w:line="400" w:lineRule="exact"/>
              <w:jc w:val="center"/>
              <w:rPr>
                <w:rFonts w:ascii="仿宋" w:hAnsi="仿宋" w:eastAsia="仿宋"/>
                <w:sz w:val="28"/>
                <w:szCs w:val="28"/>
              </w:rPr>
            </w:pPr>
            <w:r>
              <w:rPr>
                <w:rFonts w:hint="eastAsia" w:ascii="仿宋" w:hAnsi="仿宋" w:eastAsia="仿宋"/>
                <w:sz w:val="28"/>
                <w:szCs w:val="28"/>
              </w:rPr>
              <w:t>1</w:t>
            </w:r>
          </w:p>
        </w:tc>
        <w:tc>
          <w:tcPr>
            <w:tcW w:w="1843" w:type="dxa"/>
            <w:shd w:val="clear" w:color="auto" w:fill="auto"/>
          </w:tcPr>
          <w:p w14:paraId="3DF109AD">
            <w:pPr>
              <w:spacing w:line="400" w:lineRule="exact"/>
              <w:jc w:val="center"/>
              <w:rPr>
                <w:rFonts w:ascii="仿宋" w:hAnsi="仿宋" w:eastAsia="仿宋"/>
                <w:sz w:val="28"/>
                <w:szCs w:val="28"/>
              </w:rPr>
            </w:pPr>
          </w:p>
        </w:tc>
        <w:tc>
          <w:tcPr>
            <w:tcW w:w="1985" w:type="dxa"/>
            <w:shd w:val="clear" w:color="auto" w:fill="auto"/>
          </w:tcPr>
          <w:p w14:paraId="1F53BF76">
            <w:pPr>
              <w:spacing w:line="400" w:lineRule="exact"/>
              <w:jc w:val="center"/>
              <w:rPr>
                <w:rFonts w:ascii="仿宋" w:hAnsi="仿宋" w:eastAsia="仿宋"/>
                <w:sz w:val="28"/>
                <w:szCs w:val="28"/>
              </w:rPr>
            </w:pPr>
          </w:p>
        </w:tc>
        <w:tc>
          <w:tcPr>
            <w:tcW w:w="992" w:type="dxa"/>
          </w:tcPr>
          <w:p w14:paraId="1B7666C2">
            <w:pPr>
              <w:spacing w:line="400" w:lineRule="exact"/>
              <w:jc w:val="center"/>
              <w:rPr>
                <w:rFonts w:ascii="仿宋" w:hAnsi="仿宋" w:eastAsia="仿宋"/>
                <w:sz w:val="28"/>
                <w:szCs w:val="28"/>
              </w:rPr>
            </w:pPr>
            <w:r>
              <w:rPr>
                <w:rFonts w:hint="eastAsia" w:ascii="仿宋" w:hAnsi="仿宋" w:eastAsia="仿宋"/>
                <w:sz w:val="28"/>
                <w:szCs w:val="28"/>
              </w:rPr>
              <w:t>2</w:t>
            </w:r>
          </w:p>
        </w:tc>
        <w:tc>
          <w:tcPr>
            <w:tcW w:w="1843" w:type="dxa"/>
            <w:shd w:val="clear" w:color="auto" w:fill="auto"/>
          </w:tcPr>
          <w:p w14:paraId="72AD39AD">
            <w:pPr>
              <w:spacing w:line="400" w:lineRule="exact"/>
              <w:jc w:val="center"/>
              <w:rPr>
                <w:rFonts w:ascii="仿宋" w:hAnsi="仿宋" w:eastAsia="仿宋"/>
                <w:sz w:val="28"/>
                <w:szCs w:val="28"/>
              </w:rPr>
            </w:pPr>
          </w:p>
        </w:tc>
        <w:tc>
          <w:tcPr>
            <w:tcW w:w="1984" w:type="dxa"/>
            <w:shd w:val="clear" w:color="auto" w:fill="auto"/>
          </w:tcPr>
          <w:p w14:paraId="2E7A71E2">
            <w:pPr>
              <w:spacing w:line="400" w:lineRule="exact"/>
              <w:jc w:val="center"/>
              <w:rPr>
                <w:rFonts w:ascii="仿宋" w:hAnsi="仿宋" w:eastAsia="仿宋"/>
                <w:sz w:val="28"/>
                <w:szCs w:val="28"/>
              </w:rPr>
            </w:pPr>
          </w:p>
        </w:tc>
      </w:tr>
      <w:tr w14:paraId="74CC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1" w:type="dxa"/>
          </w:tcPr>
          <w:p w14:paraId="004A9739">
            <w:pPr>
              <w:spacing w:line="400" w:lineRule="exact"/>
              <w:jc w:val="center"/>
              <w:rPr>
                <w:rFonts w:ascii="仿宋" w:hAnsi="仿宋" w:eastAsia="仿宋"/>
                <w:sz w:val="28"/>
                <w:szCs w:val="28"/>
              </w:rPr>
            </w:pPr>
            <w:r>
              <w:rPr>
                <w:rFonts w:hint="eastAsia" w:ascii="仿宋" w:hAnsi="仿宋" w:eastAsia="仿宋"/>
                <w:sz w:val="28"/>
                <w:szCs w:val="28"/>
              </w:rPr>
              <w:t>3</w:t>
            </w:r>
          </w:p>
        </w:tc>
        <w:tc>
          <w:tcPr>
            <w:tcW w:w="1843" w:type="dxa"/>
            <w:shd w:val="clear" w:color="auto" w:fill="auto"/>
          </w:tcPr>
          <w:p w14:paraId="0F11CBF6">
            <w:pPr>
              <w:spacing w:line="400" w:lineRule="exact"/>
              <w:jc w:val="center"/>
              <w:rPr>
                <w:rFonts w:ascii="仿宋" w:hAnsi="仿宋" w:eastAsia="仿宋"/>
                <w:sz w:val="28"/>
                <w:szCs w:val="28"/>
              </w:rPr>
            </w:pPr>
          </w:p>
        </w:tc>
        <w:tc>
          <w:tcPr>
            <w:tcW w:w="1985" w:type="dxa"/>
            <w:shd w:val="clear" w:color="auto" w:fill="auto"/>
          </w:tcPr>
          <w:p w14:paraId="60FB7FBB">
            <w:pPr>
              <w:spacing w:line="400" w:lineRule="exact"/>
              <w:jc w:val="center"/>
              <w:rPr>
                <w:rFonts w:ascii="仿宋" w:hAnsi="仿宋" w:eastAsia="仿宋"/>
                <w:sz w:val="28"/>
                <w:szCs w:val="28"/>
              </w:rPr>
            </w:pPr>
          </w:p>
        </w:tc>
        <w:tc>
          <w:tcPr>
            <w:tcW w:w="992" w:type="dxa"/>
          </w:tcPr>
          <w:p w14:paraId="56DF8974">
            <w:pPr>
              <w:spacing w:line="400" w:lineRule="exact"/>
              <w:jc w:val="center"/>
              <w:rPr>
                <w:rFonts w:ascii="仿宋" w:hAnsi="仿宋" w:eastAsia="仿宋"/>
                <w:sz w:val="28"/>
                <w:szCs w:val="28"/>
              </w:rPr>
            </w:pPr>
            <w:r>
              <w:rPr>
                <w:rFonts w:hint="eastAsia" w:ascii="仿宋" w:hAnsi="仿宋" w:eastAsia="仿宋"/>
                <w:sz w:val="28"/>
                <w:szCs w:val="28"/>
              </w:rPr>
              <w:t>4</w:t>
            </w:r>
          </w:p>
        </w:tc>
        <w:tc>
          <w:tcPr>
            <w:tcW w:w="1843" w:type="dxa"/>
            <w:shd w:val="clear" w:color="auto" w:fill="auto"/>
          </w:tcPr>
          <w:p w14:paraId="487D8123">
            <w:pPr>
              <w:spacing w:line="400" w:lineRule="exact"/>
              <w:jc w:val="center"/>
              <w:rPr>
                <w:rFonts w:ascii="仿宋" w:hAnsi="仿宋" w:eastAsia="仿宋"/>
                <w:sz w:val="28"/>
                <w:szCs w:val="28"/>
              </w:rPr>
            </w:pPr>
          </w:p>
        </w:tc>
        <w:tc>
          <w:tcPr>
            <w:tcW w:w="1984" w:type="dxa"/>
            <w:shd w:val="clear" w:color="auto" w:fill="auto"/>
          </w:tcPr>
          <w:p w14:paraId="02C12AEF">
            <w:pPr>
              <w:spacing w:line="400" w:lineRule="exact"/>
              <w:jc w:val="center"/>
              <w:rPr>
                <w:rFonts w:ascii="仿宋" w:hAnsi="仿宋" w:eastAsia="仿宋"/>
                <w:sz w:val="28"/>
                <w:szCs w:val="28"/>
              </w:rPr>
            </w:pPr>
          </w:p>
        </w:tc>
      </w:tr>
      <w:tr w14:paraId="6B7C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1" w:type="dxa"/>
          </w:tcPr>
          <w:p w14:paraId="5B84E233">
            <w:pPr>
              <w:spacing w:line="400" w:lineRule="exact"/>
              <w:jc w:val="center"/>
              <w:rPr>
                <w:rFonts w:ascii="仿宋" w:hAnsi="仿宋" w:eastAsia="仿宋"/>
                <w:sz w:val="28"/>
                <w:szCs w:val="28"/>
              </w:rPr>
            </w:pPr>
            <w:r>
              <w:rPr>
                <w:rFonts w:hint="eastAsia" w:ascii="仿宋" w:hAnsi="仿宋" w:eastAsia="仿宋"/>
                <w:sz w:val="28"/>
                <w:szCs w:val="28"/>
              </w:rPr>
              <w:t>5</w:t>
            </w:r>
          </w:p>
        </w:tc>
        <w:tc>
          <w:tcPr>
            <w:tcW w:w="1843" w:type="dxa"/>
            <w:shd w:val="clear" w:color="auto" w:fill="auto"/>
          </w:tcPr>
          <w:p w14:paraId="5A9683B1">
            <w:pPr>
              <w:spacing w:line="400" w:lineRule="exact"/>
              <w:jc w:val="center"/>
              <w:rPr>
                <w:rFonts w:ascii="仿宋" w:hAnsi="仿宋" w:eastAsia="仿宋"/>
                <w:sz w:val="28"/>
                <w:szCs w:val="28"/>
              </w:rPr>
            </w:pPr>
          </w:p>
        </w:tc>
        <w:tc>
          <w:tcPr>
            <w:tcW w:w="1985" w:type="dxa"/>
            <w:shd w:val="clear" w:color="auto" w:fill="auto"/>
          </w:tcPr>
          <w:p w14:paraId="0586EEBC">
            <w:pPr>
              <w:spacing w:line="400" w:lineRule="exact"/>
              <w:jc w:val="center"/>
              <w:rPr>
                <w:rFonts w:ascii="仿宋" w:hAnsi="仿宋" w:eastAsia="仿宋"/>
                <w:sz w:val="28"/>
                <w:szCs w:val="28"/>
              </w:rPr>
            </w:pPr>
          </w:p>
        </w:tc>
        <w:tc>
          <w:tcPr>
            <w:tcW w:w="992" w:type="dxa"/>
          </w:tcPr>
          <w:p w14:paraId="30A685FF">
            <w:pPr>
              <w:spacing w:line="400" w:lineRule="exact"/>
              <w:jc w:val="center"/>
              <w:rPr>
                <w:rFonts w:ascii="仿宋" w:hAnsi="仿宋" w:eastAsia="仿宋"/>
                <w:sz w:val="28"/>
                <w:szCs w:val="28"/>
              </w:rPr>
            </w:pPr>
            <w:r>
              <w:rPr>
                <w:rFonts w:hint="eastAsia" w:ascii="仿宋" w:hAnsi="仿宋" w:eastAsia="仿宋"/>
                <w:sz w:val="28"/>
                <w:szCs w:val="28"/>
              </w:rPr>
              <w:t>6</w:t>
            </w:r>
          </w:p>
        </w:tc>
        <w:tc>
          <w:tcPr>
            <w:tcW w:w="1843" w:type="dxa"/>
            <w:shd w:val="clear" w:color="auto" w:fill="auto"/>
          </w:tcPr>
          <w:p w14:paraId="0FFF4FB6">
            <w:pPr>
              <w:spacing w:line="400" w:lineRule="exact"/>
              <w:jc w:val="center"/>
              <w:rPr>
                <w:rFonts w:ascii="仿宋" w:hAnsi="仿宋" w:eastAsia="仿宋"/>
                <w:sz w:val="28"/>
                <w:szCs w:val="28"/>
              </w:rPr>
            </w:pPr>
          </w:p>
        </w:tc>
        <w:tc>
          <w:tcPr>
            <w:tcW w:w="1984" w:type="dxa"/>
            <w:shd w:val="clear" w:color="auto" w:fill="auto"/>
          </w:tcPr>
          <w:p w14:paraId="58486D9E">
            <w:pPr>
              <w:spacing w:line="400" w:lineRule="exact"/>
              <w:jc w:val="center"/>
              <w:rPr>
                <w:rFonts w:ascii="仿宋" w:hAnsi="仿宋" w:eastAsia="仿宋"/>
                <w:sz w:val="28"/>
                <w:szCs w:val="28"/>
              </w:rPr>
            </w:pPr>
          </w:p>
        </w:tc>
      </w:tr>
      <w:tr w14:paraId="14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1" w:type="dxa"/>
          </w:tcPr>
          <w:p w14:paraId="4A079C26">
            <w:pPr>
              <w:spacing w:line="400" w:lineRule="exact"/>
              <w:jc w:val="center"/>
              <w:rPr>
                <w:rFonts w:ascii="仿宋" w:hAnsi="仿宋" w:eastAsia="仿宋"/>
                <w:sz w:val="28"/>
                <w:szCs w:val="28"/>
              </w:rPr>
            </w:pPr>
            <w:r>
              <w:rPr>
                <w:rFonts w:hint="eastAsia" w:ascii="仿宋" w:hAnsi="仿宋" w:eastAsia="仿宋"/>
                <w:sz w:val="28"/>
                <w:szCs w:val="28"/>
              </w:rPr>
              <w:t>7</w:t>
            </w:r>
          </w:p>
        </w:tc>
        <w:tc>
          <w:tcPr>
            <w:tcW w:w="1843" w:type="dxa"/>
            <w:shd w:val="clear" w:color="auto" w:fill="auto"/>
          </w:tcPr>
          <w:p w14:paraId="10EE828C">
            <w:pPr>
              <w:spacing w:line="400" w:lineRule="exact"/>
              <w:jc w:val="center"/>
              <w:rPr>
                <w:rFonts w:ascii="仿宋" w:hAnsi="仿宋" w:eastAsia="仿宋"/>
                <w:sz w:val="28"/>
                <w:szCs w:val="28"/>
              </w:rPr>
            </w:pPr>
          </w:p>
        </w:tc>
        <w:tc>
          <w:tcPr>
            <w:tcW w:w="1985" w:type="dxa"/>
            <w:shd w:val="clear" w:color="auto" w:fill="auto"/>
          </w:tcPr>
          <w:p w14:paraId="5AA022E3">
            <w:pPr>
              <w:spacing w:line="400" w:lineRule="exact"/>
              <w:jc w:val="center"/>
              <w:rPr>
                <w:rFonts w:ascii="仿宋" w:hAnsi="仿宋" w:eastAsia="仿宋"/>
                <w:sz w:val="28"/>
                <w:szCs w:val="28"/>
              </w:rPr>
            </w:pPr>
          </w:p>
        </w:tc>
        <w:tc>
          <w:tcPr>
            <w:tcW w:w="992" w:type="dxa"/>
          </w:tcPr>
          <w:p w14:paraId="584D62BB">
            <w:pPr>
              <w:spacing w:line="400" w:lineRule="exact"/>
              <w:jc w:val="center"/>
              <w:rPr>
                <w:rFonts w:ascii="仿宋" w:hAnsi="仿宋" w:eastAsia="仿宋"/>
                <w:sz w:val="28"/>
                <w:szCs w:val="28"/>
              </w:rPr>
            </w:pPr>
            <w:r>
              <w:rPr>
                <w:rFonts w:hint="eastAsia" w:ascii="仿宋" w:hAnsi="仿宋" w:eastAsia="仿宋"/>
                <w:sz w:val="28"/>
                <w:szCs w:val="28"/>
              </w:rPr>
              <w:t>8</w:t>
            </w:r>
          </w:p>
        </w:tc>
        <w:tc>
          <w:tcPr>
            <w:tcW w:w="1843" w:type="dxa"/>
            <w:shd w:val="clear" w:color="auto" w:fill="auto"/>
          </w:tcPr>
          <w:p w14:paraId="0034DB8A">
            <w:pPr>
              <w:spacing w:line="400" w:lineRule="exact"/>
              <w:jc w:val="center"/>
              <w:rPr>
                <w:rFonts w:ascii="仿宋" w:hAnsi="仿宋" w:eastAsia="仿宋"/>
                <w:sz w:val="28"/>
                <w:szCs w:val="28"/>
              </w:rPr>
            </w:pPr>
          </w:p>
        </w:tc>
        <w:tc>
          <w:tcPr>
            <w:tcW w:w="1984" w:type="dxa"/>
            <w:shd w:val="clear" w:color="auto" w:fill="auto"/>
          </w:tcPr>
          <w:p w14:paraId="4E3ECC4B">
            <w:pPr>
              <w:spacing w:line="400" w:lineRule="exact"/>
              <w:jc w:val="center"/>
              <w:rPr>
                <w:rFonts w:ascii="仿宋" w:hAnsi="仿宋" w:eastAsia="仿宋"/>
                <w:sz w:val="28"/>
                <w:szCs w:val="28"/>
              </w:rPr>
            </w:pPr>
          </w:p>
        </w:tc>
      </w:tr>
      <w:tr w14:paraId="58CE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1" w:type="dxa"/>
          </w:tcPr>
          <w:p w14:paraId="558EB109">
            <w:pPr>
              <w:spacing w:line="400" w:lineRule="exact"/>
              <w:jc w:val="center"/>
              <w:rPr>
                <w:rFonts w:ascii="仿宋" w:hAnsi="仿宋" w:eastAsia="仿宋"/>
                <w:sz w:val="28"/>
                <w:szCs w:val="28"/>
              </w:rPr>
            </w:pPr>
            <w:r>
              <w:rPr>
                <w:rFonts w:hint="eastAsia" w:ascii="仿宋" w:hAnsi="仿宋" w:eastAsia="仿宋"/>
                <w:sz w:val="28"/>
                <w:szCs w:val="28"/>
              </w:rPr>
              <w:t>9</w:t>
            </w:r>
          </w:p>
        </w:tc>
        <w:tc>
          <w:tcPr>
            <w:tcW w:w="1843" w:type="dxa"/>
            <w:shd w:val="clear" w:color="auto" w:fill="auto"/>
          </w:tcPr>
          <w:p w14:paraId="0B765A3B">
            <w:pPr>
              <w:spacing w:line="400" w:lineRule="exact"/>
              <w:jc w:val="center"/>
              <w:rPr>
                <w:rFonts w:ascii="仿宋" w:hAnsi="仿宋" w:eastAsia="仿宋"/>
                <w:sz w:val="28"/>
                <w:szCs w:val="28"/>
              </w:rPr>
            </w:pPr>
          </w:p>
        </w:tc>
        <w:tc>
          <w:tcPr>
            <w:tcW w:w="1985" w:type="dxa"/>
            <w:shd w:val="clear" w:color="auto" w:fill="auto"/>
          </w:tcPr>
          <w:p w14:paraId="1D31A889">
            <w:pPr>
              <w:spacing w:line="400" w:lineRule="exact"/>
              <w:jc w:val="center"/>
              <w:rPr>
                <w:rFonts w:ascii="仿宋" w:hAnsi="仿宋" w:eastAsia="仿宋"/>
                <w:sz w:val="28"/>
                <w:szCs w:val="28"/>
              </w:rPr>
            </w:pPr>
          </w:p>
        </w:tc>
        <w:tc>
          <w:tcPr>
            <w:tcW w:w="992" w:type="dxa"/>
          </w:tcPr>
          <w:p w14:paraId="366C9E35">
            <w:pPr>
              <w:spacing w:line="400" w:lineRule="exact"/>
              <w:jc w:val="center"/>
              <w:rPr>
                <w:rFonts w:ascii="仿宋" w:hAnsi="仿宋" w:eastAsia="仿宋"/>
                <w:sz w:val="28"/>
                <w:szCs w:val="28"/>
              </w:rPr>
            </w:pPr>
            <w:r>
              <w:rPr>
                <w:rFonts w:hint="eastAsia" w:ascii="仿宋" w:hAnsi="仿宋" w:eastAsia="仿宋"/>
                <w:sz w:val="28"/>
                <w:szCs w:val="28"/>
              </w:rPr>
              <w:t>10</w:t>
            </w:r>
          </w:p>
        </w:tc>
        <w:tc>
          <w:tcPr>
            <w:tcW w:w="1843" w:type="dxa"/>
            <w:shd w:val="clear" w:color="auto" w:fill="auto"/>
          </w:tcPr>
          <w:p w14:paraId="669B7018">
            <w:pPr>
              <w:spacing w:line="400" w:lineRule="exact"/>
              <w:jc w:val="center"/>
              <w:rPr>
                <w:rFonts w:ascii="仿宋" w:hAnsi="仿宋" w:eastAsia="仿宋"/>
                <w:sz w:val="28"/>
                <w:szCs w:val="28"/>
              </w:rPr>
            </w:pPr>
          </w:p>
        </w:tc>
        <w:tc>
          <w:tcPr>
            <w:tcW w:w="1984" w:type="dxa"/>
            <w:shd w:val="clear" w:color="auto" w:fill="auto"/>
          </w:tcPr>
          <w:p w14:paraId="7E7C957A">
            <w:pPr>
              <w:spacing w:line="400" w:lineRule="exact"/>
              <w:jc w:val="center"/>
              <w:rPr>
                <w:rFonts w:ascii="仿宋" w:hAnsi="仿宋" w:eastAsia="仿宋"/>
                <w:sz w:val="28"/>
                <w:szCs w:val="28"/>
              </w:rPr>
            </w:pPr>
          </w:p>
        </w:tc>
      </w:tr>
      <w:tr w14:paraId="2E4D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tcPr>
          <w:p w14:paraId="0292D388">
            <w:pPr>
              <w:spacing w:line="400" w:lineRule="exact"/>
              <w:jc w:val="center"/>
              <w:rPr>
                <w:rFonts w:ascii="仿宋" w:hAnsi="仿宋" w:eastAsia="仿宋"/>
                <w:sz w:val="28"/>
                <w:szCs w:val="28"/>
              </w:rPr>
            </w:pPr>
            <w:r>
              <w:rPr>
                <w:rFonts w:hint="eastAsia" w:ascii="仿宋" w:hAnsi="仿宋" w:eastAsia="仿宋"/>
                <w:sz w:val="28"/>
                <w:szCs w:val="28"/>
              </w:rPr>
              <w:t>11</w:t>
            </w:r>
          </w:p>
        </w:tc>
        <w:tc>
          <w:tcPr>
            <w:tcW w:w="1843" w:type="dxa"/>
            <w:shd w:val="clear" w:color="auto" w:fill="auto"/>
          </w:tcPr>
          <w:p w14:paraId="16C0AD77">
            <w:pPr>
              <w:spacing w:line="400" w:lineRule="exact"/>
              <w:jc w:val="center"/>
              <w:rPr>
                <w:rFonts w:ascii="仿宋" w:hAnsi="仿宋" w:eastAsia="仿宋"/>
                <w:sz w:val="28"/>
                <w:szCs w:val="28"/>
              </w:rPr>
            </w:pPr>
          </w:p>
        </w:tc>
        <w:tc>
          <w:tcPr>
            <w:tcW w:w="1985" w:type="dxa"/>
            <w:shd w:val="clear" w:color="auto" w:fill="auto"/>
          </w:tcPr>
          <w:p w14:paraId="287668DB">
            <w:pPr>
              <w:spacing w:line="400" w:lineRule="exact"/>
              <w:jc w:val="center"/>
              <w:rPr>
                <w:rFonts w:ascii="仿宋" w:hAnsi="仿宋" w:eastAsia="仿宋"/>
                <w:sz w:val="28"/>
                <w:szCs w:val="28"/>
              </w:rPr>
            </w:pPr>
          </w:p>
        </w:tc>
        <w:tc>
          <w:tcPr>
            <w:tcW w:w="992" w:type="dxa"/>
          </w:tcPr>
          <w:p w14:paraId="1FBD8005">
            <w:pPr>
              <w:spacing w:line="400" w:lineRule="exact"/>
              <w:jc w:val="center"/>
              <w:rPr>
                <w:rFonts w:ascii="仿宋" w:hAnsi="仿宋" w:eastAsia="仿宋"/>
                <w:sz w:val="28"/>
                <w:szCs w:val="28"/>
              </w:rPr>
            </w:pPr>
            <w:r>
              <w:rPr>
                <w:rFonts w:hint="eastAsia" w:ascii="仿宋" w:hAnsi="仿宋" w:eastAsia="仿宋"/>
                <w:sz w:val="28"/>
                <w:szCs w:val="28"/>
              </w:rPr>
              <w:t>12</w:t>
            </w:r>
          </w:p>
        </w:tc>
        <w:tc>
          <w:tcPr>
            <w:tcW w:w="1843" w:type="dxa"/>
            <w:shd w:val="clear" w:color="auto" w:fill="auto"/>
          </w:tcPr>
          <w:p w14:paraId="494B45CA">
            <w:pPr>
              <w:spacing w:line="400" w:lineRule="exact"/>
              <w:jc w:val="center"/>
              <w:rPr>
                <w:rFonts w:ascii="仿宋" w:hAnsi="仿宋" w:eastAsia="仿宋"/>
                <w:sz w:val="28"/>
                <w:szCs w:val="28"/>
              </w:rPr>
            </w:pPr>
          </w:p>
        </w:tc>
        <w:tc>
          <w:tcPr>
            <w:tcW w:w="1984" w:type="dxa"/>
            <w:shd w:val="clear" w:color="auto" w:fill="auto"/>
          </w:tcPr>
          <w:p w14:paraId="7AF31D7E">
            <w:pPr>
              <w:spacing w:line="400" w:lineRule="exact"/>
              <w:jc w:val="center"/>
              <w:rPr>
                <w:rFonts w:ascii="仿宋" w:hAnsi="仿宋" w:eastAsia="仿宋"/>
                <w:sz w:val="28"/>
                <w:szCs w:val="28"/>
              </w:rPr>
            </w:pPr>
          </w:p>
        </w:tc>
      </w:tr>
      <w:tr w14:paraId="0EEE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51" w:type="dxa"/>
          </w:tcPr>
          <w:p w14:paraId="7366FF16">
            <w:pPr>
              <w:spacing w:line="400" w:lineRule="exact"/>
              <w:jc w:val="center"/>
              <w:rPr>
                <w:rFonts w:ascii="仿宋" w:hAnsi="仿宋" w:eastAsia="仿宋"/>
                <w:sz w:val="28"/>
                <w:szCs w:val="28"/>
              </w:rPr>
            </w:pPr>
            <w:r>
              <w:rPr>
                <w:rFonts w:hint="eastAsia" w:ascii="仿宋" w:hAnsi="仿宋" w:eastAsia="仿宋"/>
                <w:sz w:val="28"/>
                <w:szCs w:val="28"/>
              </w:rPr>
              <w:t>13</w:t>
            </w:r>
          </w:p>
        </w:tc>
        <w:tc>
          <w:tcPr>
            <w:tcW w:w="1843" w:type="dxa"/>
            <w:shd w:val="clear" w:color="auto" w:fill="auto"/>
          </w:tcPr>
          <w:p w14:paraId="7F2CC262">
            <w:pPr>
              <w:spacing w:line="400" w:lineRule="exact"/>
              <w:jc w:val="center"/>
              <w:rPr>
                <w:rFonts w:ascii="仿宋" w:hAnsi="仿宋" w:eastAsia="仿宋"/>
                <w:sz w:val="28"/>
                <w:szCs w:val="28"/>
              </w:rPr>
            </w:pPr>
          </w:p>
        </w:tc>
        <w:tc>
          <w:tcPr>
            <w:tcW w:w="1985" w:type="dxa"/>
            <w:shd w:val="clear" w:color="auto" w:fill="auto"/>
          </w:tcPr>
          <w:p w14:paraId="4A4271FE">
            <w:pPr>
              <w:spacing w:line="400" w:lineRule="exact"/>
              <w:jc w:val="center"/>
              <w:rPr>
                <w:rFonts w:ascii="仿宋" w:hAnsi="仿宋" w:eastAsia="仿宋"/>
                <w:sz w:val="28"/>
                <w:szCs w:val="28"/>
              </w:rPr>
            </w:pPr>
          </w:p>
        </w:tc>
        <w:tc>
          <w:tcPr>
            <w:tcW w:w="992" w:type="dxa"/>
          </w:tcPr>
          <w:p w14:paraId="531FA87C">
            <w:pPr>
              <w:spacing w:line="400" w:lineRule="exact"/>
              <w:jc w:val="center"/>
              <w:rPr>
                <w:rFonts w:ascii="仿宋" w:hAnsi="仿宋" w:eastAsia="仿宋"/>
                <w:sz w:val="28"/>
                <w:szCs w:val="28"/>
              </w:rPr>
            </w:pPr>
            <w:r>
              <w:rPr>
                <w:rFonts w:hint="eastAsia" w:ascii="仿宋" w:hAnsi="仿宋" w:eastAsia="仿宋"/>
                <w:sz w:val="28"/>
                <w:szCs w:val="28"/>
              </w:rPr>
              <w:t>14</w:t>
            </w:r>
          </w:p>
        </w:tc>
        <w:tc>
          <w:tcPr>
            <w:tcW w:w="1843" w:type="dxa"/>
            <w:shd w:val="clear" w:color="auto" w:fill="auto"/>
          </w:tcPr>
          <w:p w14:paraId="549F8C82">
            <w:pPr>
              <w:spacing w:line="400" w:lineRule="exact"/>
              <w:jc w:val="center"/>
              <w:rPr>
                <w:rFonts w:ascii="仿宋" w:hAnsi="仿宋" w:eastAsia="仿宋"/>
                <w:sz w:val="28"/>
                <w:szCs w:val="28"/>
              </w:rPr>
            </w:pPr>
          </w:p>
        </w:tc>
        <w:tc>
          <w:tcPr>
            <w:tcW w:w="1984" w:type="dxa"/>
            <w:shd w:val="clear" w:color="auto" w:fill="auto"/>
          </w:tcPr>
          <w:p w14:paraId="78AB9C03">
            <w:pPr>
              <w:spacing w:line="400" w:lineRule="exact"/>
              <w:jc w:val="center"/>
              <w:rPr>
                <w:rFonts w:ascii="仿宋" w:hAnsi="仿宋" w:eastAsia="仿宋"/>
                <w:sz w:val="28"/>
                <w:szCs w:val="28"/>
              </w:rPr>
            </w:pPr>
          </w:p>
        </w:tc>
      </w:tr>
      <w:tr w14:paraId="211D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51" w:type="dxa"/>
          </w:tcPr>
          <w:p w14:paraId="7B254CEA">
            <w:pPr>
              <w:spacing w:line="400" w:lineRule="exact"/>
              <w:jc w:val="center"/>
              <w:rPr>
                <w:rFonts w:ascii="仿宋" w:hAnsi="仿宋" w:eastAsia="仿宋"/>
                <w:sz w:val="28"/>
                <w:szCs w:val="28"/>
              </w:rPr>
            </w:pPr>
            <w:r>
              <w:rPr>
                <w:rFonts w:hint="eastAsia" w:ascii="仿宋" w:hAnsi="仿宋" w:eastAsia="仿宋"/>
                <w:sz w:val="28"/>
                <w:szCs w:val="28"/>
              </w:rPr>
              <w:t>15</w:t>
            </w:r>
          </w:p>
        </w:tc>
        <w:tc>
          <w:tcPr>
            <w:tcW w:w="1843" w:type="dxa"/>
            <w:shd w:val="clear" w:color="auto" w:fill="auto"/>
          </w:tcPr>
          <w:p w14:paraId="2708C161">
            <w:pPr>
              <w:spacing w:line="400" w:lineRule="exact"/>
              <w:jc w:val="center"/>
              <w:rPr>
                <w:rFonts w:ascii="仿宋" w:hAnsi="仿宋" w:eastAsia="仿宋"/>
                <w:sz w:val="28"/>
                <w:szCs w:val="28"/>
              </w:rPr>
            </w:pPr>
          </w:p>
        </w:tc>
        <w:tc>
          <w:tcPr>
            <w:tcW w:w="1985" w:type="dxa"/>
            <w:shd w:val="clear" w:color="auto" w:fill="auto"/>
          </w:tcPr>
          <w:p w14:paraId="6E09B0B7">
            <w:pPr>
              <w:spacing w:line="400" w:lineRule="exact"/>
              <w:jc w:val="center"/>
              <w:rPr>
                <w:rFonts w:ascii="仿宋" w:hAnsi="仿宋" w:eastAsia="仿宋"/>
                <w:sz w:val="28"/>
                <w:szCs w:val="28"/>
              </w:rPr>
            </w:pPr>
          </w:p>
        </w:tc>
        <w:tc>
          <w:tcPr>
            <w:tcW w:w="992" w:type="dxa"/>
          </w:tcPr>
          <w:p w14:paraId="534BFB3D">
            <w:pPr>
              <w:spacing w:line="400" w:lineRule="exact"/>
              <w:jc w:val="center"/>
              <w:rPr>
                <w:rFonts w:ascii="仿宋" w:hAnsi="仿宋" w:eastAsia="仿宋"/>
                <w:sz w:val="28"/>
                <w:szCs w:val="28"/>
              </w:rPr>
            </w:pPr>
            <w:r>
              <w:rPr>
                <w:rFonts w:hint="eastAsia" w:ascii="仿宋" w:hAnsi="仿宋" w:eastAsia="仿宋"/>
                <w:sz w:val="28"/>
                <w:szCs w:val="28"/>
              </w:rPr>
              <w:t>16</w:t>
            </w:r>
          </w:p>
        </w:tc>
        <w:tc>
          <w:tcPr>
            <w:tcW w:w="1843" w:type="dxa"/>
            <w:shd w:val="clear" w:color="auto" w:fill="auto"/>
          </w:tcPr>
          <w:p w14:paraId="596C84D4">
            <w:pPr>
              <w:spacing w:line="400" w:lineRule="exact"/>
              <w:jc w:val="center"/>
              <w:rPr>
                <w:rFonts w:ascii="仿宋" w:hAnsi="仿宋" w:eastAsia="仿宋"/>
                <w:sz w:val="28"/>
                <w:szCs w:val="28"/>
              </w:rPr>
            </w:pPr>
          </w:p>
        </w:tc>
        <w:tc>
          <w:tcPr>
            <w:tcW w:w="1984" w:type="dxa"/>
            <w:shd w:val="clear" w:color="auto" w:fill="auto"/>
          </w:tcPr>
          <w:p w14:paraId="62BB4CEE">
            <w:pPr>
              <w:spacing w:line="400" w:lineRule="exact"/>
              <w:jc w:val="center"/>
              <w:rPr>
                <w:rFonts w:ascii="仿宋" w:hAnsi="仿宋" w:eastAsia="仿宋"/>
                <w:sz w:val="28"/>
                <w:szCs w:val="28"/>
              </w:rPr>
            </w:pPr>
          </w:p>
        </w:tc>
      </w:tr>
      <w:tr w14:paraId="53FA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tcPr>
          <w:p w14:paraId="73300879">
            <w:pPr>
              <w:spacing w:line="400" w:lineRule="exact"/>
              <w:jc w:val="center"/>
              <w:rPr>
                <w:rFonts w:ascii="仿宋" w:hAnsi="仿宋" w:eastAsia="仿宋"/>
                <w:sz w:val="28"/>
                <w:szCs w:val="28"/>
              </w:rPr>
            </w:pPr>
            <w:r>
              <w:rPr>
                <w:rFonts w:hint="eastAsia" w:ascii="仿宋" w:hAnsi="仿宋" w:eastAsia="仿宋"/>
                <w:sz w:val="28"/>
                <w:szCs w:val="28"/>
              </w:rPr>
              <w:t>17</w:t>
            </w:r>
          </w:p>
        </w:tc>
        <w:tc>
          <w:tcPr>
            <w:tcW w:w="1843" w:type="dxa"/>
            <w:shd w:val="clear" w:color="auto" w:fill="auto"/>
          </w:tcPr>
          <w:p w14:paraId="6A50DAE8">
            <w:pPr>
              <w:spacing w:line="400" w:lineRule="exact"/>
              <w:jc w:val="center"/>
              <w:rPr>
                <w:rFonts w:ascii="仿宋" w:hAnsi="仿宋" w:eastAsia="仿宋"/>
                <w:sz w:val="28"/>
                <w:szCs w:val="28"/>
              </w:rPr>
            </w:pPr>
          </w:p>
        </w:tc>
        <w:tc>
          <w:tcPr>
            <w:tcW w:w="1985" w:type="dxa"/>
            <w:shd w:val="clear" w:color="auto" w:fill="auto"/>
          </w:tcPr>
          <w:p w14:paraId="5CAC8DB7">
            <w:pPr>
              <w:spacing w:line="400" w:lineRule="exact"/>
              <w:jc w:val="center"/>
              <w:rPr>
                <w:rFonts w:ascii="仿宋" w:hAnsi="仿宋" w:eastAsia="仿宋"/>
                <w:sz w:val="28"/>
                <w:szCs w:val="28"/>
              </w:rPr>
            </w:pPr>
          </w:p>
        </w:tc>
        <w:tc>
          <w:tcPr>
            <w:tcW w:w="992" w:type="dxa"/>
          </w:tcPr>
          <w:p w14:paraId="7B11AADA">
            <w:pPr>
              <w:spacing w:line="400" w:lineRule="exact"/>
              <w:jc w:val="center"/>
              <w:rPr>
                <w:rFonts w:ascii="仿宋" w:hAnsi="仿宋" w:eastAsia="仿宋"/>
                <w:sz w:val="28"/>
                <w:szCs w:val="28"/>
              </w:rPr>
            </w:pPr>
            <w:r>
              <w:rPr>
                <w:rFonts w:hint="eastAsia" w:ascii="仿宋" w:hAnsi="仿宋" w:eastAsia="仿宋"/>
                <w:sz w:val="28"/>
                <w:szCs w:val="28"/>
              </w:rPr>
              <w:t>18</w:t>
            </w:r>
          </w:p>
        </w:tc>
        <w:tc>
          <w:tcPr>
            <w:tcW w:w="1843" w:type="dxa"/>
            <w:shd w:val="clear" w:color="auto" w:fill="auto"/>
          </w:tcPr>
          <w:p w14:paraId="2A68BE04">
            <w:pPr>
              <w:spacing w:line="400" w:lineRule="exact"/>
              <w:jc w:val="center"/>
              <w:rPr>
                <w:rFonts w:ascii="仿宋" w:hAnsi="仿宋" w:eastAsia="仿宋"/>
                <w:sz w:val="28"/>
                <w:szCs w:val="28"/>
              </w:rPr>
            </w:pPr>
          </w:p>
        </w:tc>
        <w:tc>
          <w:tcPr>
            <w:tcW w:w="1984" w:type="dxa"/>
            <w:shd w:val="clear" w:color="auto" w:fill="auto"/>
          </w:tcPr>
          <w:p w14:paraId="131D60FE">
            <w:pPr>
              <w:spacing w:line="400" w:lineRule="exact"/>
              <w:jc w:val="center"/>
              <w:rPr>
                <w:rFonts w:ascii="仿宋" w:hAnsi="仿宋" w:eastAsia="仿宋"/>
                <w:sz w:val="28"/>
                <w:szCs w:val="28"/>
              </w:rPr>
            </w:pPr>
          </w:p>
        </w:tc>
      </w:tr>
      <w:tr w14:paraId="2BE8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1" w:type="dxa"/>
          </w:tcPr>
          <w:p w14:paraId="6B552859">
            <w:pPr>
              <w:spacing w:line="400" w:lineRule="exact"/>
              <w:jc w:val="center"/>
              <w:rPr>
                <w:rFonts w:ascii="仿宋" w:hAnsi="仿宋" w:eastAsia="仿宋"/>
                <w:sz w:val="28"/>
                <w:szCs w:val="28"/>
              </w:rPr>
            </w:pPr>
            <w:r>
              <w:rPr>
                <w:rFonts w:hint="eastAsia" w:ascii="仿宋" w:hAnsi="仿宋" w:eastAsia="仿宋"/>
                <w:sz w:val="28"/>
                <w:szCs w:val="28"/>
              </w:rPr>
              <w:t>19</w:t>
            </w:r>
          </w:p>
        </w:tc>
        <w:tc>
          <w:tcPr>
            <w:tcW w:w="1843" w:type="dxa"/>
            <w:shd w:val="clear" w:color="auto" w:fill="auto"/>
          </w:tcPr>
          <w:p w14:paraId="2284B20F">
            <w:pPr>
              <w:spacing w:line="400" w:lineRule="exact"/>
              <w:jc w:val="center"/>
              <w:rPr>
                <w:rFonts w:ascii="仿宋" w:hAnsi="仿宋" w:eastAsia="仿宋"/>
                <w:sz w:val="28"/>
                <w:szCs w:val="28"/>
              </w:rPr>
            </w:pPr>
          </w:p>
        </w:tc>
        <w:tc>
          <w:tcPr>
            <w:tcW w:w="1985" w:type="dxa"/>
            <w:shd w:val="clear" w:color="auto" w:fill="auto"/>
          </w:tcPr>
          <w:p w14:paraId="3B16EBE7">
            <w:pPr>
              <w:spacing w:line="400" w:lineRule="exact"/>
              <w:jc w:val="center"/>
              <w:rPr>
                <w:rFonts w:ascii="仿宋" w:hAnsi="仿宋" w:eastAsia="仿宋"/>
                <w:sz w:val="28"/>
                <w:szCs w:val="28"/>
              </w:rPr>
            </w:pPr>
          </w:p>
        </w:tc>
        <w:tc>
          <w:tcPr>
            <w:tcW w:w="992" w:type="dxa"/>
          </w:tcPr>
          <w:p w14:paraId="1691FEF4">
            <w:pPr>
              <w:spacing w:line="400" w:lineRule="exact"/>
              <w:jc w:val="center"/>
              <w:rPr>
                <w:rFonts w:ascii="仿宋" w:hAnsi="仿宋" w:eastAsia="仿宋"/>
                <w:sz w:val="28"/>
                <w:szCs w:val="28"/>
              </w:rPr>
            </w:pPr>
            <w:r>
              <w:rPr>
                <w:rFonts w:hint="eastAsia" w:ascii="仿宋" w:hAnsi="仿宋" w:eastAsia="仿宋"/>
                <w:sz w:val="28"/>
                <w:szCs w:val="28"/>
              </w:rPr>
              <w:t>20</w:t>
            </w:r>
          </w:p>
        </w:tc>
        <w:tc>
          <w:tcPr>
            <w:tcW w:w="1843" w:type="dxa"/>
            <w:shd w:val="clear" w:color="auto" w:fill="auto"/>
          </w:tcPr>
          <w:p w14:paraId="4222A777">
            <w:pPr>
              <w:spacing w:line="400" w:lineRule="exact"/>
              <w:jc w:val="center"/>
              <w:rPr>
                <w:rFonts w:ascii="仿宋" w:hAnsi="仿宋" w:eastAsia="仿宋"/>
                <w:sz w:val="28"/>
                <w:szCs w:val="28"/>
              </w:rPr>
            </w:pPr>
          </w:p>
        </w:tc>
        <w:tc>
          <w:tcPr>
            <w:tcW w:w="1984" w:type="dxa"/>
            <w:shd w:val="clear" w:color="auto" w:fill="auto"/>
          </w:tcPr>
          <w:p w14:paraId="15791928">
            <w:pPr>
              <w:spacing w:line="400" w:lineRule="exact"/>
              <w:jc w:val="center"/>
              <w:rPr>
                <w:rFonts w:ascii="仿宋" w:hAnsi="仿宋" w:eastAsia="仿宋"/>
                <w:sz w:val="28"/>
                <w:szCs w:val="28"/>
              </w:rPr>
            </w:pPr>
          </w:p>
        </w:tc>
      </w:tr>
      <w:tr w14:paraId="3D3C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1" w:type="dxa"/>
          </w:tcPr>
          <w:p w14:paraId="73876AFD">
            <w:pPr>
              <w:spacing w:line="400" w:lineRule="exact"/>
              <w:jc w:val="center"/>
              <w:rPr>
                <w:rFonts w:ascii="仿宋" w:hAnsi="仿宋" w:eastAsia="仿宋"/>
                <w:sz w:val="28"/>
                <w:szCs w:val="28"/>
              </w:rPr>
            </w:pPr>
            <w:r>
              <w:rPr>
                <w:rFonts w:hint="eastAsia" w:ascii="仿宋" w:hAnsi="仿宋" w:eastAsia="仿宋"/>
                <w:sz w:val="28"/>
                <w:szCs w:val="28"/>
              </w:rPr>
              <w:t>21</w:t>
            </w:r>
          </w:p>
        </w:tc>
        <w:tc>
          <w:tcPr>
            <w:tcW w:w="1843" w:type="dxa"/>
            <w:shd w:val="clear" w:color="auto" w:fill="auto"/>
          </w:tcPr>
          <w:p w14:paraId="111DA484">
            <w:pPr>
              <w:spacing w:line="400" w:lineRule="exact"/>
              <w:jc w:val="center"/>
              <w:rPr>
                <w:rFonts w:ascii="仿宋" w:hAnsi="仿宋" w:eastAsia="仿宋"/>
                <w:sz w:val="28"/>
                <w:szCs w:val="28"/>
              </w:rPr>
            </w:pPr>
          </w:p>
        </w:tc>
        <w:tc>
          <w:tcPr>
            <w:tcW w:w="1985" w:type="dxa"/>
            <w:shd w:val="clear" w:color="auto" w:fill="auto"/>
          </w:tcPr>
          <w:p w14:paraId="73F0292A">
            <w:pPr>
              <w:spacing w:line="400" w:lineRule="exact"/>
              <w:jc w:val="center"/>
              <w:rPr>
                <w:rFonts w:ascii="仿宋" w:hAnsi="仿宋" w:eastAsia="仿宋"/>
                <w:sz w:val="28"/>
                <w:szCs w:val="28"/>
              </w:rPr>
            </w:pPr>
          </w:p>
        </w:tc>
        <w:tc>
          <w:tcPr>
            <w:tcW w:w="992" w:type="dxa"/>
          </w:tcPr>
          <w:p w14:paraId="3C7A26BF">
            <w:pPr>
              <w:spacing w:line="400" w:lineRule="exact"/>
              <w:jc w:val="center"/>
              <w:rPr>
                <w:rFonts w:ascii="仿宋" w:hAnsi="仿宋" w:eastAsia="仿宋"/>
                <w:sz w:val="28"/>
                <w:szCs w:val="28"/>
              </w:rPr>
            </w:pPr>
            <w:r>
              <w:rPr>
                <w:rFonts w:hint="eastAsia" w:ascii="仿宋" w:hAnsi="仿宋" w:eastAsia="仿宋"/>
                <w:sz w:val="28"/>
                <w:szCs w:val="28"/>
              </w:rPr>
              <w:t>22</w:t>
            </w:r>
          </w:p>
        </w:tc>
        <w:tc>
          <w:tcPr>
            <w:tcW w:w="1843" w:type="dxa"/>
            <w:shd w:val="clear" w:color="auto" w:fill="auto"/>
          </w:tcPr>
          <w:p w14:paraId="64B07ADD">
            <w:pPr>
              <w:spacing w:line="400" w:lineRule="exact"/>
              <w:jc w:val="center"/>
              <w:rPr>
                <w:rFonts w:ascii="仿宋" w:hAnsi="仿宋" w:eastAsia="仿宋"/>
                <w:sz w:val="28"/>
                <w:szCs w:val="28"/>
              </w:rPr>
            </w:pPr>
          </w:p>
        </w:tc>
        <w:tc>
          <w:tcPr>
            <w:tcW w:w="1984" w:type="dxa"/>
            <w:shd w:val="clear" w:color="auto" w:fill="auto"/>
          </w:tcPr>
          <w:p w14:paraId="7B5E4335">
            <w:pPr>
              <w:spacing w:line="400" w:lineRule="exact"/>
              <w:jc w:val="center"/>
              <w:rPr>
                <w:rFonts w:ascii="仿宋" w:hAnsi="仿宋" w:eastAsia="仿宋"/>
                <w:sz w:val="28"/>
                <w:szCs w:val="28"/>
              </w:rPr>
            </w:pPr>
          </w:p>
        </w:tc>
      </w:tr>
      <w:tr w14:paraId="447F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51" w:type="dxa"/>
          </w:tcPr>
          <w:p w14:paraId="7362CC90">
            <w:pPr>
              <w:spacing w:line="400" w:lineRule="exact"/>
              <w:jc w:val="center"/>
              <w:rPr>
                <w:rFonts w:ascii="仿宋" w:hAnsi="仿宋" w:eastAsia="仿宋"/>
                <w:sz w:val="28"/>
                <w:szCs w:val="28"/>
              </w:rPr>
            </w:pPr>
            <w:r>
              <w:rPr>
                <w:rFonts w:hint="eastAsia" w:ascii="仿宋" w:hAnsi="仿宋" w:eastAsia="仿宋"/>
                <w:sz w:val="28"/>
                <w:szCs w:val="28"/>
              </w:rPr>
              <w:t>23</w:t>
            </w:r>
          </w:p>
        </w:tc>
        <w:tc>
          <w:tcPr>
            <w:tcW w:w="1843" w:type="dxa"/>
            <w:shd w:val="clear" w:color="auto" w:fill="auto"/>
          </w:tcPr>
          <w:p w14:paraId="5231E621">
            <w:pPr>
              <w:spacing w:line="400" w:lineRule="exact"/>
              <w:jc w:val="center"/>
              <w:rPr>
                <w:rFonts w:ascii="仿宋" w:hAnsi="仿宋" w:eastAsia="仿宋"/>
                <w:sz w:val="28"/>
                <w:szCs w:val="28"/>
              </w:rPr>
            </w:pPr>
          </w:p>
        </w:tc>
        <w:tc>
          <w:tcPr>
            <w:tcW w:w="1985" w:type="dxa"/>
            <w:shd w:val="clear" w:color="auto" w:fill="auto"/>
          </w:tcPr>
          <w:p w14:paraId="3966D37C">
            <w:pPr>
              <w:spacing w:line="400" w:lineRule="exact"/>
              <w:jc w:val="center"/>
              <w:rPr>
                <w:rFonts w:ascii="仿宋" w:hAnsi="仿宋" w:eastAsia="仿宋"/>
                <w:sz w:val="28"/>
                <w:szCs w:val="28"/>
              </w:rPr>
            </w:pPr>
          </w:p>
        </w:tc>
        <w:tc>
          <w:tcPr>
            <w:tcW w:w="992" w:type="dxa"/>
          </w:tcPr>
          <w:p w14:paraId="187F1A1E">
            <w:pPr>
              <w:spacing w:line="400" w:lineRule="exact"/>
              <w:jc w:val="center"/>
              <w:rPr>
                <w:rFonts w:ascii="仿宋" w:hAnsi="仿宋" w:eastAsia="仿宋"/>
                <w:sz w:val="28"/>
                <w:szCs w:val="28"/>
              </w:rPr>
            </w:pPr>
            <w:r>
              <w:rPr>
                <w:rFonts w:hint="eastAsia" w:ascii="仿宋" w:hAnsi="仿宋" w:eastAsia="仿宋"/>
                <w:sz w:val="28"/>
                <w:szCs w:val="28"/>
              </w:rPr>
              <w:t>24</w:t>
            </w:r>
          </w:p>
        </w:tc>
        <w:tc>
          <w:tcPr>
            <w:tcW w:w="1843" w:type="dxa"/>
            <w:shd w:val="clear" w:color="auto" w:fill="auto"/>
          </w:tcPr>
          <w:p w14:paraId="7F08C077">
            <w:pPr>
              <w:spacing w:line="400" w:lineRule="exact"/>
              <w:jc w:val="center"/>
              <w:rPr>
                <w:rFonts w:ascii="仿宋" w:hAnsi="仿宋" w:eastAsia="仿宋"/>
                <w:sz w:val="28"/>
                <w:szCs w:val="28"/>
              </w:rPr>
            </w:pPr>
          </w:p>
        </w:tc>
        <w:tc>
          <w:tcPr>
            <w:tcW w:w="1984" w:type="dxa"/>
            <w:shd w:val="clear" w:color="auto" w:fill="auto"/>
          </w:tcPr>
          <w:p w14:paraId="33FA4030">
            <w:pPr>
              <w:spacing w:line="400" w:lineRule="exact"/>
              <w:jc w:val="center"/>
              <w:rPr>
                <w:rFonts w:ascii="仿宋" w:hAnsi="仿宋" w:eastAsia="仿宋"/>
                <w:sz w:val="28"/>
                <w:szCs w:val="28"/>
              </w:rPr>
            </w:pPr>
          </w:p>
        </w:tc>
      </w:tr>
      <w:tr w14:paraId="7E0C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46306941">
            <w:pPr>
              <w:spacing w:line="400" w:lineRule="exact"/>
              <w:jc w:val="center"/>
              <w:rPr>
                <w:rFonts w:ascii="仿宋" w:hAnsi="仿宋" w:eastAsia="仿宋"/>
                <w:sz w:val="28"/>
                <w:szCs w:val="28"/>
              </w:rPr>
            </w:pPr>
            <w:r>
              <w:rPr>
                <w:rFonts w:hint="eastAsia" w:ascii="仿宋" w:hAnsi="仿宋" w:eastAsia="仿宋"/>
                <w:sz w:val="28"/>
                <w:szCs w:val="28"/>
              </w:rPr>
              <w:t>25</w:t>
            </w:r>
          </w:p>
        </w:tc>
        <w:tc>
          <w:tcPr>
            <w:tcW w:w="1843" w:type="dxa"/>
            <w:shd w:val="clear" w:color="auto" w:fill="auto"/>
          </w:tcPr>
          <w:p w14:paraId="222BF0D1">
            <w:pPr>
              <w:spacing w:line="400" w:lineRule="exact"/>
              <w:jc w:val="center"/>
              <w:rPr>
                <w:rFonts w:ascii="仿宋" w:hAnsi="仿宋" w:eastAsia="仿宋"/>
                <w:sz w:val="28"/>
                <w:szCs w:val="28"/>
              </w:rPr>
            </w:pPr>
          </w:p>
        </w:tc>
        <w:tc>
          <w:tcPr>
            <w:tcW w:w="1985" w:type="dxa"/>
            <w:shd w:val="clear" w:color="auto" w:fill="auto"/>
          </w:tcPr>
          <w:p w14:paraId="7C974C2B">
            <w:pPr>
              <w:spacing w:line="400" w:lineRule="exact"/>
              <w:jc w:val="center"/>
              <w:rPr>
                <w:rFonts w:ascii="仿宋" w:hAnsi="仿宋" w:eastAsia="仿宋"/>
                <w:sz w:val="28"/>
                <w:szCs w:val="28"/>
              </w:rPr>
            </w:pPr>
          </w:p>
        </w:tc>
        <w:tc>
          <w:tcPr>
            <w:tcW w:w="992" w:type="dxa"/>
          </w:tcPr>
          <w:p w14:paraId="21DE6F1B">
            <w:pPr>
              <w:spacing w:line="400" w:lineRule="exact"/>
              <w:jc w:val="center"/>
              <w:rPr>
                <w:rFonts w:ascii="仿宋" w:hAnsi="仿宋" w:eastAsia="仿宋"/>
                <w:sz w:val="28"/>
                <w:szCs w:val="28"/>
              </w:rPr>
            </w:pPr>
            <w:r>
              <w:rPr>
                <w:rFonts w:hint="eastAsia" w:ascii="仿宋" w:hAnsi="仿宋" w:eastAsia="仿宋"/>
                <w:sz w:val="28"/>
                <w:szCs w:val="28"/>
              </w:rPr>
              <w:t>26</w:t>
            </w:r>
          </w:p>
        </w:tc>
        <w:tc>
          <w:tcPr>
            <w:tcW w:w="1843" w:type="dxa"/>
            <w:shd w:val="clear" w:color="auto" w:fill="auto"/>
          </w:tcPr>
          <w:p w14:paraId="19CE7BDF">
            <w:pPr>
              <w:spacing w:line="400" w:lineRule="exact"/>
              <w:jc w:val="center"/>
              <w:rPr>
                <w:rFonts w:ascii="仿宋" w:hAnsi="仿宋" w:eastAsia="仿宋"/>
                <w:sz w:val="28"/>
                <w:szCs w:val="28"/>
              </w:rPr>
            </w:pPr>
          </w:p>
        </w:tc>
        <w:tc>
          <w:tcPr>
            <w:tcW w:w="1984" w:type="dxa"/>
            <w:shd w:val="clear" w:color="auto" w:fill="auto"/>
          </w:tcPr>
          <w:p w14:paraId="3BFBAFB0">
            <w:pPr>
              <w:spacing w:line="400" w:lineRule="exact"/>
              <w:jc w:val="center"/>
              <w:rPr>
                <w:rFonts w:ascii="仿宋" w:hAnsi="仿宋" w:eastAsia="仿宋"/>
                <w:sz w:val="28"/>
                <w:szCs w:val="28"/>
              </w:rPr>
            </w:pPr>
          </w:p>
        </w:tc>
      </w:tr>
      <w:tr w14:paraId="675C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40070E84">
            <w:pPr>
              <w:spacing w:line="400" w:lineRule="exact"/>
              <w:jc w:val="center"/>
              <w:rPr>
                <w:rFonts w:ascii="仿宋" w:hAnsi="仿宋" w:eastAsia="仿宋"/>
                <w:sz w:val="28"/>
                <w:szCs w:val="28"/>
              </w:rPr>
            </w:pPr>
            <w:r>
              <w:rPr>
                <w:rFonts w:hint="eastAsia" w:ascii="仿宋" w:hAnsi="仿宋" w:eastAsia="仿宋"/>
                <w:sz w:val="28"/>
                <w:szCs w:val="28"/>
              </w:rPr>
              <w:t>27</w:t>
            </w:r>
          </w:p>
        </w:tc>
        <w:tc>
          <w:tcPr>
            <w:tcW w:w="1843" w:type="dxa"/>
            <w:shd w:val="clear" w:color="auto" w:fill="auto"/>
          </w:tcPr>
          <w:p w14:paraId="767AA0BA">
            <w:pPr>
              <w:spacing w:line="400" w:lineRule="exact"/>
              <w:jc w:val="center"/>
              <w:rPr>
                <w:rFonts w:ascii="仿宋" w:hAnsi="仿宋" w:eastAsia="仿宋"/>
                <w:sz w:val="28"/>
                <w:szCs w:val="28"/>
              </w:rPr>
            </w:pPr>
          </w:p>
        </w:tc>
        <w:tc>
          <w:tcPr>
            <w:tcW w:w="1985" w:type="dxa"/>
            <w:shd w:val="clear" w:color="auto" w:fill="auto"/>
          </w:tcPr>
          <w:p w14:paraId="02565B64">
            <w:pPr>
              <w:spacing w:line="400" w:lineRule="exact"/>
              <w:jc w:val="center"/>
              <w:rPr>
                <w:rFonts w:ascii="仿宋" w:hAnsi="仿宋" w:eastAsia="仿宋"/>
                <w:sz w:val="28"/>
                <w:szCs w:val="28"/>
              </w:rPr>
            </w:pPr>
          </w:p>
        </w:tc>
        <w:tc>
          <w:tcPr>
            <w:tcW w:w="992" w:type="dxa"/>
          </w:tcPr>
          <w:p w14:paraId="25E2633C">
            <w:pPr>
              <w:spacing w:line="400" w:lineRule="exact"/>
              <w:jc w:val="center"/>
              <w:rPr>
                <w:rFonts w:ascii="仿宋" w:hAnsi="仿宋" w:eastAsia="仿宋"/>
                <w:sz w:val="28"/>
                <w:szCs w:val="28"/>
              </w:rPr>
            </w:pPr>
            <w:r>
              <w:rPr>
                <w:rFonts w:hint="eastAsia" w:ascii="仿宋" w:hAnsi="仿宋" w:eastAsia="仿宋"/>
                <w:sz w:val="28"/>
                <w:szCs w:val="28"/>
              </w:rPr>
              <w:t>28</w:t>
            </w:r>
          </w:p>
        </w:tc>
        <w:tc>
          <w:tcPr>
            <w:tcW w:w="1843" w:type="dxa"/>
            <w:shd w:val="clear" w:color="auto" w:fill="auto"/>
          </w:tcPr>
          <w:p w14:paraId="5B4CCA02">
            <w:pPr>
              <w:spacing w:line="400" w:lineRule="exact"/>
              <w:jc w:val="center"/>
              <w:rPr>
                <w:rFonts w:ascii="仿宋" w:hAnsi="仿宋" w:eastAsia="仿宋"/>
                <w:sz w:val="28"/>
                <w:szCs w:val="28"/>
              </w:rPr>
            </w:pPr>
          </w:p>
        </w:tc>
        <w:tc>
          <w:tcPr>
            <w:tcW w:w="1984" w:type="dxa"/>
            <w:shd w:val="clear" w:color="auto" w:fill="auto"/>
          </w:tcPr>
          <w:p w14:paraId="07622C13">
            <w:pPr>
              <w:spacing w:line="400" w:lineRule="exact"/>
              <w:jc w:val="center"/>
              <w:rPr>
                <w:rFonts w:ascii="仿宋" w:hAnsi="仿宋" w:eastAsia="仿宋"/>
                <w:sz w:val="28"/>
                <w:szCs w:val="28"/>
              </w:rPr>
            </w:pPr>
          </w:p>
        </w:tc>
      </w:tr>
      <w:tr w14:paraId="01AE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367BBD91">
            <w:pPr>
              <w:spacing w:line="400" w:lineRule="exact"/>
              <w:jc w:val="center"/>
              <w:rPr>
                <w:rFonts w:ascii="仿宋" w:hAnsi="仿宋" w:eastAsia="仿宋"/>
                <w:sz w:val="28"/>
                <w:szCs w:val="28"/>
              </w:rPr>
            </w:pPr>
            <w:r>
              <w:rPr>
                <w:rFonts w:hint="eastAsia" w:ascii="仿宋" w:hAnsi="仿宋" w:eastAsia="仿宋"/>
                <w:sz w:val="28"/>
                <w:szCs w:val="28"/>
              </w:rPr>
              <w:t>29</w:t>
            </w:r>
          </w:p>
        </w:tc>
        <w:tc>
          <w:tcPr>
            <w:tcW w:w="1843" w:type="dxa"/>
            <w:shd w:val="clear" w:color="auto" w:fill="auto"/>
          </w:tcPr>
          <w:p w14:paraId="56905A59">
            <w:pPr>
              <w:spacing w:line="400" w:lineRule="exact"/>
              <w:jc w:val="center"/>
              <w:rPr>
                <w:rFonts w:ascii="仿宋" w:hAnsi="仿宋" w:eastAsia="仿宋"/>
                <w:sz w:val="28"/>
                <w:szCs w:val="28"/>
              </w:rPr>
            </w:pPr>
          </w:p>
        </w:tc>
        <w:tc>
          <w:tcPr>
            <w:tcW w:w="1985" w:type="dxa"/>
            <w:shd w:val="clear" w:color="auto" w:fill="auto"/>
          </w:tcPr>
          <w:p w14:paraId="3C886917">
            <w:pPr>
              <w:spacing w:line="400" w:lineRule="exact"/>
              <w:jc w:val="center"/>
              <w:rPr>
                <w:rFonts w:ascii="仿宋" w:hAnsi="仿宋" w:eastAsia="仿宋"/>
                <w:sz w:val="28"/>
                <w:szCs w:val="28"/>
              </w:rPr>
            </w:pPr>
          </w:p>
        </w:tc>
        <w:tc>
          <w:tcPr>
            <w:tcW w:w="992" w:type="dxa"/>
          </w:tcPr>
          <w:p w14:paraId="35D1A745">
            <w:pPr>
              <w:spacing w:line="400" w:lineRule="exact"/>
              <w:jc w:val="center"/>
              <w:rPr>
                <w:rFonts w:ascii="仿宋" w:hAnsi="仿宋" w:eastAsia="仿宋"/>
                <w:sz w:val="28"/>
                <w:szCs w:val="28"/>
              </w:rPr>
            </w:pPr>
            <w:r>
              <w:rPr>
                <w:rFonts w:hint="eastAsia" w:ascii="仿宋" w:hAnsi="仿宋" w:eastAsia="仿宋"/>
                <w:sz w:val="28"/>
                <w:szCs w:val="28"/>
              </w:rPr>
              <w:t>30</w:t>
            </w:r>
          </w:p>
        </w:tc>
        <w:tc>
          <w:tcPr>
            <w:tcW w:w="1843" w:type="dxa"/>
            <w:shd w:val="clear" w:color="auto" w:fill="auto"/>
          </w:tcPr>
          <w:p w14:paraId="6335F151">
            <w:pPr>
              <w:spacing w:line="400" w:lineRule="exact"/>
              <w:jc w:val="center"/>
              <w:rPr>
                <w:rFonts w:ascii="仿宋" w:hAnsi="仿宋" w:eastAsia="仿宋"/>
                <w:sz w:val="28"/>
                <w:szCs w:val="28"/>
              </w:rPr>
            </w:pPr>
          </w:p>
        </w:tc>
        <w:tc>
          <w:tcPr>
            <w:tcW w:w="1984" w:type="dxa"/>
            <w:shd w:val="clear" w:color="auto" w:fill="auto"/>
          </w:tcPr>
          <w:p w14:paraId="6A4F84C1">
            <w:pPr>
              <w:spacing w:line="400" w:lineRule="exact"/>
              <w:jc w:val="center"/>
              <w:rPr>
                <w:rFonts w:ascii="仿宋" w:hAnsi="仿宋" w:eastAsia="仿宋"/>
                <w:sz w:val="28"/>
                <w:szCs w:val="28"/>
              </w:rPr>
            </w:pPr>
          </w:p>
        </w:tc>
      </w:tr>
      <w:tr w14:paraId="0848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738D239A">
            <w:pPr>
              <w:spacing w:line="400" w:lineRule="exact"/>
              <w:jc w:val="center"/>
              <w:rPr>
                <w:rFonts w:ascii="仿宋" w:hAnsi="仿宋" w:eastAsia="仿宋"/>
                <w:sz w:val="28"/>
                <w:szCs w:val="28"/>
              </w:rPr>
            </w:pPr>
            <w:r>
              <w:rPr>
                <w:rFonts w:hint="eastAsia" w:ascii="仿宋" w:hAnsi="仿宋" w:eastAsia="仿宋"/>
                <w:sz w:val="28"/>
                <w:szCs w:val="28"/>
              </w:rPr>
              <w:t>31</w:t>
            </w:r>
          </w:p>
        </w:tc>
        <w:tc>
          <w:tcPr>
            <w:tcW w:w="1843" w:type="dxa"/>
            <w:shd w:val="clear" w:color="auto" w:fill="auto"/>
          </w:tcPr>
          <w:p w14:paraId="48886181">
            <w:pPr>
              <w:spacing w:line="400" w:lineRule="exact"/>
              <w:jc w:val="center"/>
              <w:rPr>
                <w:rFonts w:ascii="仿宋" w:hAnsi="仿宋" w:eastAsia="仿宋"/>
                <w:sz w:val="28"/>
                <w:szCs w:val="28"/>
              </w:rPr>
            </w:pPr>
          </w:p>
        </w:tc>
        <w:tc>
          <w:tcPr>
            <w:tcW w:w="1985" w:type="dxa"/>
            <w:shd w:val="clear" w:color="auto" w:fill="auto"/>
          </w:tcPr>
          <w:p w14:paraId="2F4D7B12">
            <w:pPr>
              <w:spacing w:line="400" w:lineRule="exact"/>
              <w:jc w:val="center"/>
              <w:rPr>
                <w:rFonts w:ascii="仿宋" w:hAnsi="仿宋" w:eastAsia="仿宋"/>
                <w:sz w:val="28"/>
                <w:szCs w:val="28"/>
              </w:rPr>
            </w:pPr>
          </w:p>
        </w:tc>
        <w:tc>
          <w:tcPr>
            <w:tcW w:w="992" w:type="dxa"/>
          </w:tcPr>
          <w:p w14:paraId="0816560A">
            <w:pPr>
              <w:spacing w:line="400" w:lineRule="exact"/>
              <w:jc w:val="center"/>
              <w:rPr>
                <w:rFonts w:ascii="仿宋" w:hAnsi="仿宋" w:eastAsia="仿宋"/>
                <w:sz w:val="28"/>
                <w:szCs w:val="28"/>
              </w:rPr>
            </w:pPr>
            <w:r>
              <w:rPr>
                <w:rFonts w:hint="eastAsia" w:ascii="仿宋" w:hAnsi="仿宋" w:eastAsia="仿宋"/>
                <w:sz w:val="28"/>
                <w:szCs w:val="28"/>
              </w:rPr>
              <w:t>32</w:t>
            </w:r>
          </w:p>
        </w:tc>
        <w:tc>
          <w:tcPr>
            <w:tcW w:w="1843" w:type="dxa"/>
            <w:shd w:val="clear" w:color="auto" w:fill="auto"/>
          </w:tcPr>
          <w:p w14:paraId="7AF7EF25">
            <w:pPr>
              <w:spacing w:line="400" w:lineRule="exact"/>
              <w:jc w:val="center"/>
              <w:rPr>
                <w:rFonts w:ascii="仿宋" w:hAnsi="仿宋" w:eastAsia="仿宋"/>
                <w:sz w:val="28"/>
                <w:szCs w:val="28"/>
              </w:rPr>
            </w:pPr>
          </w:p>
        </w:tc>
        <w:tc>
          <w:tcPr>
            <w:tcW w:w="1984" w:type="dxa"/>
            <w:shd w:val="clear" w:color="auto" w:fill="auto"/>
          </w:tcPr>
          <w:p w14:paraId="795B6143">
            <w:pPr>
              <w:spacing w:line="400" w:lineRule="exact"/>
              <w:jc w:val="center"/>
              <w:rPr>
                <w:rFonts w:ascii="仿宋" w:hAnsi="仿宋" w:eastAsia="仿宋"/>
                <w:sz w:val="28"/>
                <w:szCs w:val="28"/>
              </w:rPr>
            </w:pPr>
          </w:p>
        </w:tc>
      </w:tr>
      <w:tr w14:paraId="3661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1D0450E4">
            <w:pPr>
              <w:spacing w:line="400" w:lineRule="exact"/>
              <w:jc w:val="center"/>
              <w:rPr>
                <w:rFonts w:ascii="仿宋" w:hAnsi="仿宋" w:eastAsia="仿宋"/>
                <w:sz w:val="28"/>
                <w:szCs w:val="28"/>
              </w:rPr>
            </w:pPr>
            <w:r>
              <w:rPr>
                <w:rFonts w:hint="eastAsia" w:ascii="仿宋" w:hAnsi="仿宋" w:eastAsia="仿宋"/>
                <w:sz w:val="28"/>
                <w:szCs w:val="28"/>
              </w:rPr>
              <w:t>33</w:t>
            </w:r>
          </w:p>
        </w:tc>
        <w:tc>
          <w:tcPr>
            <w:tcW w:w="1843" w:type="dxa"/>
            <w:shd w:val="clear" w:color="auto" w:fill="auto"/>
          </w:tcPr>
          <w:p w14:paraId="57562A3E">
            <w:pPr>
              <w:spacing w:line="400" w:lineRule="exact"/>
              <w:jc w:val="center"/>
              <w:rPr>
                <w:rFonts w:ascii="仿宋" w:hAnsi="仿宋" w:eastAsia="仿宋"/>
                <w:sz w:val="28"/>
                <w:szCs w:val="28"/>
              </w:rPr>
            </w:pPr>
          </w:p>
        </w:tc>
        <w:tc>
          <w:tcPr>
            <w:tcW w:w="1985" w:type="dxa"/>
            <w:shd w:val="clear" w:color="auto" w:fill="auto"/>
          </w:tcPr>
          <w:p w14:paraId="1F30958E">
            <w:pPr>
              <w:spacing w:line="400" w:lineRule="exact"/>
              <w:jc w:val="center"/>
              <w:rPr>
                <w:rFonts w:ascii="仿宋" w:hAnsi="仿宋" w:eastAsia="仿宋"/>
                <w:sz w:val="28"/>
                <w:szCs w:val="28"/>
              </w:rPr>
            </w:pPr>
          </w:p>
        </w:tc>
        <w:tc>
          <w:tcPr>
            <w:tcW w:w="992" w:type="dxa"/>
          </w:tcPr>
          <w:p w14:paraId="639A1989">
            <w:pPr>
              <w:spacing w:line="400" w:lineRule="exact"/>
              <w:jc w:val="center"/>
              <w:rPr>
                <w:rFonts w:ascii="仿宋" w:hAnsi="仿宋" w:eastAsia="仿宋"/>
                <w:sz w:val="28"/>
                <w:szCs w:val="28"/>
              </w:rPr>
            </w:pPr>
            <w:r>
              <w:rPr>
                <w:rFonts w:hint="eastAsia" w:ascii="仿宋" w:hAnsi="仿宋" w:eastAsia="仿宋"/>
                <w:sz w:val="28"/>
                <w:szCs w:val="28"/>
              </w:rPr>
              <w:t>34</w:t>
            </w:r>
          </w:p>
        </w:tc>
        <w:tc>
          <w:tcPr>
            <w:tcW w:w="1843" w:type="dxa"/>
            <w:shd w:val="clear" w:color="auto" w:fill="auto"/>
          </w:tcPr>
          <w:p w14:paraId="72A7CD98">
            <w:pPr>
              <w:spacing w:line="400" w:lineRule="exact"/>
              <w:jc w:val="center"/>
              <w:rPr>
                <w:rFonts w:ascii="仿宋" w:hAnsi="仿宋" w:eastAsia="仿宋"/>
                <w:sz w:val="28"/>
                <w:szCs w:val="28"/>
              </w:rPr>
            </w:pPr>
          </w:p>
        </w:tc>
        <w:tc>
          <w:tcPr>
            <w:tcW w:w="1984" w:type="dxa"/>
            <w:shd w:val="clear" w:color="auto" w:fill="auto"/>
          </w:tcPr>
          <w:p w14:paraId="117E9800">
            <w:pPr>
              <w:spacing w:line="400" w:lineRule="exact"/>
              <w:jc w:val="center"/>
              <w:rPr>
                <w:rFonts w:ascii="仿宋" w:hAnsi="仿宋" w:eastAsia="仿宋"/>
                <w:sz w:val="28"/>
                <w:szCs w:val="28"/>
              </w:rPr>
            </w:pPr>
          </w:p>
        </w:tc>
      </w:tr>
      <w:tr w14:paraId="4650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4020526A">
            <w:pPr>
              <w:spacing w:line="400" w:lineRule="exact"/>
              <w:jc w:val="center"/>
              <w:rPr>
                <w:rFonts w:ascii="仿宋" w:hAnsi="仿宋" w:eastAsia="仿宋"/>
                <w:sz w:val="28"/>
                <w:szCs w:val="28"/>
              </w:rPr>
            </w:pPr>
            <w:r>
              <w:rPr>
                <w:rFonts w:hint="eastAsia" w:ascii="仿宋" w:hAnsi="仿宋" w:eastAsia="仿宋"/>
                <w:sz w:val="28"/>
                <w:szCs w:val="28"/>
              </w:rPr>
              <w:t>35</w:t>
            </w:r>
          </w:p>
        </w:tc>
        <w:tc>
          <w:tcPr>
            <w:tcW w:w="1843" w:type="dxa"/>
            <w:shd w:val="clear" w:color="auto" w:fill="auto"/>
          </w:tcPr>
          <w:p w14:paraId="6256E424">
            <w:pPr>
              <w:spacing w:line="400" w:lineRule="exact"/>
              <w:jc w:val="center"/>
              <w:rPr>
                <w:rFonts w:ascii="仿宋" w:hAnsi="仿宋" w:eastAsia="仿宋"/>
                <w:sz w:val="28"/>
                <w:szCs w:val="28"/>
              </w:rPr>
            </w:pPr>
          </w:p>
        </w:tc>
        <w:tc>
          <w:tcPr>
            <w:tcW w:w="1985" w:type="dxa"/>
            <w:shd w:val="clear" w:color="auto" w:fill="auto"/>
          </w:tcPr>
          <w:p w14:paraId="00B4EC30">
            <w:pPr>
              <w:spacing w:line="400" w:lineRule="exact"/>
              <w:jc w:val="center"/>
              <w:rPr>
                <w:rFonts w:ascii="仿宋" w:hAnsi="仿宋" w:eastAsia="仿宋"/>
                <w:sz w:val="28"/>
                <w:szCs w:val="28"/>
              </w:rPr>
            </w:pPr>
          </w:p>
        </w:tc>
        <w:tc>
          <w:tcPr>
            <w:tcW w:w="992" w:type="dxa"/>
          </w:tcPr>
          <w:p w14:paraId="3C63B27B">
            <w:pPr>
              <w:spacing w:line="400" w:lineRule="exact"/>
              <w:jc w:val="center"/>
              <w:rPr>
                <w:rFonts w:ascii="仿宋" w:hAnsi="仿宋" w:eastAsia="仿宋"/>
                <w:sz w:val="28"/>
                <w:szCs w:val="28"/>
              </w:rPr>
            </w:pPr>
            <w:r>
              <w:rPr>
                <w:rFonts w:hint="eastAsia" w:ascii="仿宋" w:hAnsi="仿宋" w:eastAsia="仿宋"/>
                <w:sz w:val="28"/>
                <w:szCs w:val="28"/>
              </w:rPr>
              <w:t>36</w:t>
            </w:r>
          </w:p>
        </w:tc>
        <w:tc>
          <w:tcPr>
            <w:tcW w:w="1843" w:type="dxa"/>
            <w:shd w:val="clear" w:color="auto" w:fill="auto"/>
          </w:tcPr>
          <w:p w14:paraId="1D64364C">
            <w:pPr>
              <w:spacing w:line="400" w:lineRule="exact"/>
              <w:jc w:val="center"/>
              <w:rPr>
                <w:rFonts w:ascii="仿宋" w:hAnsi="仿宋" w:eastAsia="仿宋"/>
                <w:sz w:val="28"/>
                <w:szCs w:val="28"/>
              </w:rPr>
            </w:pPr>
          </w:p>
        </w:tc>
        <w:tc>
          <w:tcPr>
            <w:tcW w:w="1984" w:type="dxa"/>
            <w:shd w:val="clear" w:color="auto" w:fill="auto"/>
          </w:tcPr>
          <w:p w14:paraId="6BFCD380">
            <w:pPr>
              <w:spacing w:line="400" w:lineRule="exact"/>
              <w:jc w:val="center"/>
              <w:rPr>
                <w:rFonts w:ascii="仿宋" w:hAnsi="仿宋" w:eastAsia="仿宋"/>
                <w:sz w:val="28"/>
                <w:szCs w:val="28"/>
              </w:rPr>
            </w:pPr>
          </w:p>
        </w:tc>
      </w:tr>
      <w:tr w14:paraId="450A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1A3DA9AB">
            <w:pPr>
              <w:spacing w:line="400" w:lineRule="exact"/>
              <w:jc w:val="center"/>
              <w:rPr>
                <w:rFonts w:ascii="仿宋" w:hAnsi="仿宋" w:eastAsia="仿宋"/>
                <w:sz w:val="28"/>
                <w:szCs w:val="28"/>
              </w:rPr>
            </w:pPr>
            <w:r>
              <w:rPr>
                <w:rFonts w:hint="eastAsia" w:ascii="仿宋" w:hAnsi="仿宋" w:eastAsia="仿宋"/>
                <w:sz w:val="28"/>
                <w:szCs w:val="28"/>
              </w:rPr>
              <w:t>37</w:t>
            </w:r>
          </w:p>
        </w:tc>
        <w:tc>
          <w:tcPr>
            <w:tcW w:w="1843" w:type="dxa"/>
            <w:shd w:val="clear" w:color="auto" w:fill="auto"/>
          </w:tcPr>
          <w:p w14:paraId="58ECFC1A">
            <w:pPr>
              <w:spacing w:line="400" w:lineRule="exact"/>
              <w:jc w:val="center"/>
              <w:rPr>
                <w:rFonts w:ascii="仿宋" w:hAnsi="仿宋" w:eastAsia="仿宋"/>
                <w:sz w:val="28"/>
                <w:szCs w:val="28"/>
              </w:rPr>
            </w:pPr>
          </w:p>
        </w:tc>
        <w:tc>
          <w:tcPr>
            <w:tcW w:w="1985" w:type="dxa"/>
            <w:shd w:val="clear" w:color="auto" w:fill="auto"/>
          </w:tcPr>
          <w:p w14:paraId="562FC42B">
            <w:pPr>
              <w:spacing w:line="400" w:lineRule="exact"/>
              <w:jc w:val="center"/>
              <w:rPr>
                <w:rFonts w:ascii="仿宋" w:hAnsi="仿宋" w:eastAsia="仿宋"/>
                <w:sz w:val="28"/>
                <w:szCs w:val="28"/>
              </w:rPr>
            </w:pPr>
          </w:p>
        </w:tc>
        <w:tc>
          <w:tcPr>
            <w:tcW w:w="992" w:type="dxa"/>
          </w:tcPr>
          <w:p w14:paraId="6D575D25">
            <w:pPr>
              <w:spacing w:line="400" w:lineRule="exact"/>
              <w:jc w:val="center"/>
              <w:rPr>
                <w:rFonts w:ascii="仿宋" w:hAnsi="仿宋" w:eastAsia="仿宋"/>
                <w:sz w:val="28"/>
                <w:szCs w:val="28"/>
              </w:rPr>
            </w:pPr>
            <w:r>
              <w:rPr>
                <w:rFonts w:hint="eastAsia" w:ascii="仿宋" w:hAnsi="仿宋" w:eastAsia="仿宋"/>
                <w:sz w:val="28"/>
                <w:szCs w:val="28"/>
              </w:rPr>
              <w:t>38</w:t>
            </w:r>
          </w:p>
        </w:tc>
        <w:tc>
          <w:tcPr>
            <w:tcW w:w="1843" w:type="dxa"/>
            <w:shd w:val="clear" w:color="auto" w:fill="auto"/>
          </w:tcPr>
          <w:p w14:paraId="671FD4F4">
            <w:pPr>
              <w:spacing w:line="400" w:lineRule="exact"/>
              <w:jc w:val="center"/>
              <w:rPr>
                <w:rFonts w:ascii="仿宋" w:hAnsi="仿宋" w:eastAsia="仿宋"/>
                <w:sz w:val="28"/>
                <w:szCs w:val="28"/>
              </w:rPr>
            </w:pPr>
          </w:p>
        </w:tc>
        <w:tc>
          <w:tcPr>
            <w:tcW w:w="1984" w:type="dxa"/>
            <w:shd w:val="clear" w:color="auto" w:fill="auto"/>
          </w:tcPr>
          <w:p w14:paraId="0B66BB62">
            <w:pPr>
              <w:spacing w:line="400" w:lineRule="exact"/>
              <w:jc w:val="center"/>
              <w:rPr>
                <w:rFonts w:ascii="仿宋" w:hAnsi="仿宋" w:eastAsia="仿宋"/>
                <w:sz w:val="28"/>
                <w:szCs w:val="28"/>
              </w:rPr>
            </w:pPr>
          </w:p>
        </w:tc>
      </w:tr>
      <w:tr w14:paraId="0F7D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72523C31">
            <w:pPr>
              <w:spacing w:line="400" w:lineRule="exact"/>
              <w:jc w:val="center"/>
              <w:rPr>
                <w:rFonts w:ascii="仿宋" w:hAnsi="仿宋" w:eastAsia="仿宋"/>
                <w:sz w:val="28"/>
                <w:szCs w:val="28"/>
              </w:rPr>
            </w:pPr>
            <w:r>
              <w:rPr>
                <w:rFonts w:hint="eastAsia" w:ascii="仿宋" w:hAnsi="仿宋" w:eastAsia="仿宋"/>
                <w:sz w:val="28"/>
                <w:szCs w:val="28"/>
              </w:rPr>
              <w:t>39</w:t>
            </w:r>
          </w:p>
        </w:tc>
        <w:tc>
          <w:tcPr>
            <w:tcW w:w="1843" w:type="dxa"/>
            <w:shd w:val="clear" w:color="auto" w:fill="auto"/>
          </w:tcPr>
          <w:p w14:paraId="215E9805">
            <w:pPr>
              <w:spacing w:line="400" w:lineRule="exact"/>
              <w:jc w:val="center"/>
              <w:rPr>
                <w:rFonts w:ascii="仿宋" w:hAnsi="仿宋" w:eastAsia="仿宋"/>
                <w:sz w:val="28"/>
                <w:szCs w:val="28"/>
              </w:rPr>
            </w:pPr>
          </w:p>
        </w:tc>
        <w:tc>
          <w:tcPr>
            <w:tcW w:w="1985" w:type="dxa"/>
            <w:shd w:val="clear" w:color="auto" w:fill="auto"/>
          </w:tcPr>
          <w:p w14:paraId="5531D5FB">
            <w:pPr>
              <w:spacing w:line="400" w:lineRule="exact"/>
              <w:jc w:val="center"/>
              <w:rPr>
                <w:rFonts w:ascii="仿宋" w:hAnsi="仿宋" w:eastAsia="仿宋"/>
                <w:sz w:val="28"/>
                <w:szCs w:val="28"/>
              </w:rPr>
            </w:pPr>
          </w:p>
        </w:tc>
        <w:tc>
          <w:tcPr>
            <w:tcW w:w="992" w:type="dxa"/>
          </w:tcPr>
          <w:p w14:paraId="3A7CA998">
            <w:pPr>
              <w:spacing w:line="400" w:lineRule="exact"/>
              <w:jc w:val="center"/>
              <w:rPr>
                <w:rFonts w:ascii="仿宋" w:hAnsi="仿宋" w:eastAsia="仿宋"/>
                <w:sz w:val="28"/>
                <w:szCs w:val="28"/>
              </w:rPr>
            </w:pPr>
            <w:r>
              <w:rPr>
                <w:rFonts w:hint="eastAsia" w:ascii="仿宋" w:hAnsi="仿宋" w:eastAsia="仿宋"/>
                <w:sz w:val="28"/>
                <w:szCs w:val="28"/>
              </w:rPr>
              <w:t>40</w:t>
            </w:r>
          </w:p>
        </w:tc>
        <w:tc>
          <w:tcPr>
            <w:tcW w:w="1843" w:type="dxa"/>
            <w:shd w:val="clear" w:color="auto" w:fill="auto"/>
          </w:tcPr>
          <w:p w14:paraId="658D612D">
            <w:pPr>
              <w:spacing w:line="400" w:lineRule="exact"/>
              <w:jc w:val="center"/>
              <w:rPr>
                <w:rFonts w:ascii="仿宋" w:hAnsi="仿宋" w:eastAsia="仿宋"/>
                <w:sz w:val="28"/>
                <w:szCs w:val="28"/>
              </w:rPr>
            </w:pPr>
          </w:p>
        </w:tc>
        <w:tc>
          <w:tcPr>
            <w:tcW w:w="1984" w:type="dxa"/>
            <w:shd w:val="clear" w:color="auto" w:fill="auto"/>
          </w:tcPr>
          <w:p w14:paraId="2BE45F63">
            <w:pPr>
              <w:spacing w:line="400" w:lineRule="exact"/>
              <w:jc w:val="center"/>
              <w:rPr>
                <w:rFonts w:ascii="仿宋" w:hAnsi="仿宋" w:eastAsia="仿宋"/>
                <w:sz w:val="28"/>
                <w:szCs w:val="28"/>
              </w:rPr>
            </w:pPr>
          </w:p>
        </w:tc>
      </w:tr>
    </w:tbl>
    <w:p w14:paraId="228C4B79">
      <w:pPr>
        <w:ind w:right="1080"/>
        <w:rPr>
          <w:rFonts w:ascii="黑体" w:hAnsi="黑体" w:eastAsia="黑体"/>
          <w:bCs/>
          <w:sz w:val="22"/>
          <w:szCs w:val="28"/>
        </w:rPr>
      </w:pPr>
    </w:p>
    <w:sectPr>
      <w:pgSz w:w="11906" w:h="16838"/>
      <w:pgMar w:top="851"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DCA"/>
    <w:rsid w:val="00055F0C"/>
    <w:rsid w:val="000709E8"/>
    <w:rsid w:val="00071A89"/>
    <w:rsid w:val="000E5B01"/>
    <w:rsid w:val="000E6BFF"/>
    <w:rsid w:val="00126BFA"/>
    <w:rsid w:val="0013069B"/>
    <w:rsid w:val="00151EFE"/>
    <w:rsid w:val="001605C2"/>
    <w:rsid w:val="00172A27"/>
    <w:rsid w:val="00174B3F"/>
    <w:rsid w:val="00197DFD"/>
    <w:rsid w:val="001E726E"/>
    <w:rsid w:val="002058A4"/>
    <w:rsid w:val="00294A44"/>
    <w:rsid w:val="002A4E2A"/>
    <w:rsid w:val="002B1813"/>
    <w:rsid w:val="002C10A2"/>
    <w:rsid w:val="002C7B72"/>
    <w:rsid w:val="00301E20"/>
    <w:rsid w:val="00394AEF"/>
    <w:rsid w:val="003A70BB"/>
    <w:rsid w:val="003F1768"/>
    <w:rsid w:val="00402579"/>
    <w:rsid w:val="00425A87"/>
    <w:rsid w:val="00431789"/>
    <w:rsid w:val="00452C22"/>
    <w:rsid w:val="004567C3"/>
    <w:rsid w:val="0047746C"/>
    <w:rsid w:val="004B5FAD"/>
    <w:rsid w:val="004D35C6"/>
    <w:rsid w:val="004E0A75"/>
    <w:rsid w:val="004E7BD9"/>
    <w:rsid w:val="00500596"/>
    <w:rsid w:val="005031A1"/>
    <w:rsid w:val="00522352"/>
    <w:rsid w:val="00535EEA"/>
    <w:rsid w:val="00543967"/>
    <w:rsid w:val="00592BF3"/>
    <w:rsid w:val="005D78E0"/>
    <w:rsid w:val="005E6941"/>
    <w:rsid w:val="0067690D"/>
    <w:rsid w:val="0069301A"/>
    <w:rsid w:val="006B4192"/>
    <w:rsid w:val="006B7D42"/>
    <w:rsid w:val="006F2814"/>
    <w:rsid w:val="007001AD"/>
    <w:rsid w:val="00724DF3"/>
    <w:rsid w:val="00755509"/>
    <w:rsid w:val="007579DD"/>
    <w:rsid w:val="00773C5D"/>
    <w:rsid w:val="00774216"/>
    <w:rsid w:val="00784173"/>
    <w:rsid w:val="00792F5D"/>
    <w:rsid w:val="007E1096"/>
    <w:rsid w:val="00821DF3"/>
    <w:rsid w:val="008557C8"/>
    <w:rsid w:val="00892778"/>
    <w:rsid w:val="008A2CD5"/>
    <w:rsid w:val="008A603B"/>
    <w:rsid w:val="008A73F6"/>
    <w:rsid w:val="008B48BA"/>
    <w:rsid w:val="008B5DAF"/>
    <w:rsid w:val="008E542D"/>
    <w:rsid w:val="008E6278"/>
    <w:rsid w:val="00957096"/>
    <w:rsid w:val="00964FB2"/>
    <w:rsid w:val="00970BB8"/>
    <w:rsid w:val="009752FF"/>
    <w:rsid w:val="00976B1E"/>
    <w:rsid w:val="009B620F"/>
    <w:rsid w:val="009E39C5"/>
    <w:rsid w:val="009F4E70"/>
    <w:rsid w:val="00A259BD"/>
    <w:rsid w:val="00A61650"/>
    <w:rsid w:val="00A87329"/>
    <w:rsid w:val="00A903EB"/>
    <w:rsid w:val="00A97418"/>
    <w:rsid w:val="00AB5C0A"/>
    <w:rsid w:val="00AF3C62"/>
    <w:rsid w:val="00B34E1A"/>
    <w:rsid w:val="00B604CF"/>
    <w:rsid w:val="00B62286"/>
    <w:rsid w:val="00B66305"/>
    <w:rsid w:val="00BD53F1"/>
    <w:rsid w:val="00C000BC"/>
    <w:rsid w:val="00C05303"/>
    <w:rsid w:val="00CB7EFE"/>
    <w:rsid w:val="00CE63D7"/>
    <w:rsid w:val="00D03FAA"/>
    <w:rsid w:val="00D14C89"/>
    <w:rsid w:val="00D31863"/>
    <w:rsid w:val="00D35E2E"/>
    <w:rsid w:val="00D458C6"/>
    <w:rsid w:val="00D46752"/>
    <w:rsid w:val="00D46AA5"/>
    <w:rsid w:val="00D82946"/>
    <w:rsid w:val="00D90097"/>
    <w:rsid w:val="00DC65DA"/>
    <w:rsid w:val="00DD6026"/>
    <w:rsid w:val="00DE7E86"/>
    <w:rsid w:val="00E047C2"/>
    <w:rsid w:val="00E33A3F"/>
    <w:rsid w:val="00E45FB6"/>
    <w:rsid w:val="00E70144"/>
    <w:rsid w:val="00EA310F"/>
    <w:rsid w:val="00EC50EC"/>
    <w:rsid w:val="00EE58AE"/>
    <w:rsid w:val="00F0578E"/>
    <w:rsid w:val="00F363F5"/>
    <w:rsid w:val="00F40C1D"/>
    <w:rsid w:val="00F411B3"/>
    <w:rsid w:val="00F5575B"/>
    <w:rsid w:val="00F57F5F"/>
    <w:rsid w:val="00F87807"/>
    <w:rsid w:val="00FB10D0"/>
    <w:rsid w:val="00FD0251"/>
    <w:rsid w:val="00FE73FC"/>
    <w:rsid w:val="020E6E6E"/>
    <w:rsid w:val="158717DE"/>
    <w:rsid w:val="22FA08AC"/>
    <w:rsid w:val="312E383F"/>
    <w:rsid w:val="4091157D"/>
    <w:rsid w:val="41872D8F"/>
    <w:rsid w:val="4677646C"/>
    <w:rsid w:val="48A1035A"/>
    <w:rsid w:val="4A8567C2"/>
    <w:rsid w:val="4C700C74"/>
    <w:rsid w:val="56E73F13"/>
    <w:rsid w:val="58090EFA"/>
    <w:rsid w:val="58220417"/>
    <w:rsid w:val="65F519D6"/>
    <w:rsid w:val="6C951535"/>
    <w:rsid w:val="75FB5890"/>
    <w:rsid w:val="786E21E4"/>
    <w:rsid w:val="7BFD6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1185</Words>
  <Characters>1220</Characters>
  <Lines>10</Lines>
  <Paragraphs>2</Paragraphs>
  <TotalTime>0</TotalTime>
  <ScaleCrop>false</ScaleCrop>
  <LinksUpToDate>false</LinksUpToDate>
  <CharactersWithSpaces>1248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2015-12-24T06:49:00Z</dcterms:created>
  <dc:creator>lenovo</dc:creator>
  <cp:lastModifiedBy>Novio</cp:lastModifiedBy>
  <dcterms:modified xsi:type="dcterms:W3CDTF">2025-05-27T07:11:13Z</dcterms:modified>
  <dc:title>人文经管学院2014级学生诚信考试承诺书</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linkTarget="0">
    <vt:lpwstr>6</vt:lpwstr>
  </property>
  <property fmtid="{D5CDD505-2E9C-101B-9397-08002B2CF9AE}" pid="4" name="KSOTemplateDocerSaveRecord">
    <vt:lpwstr>eyJoZGlkIjoiN2YzNjBkOTgyNWQ1YTMxYzM3MzMwNWFiODNmOWIzYWMiLCJ1c2VySWQiOiI3MzQ2OTE2MjUifQ==</vt:lpwstr>
  </property>
  <property fmtid="{D5CDD505-2E9C-101B-9397-08002B2CF9AE}" pid="5" name="ICV">
    <vt:lpwstr>45A829993D514BA3893F15BC059F43E6_12</vt:lpwstr>
  </property>
</Properties>
</file>