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445A1" w14:textId="77777777" w:rsidR="00E97520" w:rsidRDefault="00117475" w:rsidP="00117475">
      <w:pPr>
        <w:adjustRightInd w:val="0"/>
        <w:snapToGrid w:val="0"/>
        <w:spacing w:line="570" w:lineRule="exact"/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int="eastAsia"/>
          <w:sz w:val="40"/>
        </w:rPr>
        <w:t>北京市学生交通卡常见问题解答</w:t>
      </w:r>
    </w:p>
    <w:p w14:paraId="30D2E14C" w14:textId="77777777" w:rsidR="00E97520" w:rsidRDefault="00E97520" w:rsidP="00117475">
      <w:pPr>
        <w:adjustRightInd w:val="0"/>
        <w:snapToGrid w:val="0"/>
        <w:spacing w:line="570" w:lineRule="exact"/>
        <w:jc w:val="center"/>
        <w:rPr>
          <w:rFonts w:ascii="方正小标宋简体" w:eastAsia="方正小标宋简体"/>
          <w:sz w:val="32"/>
          <w:szCs w:val="32"/>
        </w:rPr>
      </w:pPr>
    </w:p>
    <w:p w14:paraId="35BE4123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电子学生交通卡是什么？</w:t>
      </w:r>
      <w:bookmarkStart w:id="0" w:name="_GoBack"/>
      <w:bookmarkEnd w:id="0"/>
    </w:p>
    <w:p w14:paraId="2B05179F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</w:t>
      </w:r>
      <w:r>
        <w:rPr>
          <w:rFonts w:ascii="仿宋_GB2312" w:eastAsia="仿宋_GB2312" w:hAnsi="仿宋_GB2312" w:cs="仿宋_GB2312" w:hint="eastAsia"/>
          <w:sz w:val="32"/>
          <w:szCs w:val="32"/>
        </w:rPr>
        <w:t>电子学生交通卡是由北京市政交通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卡通有限公司与各院校联合发行的基于手机</w:t>
      </w:r>
      <w:r>
        <w:rPr>
          <w:rFonts w:ascii="仿宋_GB2312" w:eastAsia="仿宋_GB2312" w:hAnsi="仿宋_GB2312" w:cs="仿宋_GB2312" w:hint="eastAsia"/>
          <w:sz w:val="32"/>
          <w:szCs w:val="32"/>
        </w:rPr>
        <w:t>NFC</w:t>
      </w:r>
      <w:r>
        <w:rPr>
          <w:rFonts w:ascii="仿宋_GB2312" w:eastAsia="仿宋_GB2312" w:hAnsi="仿宋_GB2312" w:cs="仿宋_GB2312" w:hint="eastAsia"/>
          <w:sz w:val="32"/>
          <w:szCs w:val="32"/>
        </w:rPr>
        <w:t>或运营商超级</w:t>
      </w:r>
      <w:r>
        <w:rPr>
          <w:rFonts w:ascii="仿宋_GB2312" w:eastAsia="仿宋_GB2312" w:hAnsi="仿宋_GB2312" w:cs="仿宋_GB2312" w:hint="eastAsia"/>
          <w:sz w:val="32"/>
          <w:szCs w:val="32"/>
        </w:rPr>
        <w:t>SIM</w:t>
      </w:r>
      <w:r>
        <w:rPr>
          <w:rFonts w:ascii="仿宋_GB2312" w:eastAsia="仿宋_GB2312" w:hAnsi="仿宋_GB2312" w:cs="仿宋_GB2312" w:hint="eastAsia"/>
          <w:sz w:val="32"/>
          <w:szCs w:val="32"/>
        </w:rPr>
        <w:t>卡的电子学生交通卡。使用该卡乘坐北京市行政区划内的地面公交时，享受</w:t>
      </w:r>
      <w:r>
        <w:rPr>
          <w:rFonts w:ascii="仿宋_GB2312" w:eastAsia="仿宋_GB2312" w:hAnsi="仿宋_GB2312" w:cs="仿宋_GB2312" w:hint="eastAsia"/>
          <w:sz w:val="32"/>
          <w:szCs w:val="32"/>
        </w:rPr>
        <w:t>2.5</w:t>
      </w:r>
      <w:r>
        <w:rPr>
          <w:rFonts w:ascii="仿宋_GB2312" w:eastAsia="仿宋_GB2312" w:hAnsi="仿宋_GB2312" w:cs="仿宋_GB2312" w:hint="eastAsia"/>
          <w:sz w:val="32"/>
          <w:szCs w:val="32"/>
        </w:rPr>
        <w:t>折乘车优待政策。乘坐北京地铁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不含机场线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每自然月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内可享受累计优惠政策。</w:t>
      </w:r>
    </w:p>
    <w:p w14:paraId="35C32BE7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大学生交通联名卡</w:t>
      </w:r>
      <w:r>
        <w:rPr>
          <w:rFonts w:ascii="仿宋_GB2312" w:eastAsia="仿宋_GB2312" w:hAnsi="仿宋_GB2312" w:cs="仿宋_GB2312" w:hint="eastAsia"/>
          <w:szCs w:val="32"/>
        </w:rPr>
        <w:t>是什么？</w:t>
      </w:r>
    </w:p>
    <w:p w14:paraId="65F14063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</w:t>
      </w:r>
      <w:r>
        <w:rPr>
          <w:rFonts w:ascii="仿宋_GB2312" w:eastAsia="仿宋_GB2312" w:hAnsi="仿宋_GB2312" w:cs="仿宋_GB2312" w:hint="eastAsia"/>
          <w:sz w:val="32"/>
          <w:szCs w:val="32"/>
        </w:rPr>
        <w:t>大学生交通联名卡兼具学生交通卡和银行</w:t>
      </w:r>
      <w:r>
        <w:rPr>
          <w:rFonts w:ascii="仿宋_GB2312" w:eastAsia="仿宋_GB2312" w:hAnsi="仿宋_GB2312" w:cs="仿宋_GB2312" w:hint="eastAsia"/>
          <w:sz w:val="32"/>
          <w:szCs w:val="32"/>
        </w:rPr>
        <w:t>借记</w:t>
      </w:r>
      <w:r>
        <w:rPr>
          <w:rFonts w:ascii="仿宋_GB2312" w:eastAsia="仿宋_GB2312" w:hAnsi="仿宋_GB2312" w:cs="仿宋_GB2312" w:hint="eastAsia"/>
          <w:sz w:val="32"/>
          <w:szCs w:val="32"/>
        </w:rPr>
        <w:t>卡双重功能。使用该卡乘坐北京市行政区划内的地面公交时，享受</w:t>
      </w:r>
      <w:r>
        <w:rPr>
          <w:rFonts w:ascii="仿宋_GB2312" w:eastAsia="仿宋_GB2312" w:hAnsi="仿宋_GB2312" w:cs="仿宋_GB2312" w:hint="eastAsia"/>
          <w:sz w:val="32"/>
          <w:szCs w:val="32"/>
        </w:rPr>
        <w:t>2.5</w:t>
      </w:r>
      <w:r>
        <w:rPr>
          <w:rFonts w:ascii="仿宋_GB2312" w:eastAsia="仿宋_GB2312" w:hAnsi="仿宋_GB2312" w:cs="仿宋_GB2312" w:hint="eastAsia"/>
          <w:sz w:val="32"/>
          <w:szCs w:val="32"/>
        </w:rPr>
        <w:t>折乘车优待政策。乘坐北京地铁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不含机场线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每自然月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内可享受累计优惠政策。</w:t>
      </w:r>
    </w:p>
    <w:p w14:paraId="3CC6847B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申请了电子学生卡是否还可以申请大学生交通联名卡？</w:t>
      </w:r>
    </w:p>
    <w:p w14:paraId="67E0D141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答：可以申请，但交通功能不可使用，如需要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使用请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将电子卡退卡操作，绑定开通实体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卡交通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功能。</w:t>
      </w:r>
    </w:p>
    <w:p w14:paraId="03093AA5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申请了大学生交通联名卡是否还能开通手机的电子学生卡？</w:t>
      </w:r>
    </w:p>
    <w:p w14:paraId="5BCFD841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答：申请了大学生交通联名卡的同学没有绑定开通交通功能，可正常申请电子学生卡，如已经绑定开通交通功能，请将实体卡解绑交通功能，解绑后可正常开通电子学生卡。</w:t>
      </w:r>
    </w:p>
    <w:p w14:paraId="4A9F32D6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大学生交通联名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卡</w:t>
      </w:r>
      <w:r>
        <w:rPr>
          <w:rFonts w:ascii="仿宋_GB2312" w:eastAsia="仿宋_GB2312" w:hAnsi="仿宋_GB2312" w:cs="仿宋_GB2312" w:hint="eastAsia"/>
          <w:szCs w:val="32"/>
        </w:rPr>
        <w:t>申请和绑卡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方法</w:t>
      </w:r>
      <w:r>
        <w:rPr>
          <w:rFonts w:ascii="仿宋_GB2312" w:eastAsia="仿宋_GB2312" w:hAnsi="仿宋_GB2312" w:cs="仿宋_GB2312" w:hint="eastAsia"/>
          <w:szCs w:val="32"/>
        </w:rPr>
        <w:t>？</w:t>
      </w:r>
    </w:p>
    <w:p w14:paraId="587829B5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答：申请</w:t>
      </w:r>
      <w:r>
        <w:rPr>
          <w:rFonts w:ascii="仿宋_GB2312" w:eastAsia="仿宋_GB2312" w:hAnsi="仿宋_GB2312" w:cs="仿宋_GB2312" w:hint="eastAsia"/>
          <w:sz w:val="32"/>
          <w:szCs w:val="32"/>
        </w:rPr>
        <w:t>大学生交通联名卡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需通过院校展示的招商银行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维码进行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申请，如对具体办理细则有疑问，可咨询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服电话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96066</w:t>
      </w:r>
      <w:r>
        <w:rPr>
          <w:rFonts w:ascii="仿宋_GB2312" w:eastAsia="仿宋_GB2312" w:hAnsi="仿宋_GB2312" w:cs="仿宋_GB2312" w:hint="eastAsia"/>
          <w:sz w:val="32"/>
          <w:szCs w:val="32"/>
        </w:rPr>
        <w:t>或招商银</w:t>
      </w:r>
      <w:r>
        <w:rPr>
          <w:rFonts w:ascii="仿宋_GB2312" w:eastAsia="仿宋_GB2312" w:hAnsi="仿宋_GB2312" w:cs="仿宋_GB2312" w:hint="eastAsia"/>
          <w:sz w:val="32"/>
          <w:szCs w:val="32"/>
        </w:rPr>
        <w:t>行客服</w:t>
      </w:r>
      <w:r>
        <w:rPr>
          <w:rFonts w:ascii="仿宋_GB2312" w:eastAsia="仿宋_GB2312" w:hAnsi="仿宋_GB2312" w:cs="仿宋_GB2312" w:hint="eastAsia"/>
          <w:sz w:val="32"/>
          <w:szCs w:val="32"/>
        </w:rPr>
        <w:t>95555</w:t>
      </w:r>
      <w:r>
        <w:rPr>
          <w:rFonts w:ascii="仿宋_GB2312" w:eastAsia="仿宋_GB2312" w:hAnsi="仿宋_GB2312" w:cs="仿宋_GB2312" w:hint="eastAsia"/>
          <w:sz w:val="32"/>
          <w:szCs w:val="32"/>
        </w:rPr>
        <w:t>。大致操作方式如下：</w:t>
      </w:r>
    </w:p>
    <w:p w14:paraId="72AEDC51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、申请及领卡方式：</w:t>
      </w:r>
    </w:p>
    <w:p w14:paraId="07960D9D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扫描院校展示的登记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二维码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→上传照片（免冠白底），填写认证信息并提交→待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银行侧制卡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完成后，统一通知申请人携带身份证前往学校指定领卡处领取。</w:t>
      </w:r>
    </w:p>
    <w:p w14:paraId="7EC87CF2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、绑定开通方式：</w:t>
      </w:r>
    </w:p>
    <w:p w14:paraId="62864861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成功领取卡片后，需下载并登录招商银行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→搜索“北京校园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卡通”→点击“一卡通绑定”→确认信息后，点击“确认”，即绑定成功。如绑定时遇到“身份信息被占用”提示，请确认是否开通了电子学生交通卡。</w:t>
      </w:r>
    </w:p>
    <w:p w14:paraId="569A26DE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北京市学生交通卡</w:t>
      </w:r>
      <w:r>
        <w:rPr>
          <w:rFonts w:ascii="仿宋_GB2312" w:eastAsia="仿宋_GB2312" w:hAnsi="仿宋_GB2312" w:cs="仿宋_GB2312" w:hint="eastAsia"/>
          <w:szCs w:val="32"/>
        </w:rPr>
        <w:t>办理人群是哪些？</w:t>
      </w:r>
    </w:p>
    <w:p w14:paraId="579352B0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北京市学生交通卡</w:t>
      </w:r>
      <w:r>
        <w:rPr>
          <w:rFonts w:ascii="仿宋_GB2312" w:eastAsia="仿宋_GB2312" w:hAnsi="仿宋_GB2312" w:cs="仿宋_GB2312" w:hint="eastAsia"/>
          <w:sz w:val="32"/>
          <w:szCs w:val="32"/>
        </w:rPr>
        <w:t>目前支持与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卡通进行对接合作的院校无工资收入的正式学籍学生。</w:t>
      </w:r>
    </w:p>
    <w:p w14:paraId="10CEDB24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大学生交通联名卡</w:t>
      </w:r>
      <w:r>
        <w:rPr>
          <w:rFonts w:ascii="仿宋_GB2312" w:eastAsia="仿宋_GB2312" w:hAnsi="仿宋_GB2312" w:cs="仿宋_GB2312" w:hint="eastAsia"/>
          <w:szCs w:val="32"/>
        </w:rPr>
        <w:t>办理后多久能收到？</w:t>
      </w:r>
    </w:p>
    <w:p w14:paraId="08D4CC72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答：银行制卡周期为</w:t>
      </w:r>
      <w:r>
        <w:rPr>
          <w:rFonts w:ascii="仿宋_GB2312" w:eastAsia="仿宋_GB2312" w:hAnsi="仿宋_GB2312" w:cs="仿宋_GB2312" w:hint="eastAsia"/>
          <w:sz w:val="32"/>
          <w:szCs w:val="32"/>
        </w:rPr>
        <w:t>10-15</w:t>
      </w:r>
      <w:r>
        <w:rPr>
          <w:rFonts w:ascii="仿宋_GB2312" w:eastAsia="仿宋_GB2312" w:hAnsi="仿宋_GB2312" w:cs="仿宋_GB2312" w:hint="eastAsia"/>
          <w:sz w:val="32"/>
          <w:szCs w:val="32"/>
        </w:rPr>
        <w:t>个工作日，制作完成后将通过短信通知申请人领卡时间与地址或招商银行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搜索“北京校园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卡通”小程序搜索办卡进度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0C975515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大学生交通联名卡成功办理后，</w:t>
      </w:r>
      <w:r>
        <w:rPr>
          <w:rFonts w:ascii="仿宋_GB2312" w:eastAsia="仿宋_GB2312" w:hAnsi="仿宋_GB2312" w:cs="仿宋_GB2312" w:hint="eastAsia"/>
          <w:szCs w:val="32"/>
        </w:rPr>
        <w:t>银行卡</w:t>
      </w:r>
      <w:r>
        <w:rPr>
          <w:rFonts w:ascii="仿宋_GB2312" w:eastAsia="仿宋_GB2312" w:hAnsi="仿宋_GB2312" w:cs="仿宋_GB2312" w:hint="eastAsia"/>
          <w:szCs w:val="32"/>
        </w:rPr>
        <w:t>功能是否</w:t>
      </w:r>
      <w:r>
        <w:rPr>
          <w:rFonts w:ascii="仿宋_GB2312" w:eastAsia="仿宋_GB2312" w:hAnsi="仿宋_GB2312" w:cs="仿宋_GB2312" w:hint="eastAsia"/>
          <w:szCs w:val="32"/>
        </w:rPr>
        <w:t>已经</w:t>
      </w:r>
      <w:r>
        <w:rPr>
          <w:rFonts w:ascii="仿宋_GB2312" w:eastAsia="仿宋_GB2312" w:hAnsi="仿宋_GB2312" w:cs="仿宋_GB2312" w:hint="eastAsia"/>
          <w:szCs w:val="32"/>
        </w:rPr>
        <w:t>激活？</w:t>
      </w:r>
    </w:p>
    <w:p w14:paraId="68061362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答：申请时未激活，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需学生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领卡时进行确认。</w:t>
      </w:r>
    </w:p>
    <w:p w14:paraId="404716E7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电子学生交通卡办理后，会展示学生信息吗？</w:t>
      </w:r>
    </w:p>
    <w:p w14:paraId="4BD30398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答：电子学生交通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卡申请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成功后，在“北京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”卡片详情中，可看到申办人的学生信息。</w:t>
      </w:r>
    </w:p>
    <w:p w14:paraId="737CAF93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lastRenderedPageBreak/>
        <w:t>大学生交通联名卡办理后，会</w:t>
      </w:r>
      <w:r>
        <w:rPr>
          <w:rFonts w:ascii="仿宋_GB2312" w:eastAsia="仿宋_GB2312" w:hAnsi="仿宋_GB2312" w:cs="仿宋_GB2312" w:hint="eastAsia"/>
          <w:szCs w:val="32"/>
        </w:rPr>
        <w:t>展示</w:t>
      </w:r>
      <w:r>
        <w:rPr>
          <w:rFonts w:ascii="仿宋_GB2312" w:eastAsia="仿宋_GB2312" w:hAnsi="仿宋_GB2312" w:cs="仿宋_GB2312" w:hint="eastAsia"/>
          <w:szCs w:val="32"/>
        </w:rPr>
        <w:t>学生信息吗？</w:t>
      </w:r>
    </w:p>
    <w:p w14:paraId="09FB5D3D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答：大学生交通联名卡办理成功后，卡片上将印刷同学姓名、性别、学校和申请时上传的证件照片。</w:t>
      </w:r>
    </w:p>
    <w:p w14:paraId="7C251FA5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使用电子学生交通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卡如何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乘车？</w:t>
      </w:r>
    </w:p>
    <w:p w14:paraId="1FE5EF36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答：手机成功申领过电子学生交通卡后，手机设置默认交通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卡为此卡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，上下车刷手机即可，无需点亮屏幕等操作。</w:t>
      </w:r>
    </w:p>
    <w:p w14:paraId="4B86A7C6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使用大学生交通联名卡乘车的扣款方式是什么？</w:t>
      </w:r>
    </w:p>
    <w:p w14:paraId="19B72A7A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答：大学生交通联名卡绑定交通功能后，需对交通账户进行充值后使用乘车功能（与普通交通一卡通卡使用方式相同）。银行借记卡账户为单独账户，与交通账户相互独立，互不干扰。</w:t>
      </w:r>
    </w:p>
    <w:p w14:paraId="7F3BC36D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电子学生交通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卡如何充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值？</w:t>
      </w:r>
    </w:p>
    <w:p w14:paraId="5B2D9BB6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答：电子学生交通卡直接使用“北京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”或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相关授权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进行充值。</w:t>
      </w:r>
    </w:p>
    <w:p w14:paraId="5EFE9579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大学生交通联名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卡交通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功能储值渠道、方法、规则？</w:t>
      </w:r>
    </w:p>
    <w:p w14:paraId="3230E179" w14:textId="77777777" w:rsidR="00E97520" w:rsidRDefault="00117475" w:rsidP="00117475">
      <w:pPr>
        <w:numPr>
          <w:ilvl w:val="0"/>
          <w:numId w:val="2"/>
        </w:num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答：可在线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上渠道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或线下渠道进行充值。</w:t>
      </w:r>
    </w:p>
    <w:p w14:paraId="48779887" w14:textId="77777777" w:rsidR="00E97520" w:rsidRDefault="00117475" w:rsidP="00117475">
      <w:pPr>
        <w:numPr>
          <w:ilvl w:val="0"/>
          <w:numId w:val="3"/>
        </w:num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线下渠道：</w:t>
      </w:r>
    </w:p>
    <w:p w14:paraId="2A4E8217" w14:textId="77777777" w:rsidR="00E97520" w:rsidRDefault="00117475" w:rsidP="00117475">
      <w:pPr>
        <w:numPr>
          <w:ilvl w:val="0"/>
          <w:numId w:val="4"/>
        </w:num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指定公交充值网点；可办理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大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学生交通联名卡</w:t>
      </w:r>
      <w:r>
        <w:rPr>
          <w:rFonts w:ascii="仿宋_GB2312" w:eastAsia="仿宋_GB2312" w:hAnsi="仿宋_GB2312" w:cs="仿宋_GB2312" w:hint="eastAsia"/>
          <w:sz w:val="32"/>
          <w:szCs w:val="32"/>
        </w:rPr>
        <w:t>的充值业务。</w:t>
      </w:r>
    </w:p>
    <w:p w14:paraId="3CBB57CF" w14:textId="77777777" w:rsidR="00E97520" w:rsidRDefault="00117475" w:rsidP="00117475">
      <w:pPr>
        <w:numPr>
          <w:ilvl w:val="0"/>
          <w:numId w:val="4"/>
        </w:num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卡通自营网点；可办理</w:t>
      </w:r>
      <w:r>
        <w:rPr>
          <w:rFonts w:ascii="仿宋_GB2312" w:eastAsia="仿宋_GB2312" w:hAnsi="仿宋_GB2312" w:cs="仿宋_GB2312" w:hint="eastAsia"/>
          <w:sz w:val="32"/>
          <w:szCs w:val="32"/>
        </w:rPr>
        <w:t>大学生交通联名卡</w:t>
      </w:r>
      <w:r>
        <w:rPr>
          <w:rFonts w:ascii="仿宋_GB2312" w:eastAsia="仿宋_GB2312" w:hAnsi="仿宋_GB2312" w:cs="仿宋_GB2312" w:hint="eastAsia"/>
          <w:sz w:val="32"/>
          <w:szCs w:val="32"/>
        </w:rPr>
        <w:t>的充值业务。</w:t>
      </w:r>
    </w:p>
    <w:p w14:paraId="17D20FF4" w14:textId="77777777" w:rsidR="00E97520" w:rsidRDefault="00117475" w:rsidP="00117475">
      <w:pPr>
        <w:numPr>
          <w:ilvl w:val="0"/>
          <w:numId w:val="5"/>
        </w:num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线上渠道：</w:t>
      </w:r>
    </w:p>
    <w:p w14:paraId="3A396FF3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大学生交通联名卡</w:t>
      </w:r>
      <w:r>
        <w:rPr>
          <w:rFonts w:ascii="仿宋_GB2312" w:eastAsia="仿宋_GB2312" w:hAnsi="仿宋_GB2312" w:cs="仿宋_GB2312" w:hint="eastAsia"/>
          <w:sz w:val="32"/>
          <w:szCs w:val="32"/>
        </w:rPr>
        <w:t>的充值业务，可使用具有</w:t>
      </w:r>
      <w:r>
        <w:rPr>
          <w:rFonts w:ascii="仿宋_GB2312" w:eastAsia="仿宋_GB2312" w:hAnsi="仿宋_GB2312" w:cs="仿宋_GB2312" w:hint="eastAsia"/>
          <w:sz w:val="32"/>
          <w:szCs w:val="32"/>
        </w:rPr>
        <w:t>NFC</w:t>
      </w:r>
      <w:r>
        <w:rPr>
          <w:rFonts w:ascii="仿宋_GB2312" w:eastAsia="仿宋_GB2312" w:hAnsi="仿宋_GB2312" w:cs="仿宋_GB2312" w:hint="eastAsia"/>
          <w:sz w:val="32"/>
          <w:szCs w:val="32"/>
        </w:rPr>
        <w:t>功能的智能手机，通过“北京一卡通”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贴卡充值功能办理充值业务。</w:t>
      </w:r>
    </w:p>
    <w:p w14:paraId="10A1164B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【手机贴卡充值步骤】：（印有“交通联合”标识的卡片，可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使用苹果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及以上机型办理充值，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安卓手机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具备</w:t>
      </w:r>
      <w:r>
        <w:rPr>
          <w:rFonts w:ascii="仿宋_GB2312" w:eastAsia="仿宋_GB2312" w:hAnsi="仿宋_GB2312" w:cs="仿宋_GB2312" w:hint="eastAsia"/>
          <w:sz w:val="32"/>
          <w:szCs w:val="32"/>
        </w:rPr>
        <w:t>NFC</w:t>
      </w:r>
      <w:r>
        <w:rPr>
          <w:rFonts w:ascii="仿宋_GB2312" w:eastAsia="仿宋_GB2312" w:hAnsi="仿宋_GB2312" w:cs="仿宋_GB2312" w:hint="eastAsia"/>
          <w:sz w:val="32"/>
          <w:szCs w:val="32"/>
        </w:rPr>
        <w:t>功能即可）</w:t>
      </w:r>
    </w:p>
    <w:p w14:paraId="7F6E5091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打开手机</w:t>
      </w:r>
      <w:r>
        <w:rPr>
          <w:rFonts w:ascii="仿宋_GB2312" w:eastAsia="仿宋_GB2312" w:hAnsi="仿宋_GB2312" w:cs="仿宋_GB2312" w:hint="eastAsia"/>
          <w:sz w:val="32"/>
          <w:szCs w:val="32"/>
        </w:rPr>
        <w:t>NFC</w:t>
      </w:r>
      <w:r>
        <w:rPr>
          <w:rFonts w:ascii="仿宋_GB2312" w:eastAsia="仿宋_GB2312" w:hAnsi="仿宋_GB2312" w:cs="仿宋_GB2312" w:hint="eastAsia"/>
          <w:sz w:val="32"/>
          <w:szCs w:val="32"/>
        </w:rPr>
        <w:t>功能→进入“北京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”→点击首页中的“贴卡充值”→将学生卡卡片放置</w:t>
      </w:r>
      <w:r>
        <w:rPr>
          <w:rFonts w:ascii="仿宋_GB2312" w:eastAsia="仿宋_GB2312" w:hAnsi="仿宋_GB2312" w:cs="仿宋_GB2312" w:hint="eastAsia"/>
          <w:sz w:val="32"/>
          <w:szCs w:val="32"/>
        </w:rPr>
        <w:t>NFC</w:t>
      </w:r>
      <w:r>
        <w:rPr>
          <w:rFonts w:ascii="仿宋_GB2312" w:eastAsia="仿宋_GB2312" w:hAnsi="仿宋_GB2312" w:cs="仿宋_GB2312" w:hint="eastAsia"/>
          <w:sz w:val="32"/>
          <w:szCs w:val="32"/>
        </w:rPr>
        <w:t>感应区，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待读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取卡片信息完成后→点击“充值”→输入充值金额并支付→等待充值数据读取完成即可。（等待充值数据读取期间，请勿将卡片离开</w:t>
      </w:r>
      <w:r>
        <w:rPr>
          <w:rFonts w:ascii="仿宋_GB2312" w:eastAsia="仿宋_GB2312" w:hAnsi="仿宋_GB2312" w:cs="仿宋_GB2312" w:hint="eastAsia"/>
          <w:sz w:val="32"/>
          <w:szCs w:val="32"/>
        </w:rPr>
        <w:t>NFC</w:t>
      </w:r>
      <w:r>
        <w:rPr>
          <w:rFonts w:ascii="仿宋_GB2312" w:eastAsia="仿宋_GB2312" w:hAnsi="仿宋_GB2312" w:cs="仿宋_GB2312" w:hint="eastAsia"/>
          <w:sz w:val="32"/>
          <w:szCs w:val="32"/>
        </w:rPr>
        <w:t>感应区）</w:t>
      </w:r>
    </w:p>
    <w:p w14:paraId="09AFFE57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电子学生交通卡充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值失败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怎么办？</w:t>
      </w:r>
    </w:p>
    <w:p w14:paraId="46FDD286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答：可联系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卡通热线或在线客服协助您处理。（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卡通热线客服电话：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010-96066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33877826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大学生交通联名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卡交通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功能储值出现异常怎么办？（充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值写卡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失败，充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值支付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失败，充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值失败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后未自动退款）</w:t>
      </w:r>
    </w:p>
    <w:p w14:paraId="196A5C9F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答：可联系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卡通热线或在线客服协助您处理。（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卡通热线客服</w:t>
      </w: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010-96066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6574B877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电子学生交通卡卡面是什么？</w:t>
      </w:r>
    </w:p>
    <w:p w14:paraId="7481252C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答：各学校提供电子学生交通卡的卡面。</w:t>
      </w:r>
    </w:p>
    <w:p w14:paraId="73209852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新客户办理大学生交通联名卡会有哪些权益？</w:t>
      </w:r>
    </w:p>
    <w:p w14:paraId="1FBB4309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答：新客户办理大学生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卡交通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联名卡所享受的相应福利政策，主要包括：</w:t>
      </w:r>
    </w:p>
    <w:p w14:paraId="7518CFAE" w14:textId="77777777" w:rsidR="00E97520" w:rsidRDefault="00117475" w:rsidP="00117475">
      <w:pPr>
        <w:numPr>
          <w:ilvl w:val="0"/>
          <w:numId w:val="6"/>
        </w:num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现金补贴（</w:t>
      </w:r>
      <w:r>
        <w:rPr>
          <w:rFonts w:ascii="仿宋_GB2312" w:eastAsia="仿宋_GB2312" w:hAnsi="仿宋_GB2312" w:cs="仿宋_GB2312" w:hint="eastAsia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元现金红包</w:t>
      </w:r>
      <w:r>
        <w:rPr>
          <w:rFonts w:ascii="仿宋_GB2312" w:eastAsia="仿宋_GB2312" w:hAnsi="仿宋_GB2312" w:cs="仿宋_GB2312" w:hint="eastAsia"/>
          <w:sz w:val="32"/>
          <w:szCs w:val="32"/>
        </w:rPr>
        <w:t>+50</w:t>
      </w:r>
      <w:r>
        <w:rPr>
          <w:rFonts w:ascii="仿宋_GB2312" w:eastAsia="仿宋_GB2312" w:hAnsi="仿宋_GB2312" w:cs="仿宋_GB2312" w:hint="eastAsia"/>
          <w:sz w:val="32"/>
          <w:szCs w:val="32"/>
        </w:rPr>
        <w:t>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数币消费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红包）。</w:t>
      </w:r>
    </w:p>
    <w:p w14:paraId="43992CBA" w14:textId="77777777" w:rsidR="00E97520" w:rsidRDefault="00117475" w:rsidP="00117475">
      <w:pPr>
        <w:numPr>
          <w:ilvl w:val="0"/>
          <w:numId w:val="6"/>
        </w:num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支付返现，每月可参与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次快捷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支付返现抽奖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，至高</w:t>
      </w:r>
      <w:r>
        <w:rPr>
          <w:rFonts w:ascii="仿宋_GB2312" w:eastAsia="仿宋_GB2312" w:hAnsi="仿宋_GB2312" w:cs="仿宋_GB2312" w:hint="eastAsia"/>
          <w:sz w:val="32"/>
          <w:szCs w:val="32"/>
        </w:rPr>
        <w:t>199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</w:t>
      </w:r>
    </w:p>
    <w:p w14:paraId="57C59EF1" w14:textId="77777777" w:rsidR="00E97520" w:rsidRDefault="00117475" w:rsidP="00117475">
      <w:pPr>
        <w:numPr>
          <w:ilvl w:val="0"/>
          <w:numId w:val="6"/>
        </w:num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话费补贴，完成学籍认证领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元话费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券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A76E5A7" w14:textId="77777777" w:rsidR="00E97520" w:rsidRDefault="00117475" w:rsidP="00117475">
      <w:pPr>
        <w:numPr>
          <w:ilvl w:val="0"/>
          <w:numId w:val="6"/>
        </w:num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文娱福利，</w:t>
      </w:r>
      <w:r>
        <w:rPr>
          <w:rFonts w:ascii="仿宋_GB2312" w:eastAsia="仿宋_GB2312" w:hAnsi="仿宋_GB2312" w:cs="仿宋_GB2312" w:hint="eastAsia"/>
          <w:sz w:val="32"/>
          <w:szCs w:val="32"/>
        </w:rPr>
        <w:t>4.3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折购腾讯视频会员月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卡。</w:t>
      </w:r>
    </w:p>
    <w:p w14:paraId="5CA1E1C2" w14:textId="77777777" w:rsidR="00E97520" w:rsidRDefault="00117475" w:rsidP="00117475">
      <w:pPr>
        <w:numPr>
          <w:ilvl w:val="0"/>
          <w:numId w:val="6"/>
        </w:num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出行福利，</w:t>
      </w:r>
      <w:r>
        <w:rPr>
          <w:rFonts w:ascii="仿宋_GB2312" w:eastAsia="仿宋_GB2312" w:hAnsi="仿宋_GB2312" w:cs="仿宋_GB2312" w:hint="eastAsia"/>
          <w:sz w:val="32"/>
          <w:szCs w:val="32"/>
        </w:rPr>
        <w:t>0.99</w:t>
      </w:r>
      <w:r>
        <w:rPr>
          <w:rFonts w:ascii="仿宋_GB2312" w:eastAsia="仿宋_GB2312" w:hAnsi="仿宋_GB2312" w:cs="仿宋_GB2312" w:hint="eastAsia"/>
          <w:sz w:val="32"/>
          <w:szCs w:val="32"/>
        </w:rPr>
        <w:t>元购哈罗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单车周卡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分购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折出行卡。</w:t>
      </w:r>
    </w:p>
    <w:p w14:paraId="57675E53" w14:textId="77777777" w:rsidR="00E97520" w:rsidRDefault="00117475" w:rsidP="00117475">
      <w:pPr>
        <w:numPr>
          <w:ilvl w:val="0"/>
          <w:numId w:val="6"/>
        </w:num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餐饮福利，周三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折北京超万家餐厅专享半价优惠。</w:t>
      </w:r>
    </w:p>
    <w:p w14:paraId="1FADD161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招商银行发放的现金补贴可以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直接充到交通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卡里吗？</w:t>
      </w:r>
    </w:p>
    <w:p w14:paraId="0F871ABC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答：充值时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选择微信或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支付宝绑定招商银行领取的银行卡支付即可充值到交通卡里。</w:t>
      </w:r>
    </w:p>
    <w:p w14:paraId="75786338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大学生交通联名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卡</w:t>
      </w:r>
      <w:r>
        <w:rPr>
          <w:rFonts w:ascii="仿宋_GB2312" w:eastAsia="仿宋_GB2312" w:hAnsi="仿宋_GB2312" w:cs="仿宋_GB2312" w:hint="eastAsia"/>
          <w:szCs w:val="32"/>
        </w:rPr>
        <w:t>如何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激活交通功能？</w:t>
      </w:r>
    </w:p>
    <w:p w14:paraId="5ACC7ADA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答：绑定开通方式：成功领取卡片后，需下载并登录招商银行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→搜索“北京校园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卡通”→点击“一卡通绑定”→确认信息后，点击“确认”，即绑定成功。</w:t>
      </w:r>
    </w:p>
    <w:p w14:paraId="7F063E2F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电子学生交通卡使用范围是互联互通吗，票价政策是什么？</w:t>
      </w:r>
    </w:p>
    <w:p w14:paraId="45B96FA6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答：</w:t>
      </w:r>
      <w:r>
        <w:rPr>
          <w:rFonts w:ascii="仿宋_GB2312" w:eastAsia="仿宋_GB2312" w:hAnsi="仿宋_GB2312" w:cs="仿宋_GB2312" w:hint="eastAsia"/>
          <w:sz w:val="32"/>
          <w:szCs w:val="32"/>
        </w:rPr>
        <w:t>采用北京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互通卡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标准的大学生交通联名卡可在北京市内乘坐地面公交（包含市内与远郊线路）、有轨电车、轨道交通、市郊铁路</w:t>
      </w:r>
      <w:r>
        <w:rPr>
          <w:rFonts w:ascii="仿宋_GB2312" w:eastAsia="仿宋_GB2312" w:hAnsi="仿宋_GB2312" w:cs="仿宋_GB2312" w:hint="eastAsia"/>
          <w:sz w:val="32"/>
          <w:szCs w:val="32"/>
        </w:rPr>
        <w:t>S2</w:t>
      </w:r>
      <w:r>
        <w:rPr>
          <w:rFonts w:ascii="仿宋_GB2312" w:eastAsia="仿宋_GB2312" w:hAnsi="仿宋_GB2312" w:cs="仿宋_GB2312" w:hint="eastAsia"/>
          <w:sz w:val="32"/>
          <w:szCs w:val="32"/>
        </w:rPr>
        <w:t>线（黄土店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延庆、黄土店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沙城）及全国其它城市支持互联互通线路刷卡使用。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异地互联互通城市乘车规则及范围票价以当地运营单位公示为准。</w:t>
      </w:r>
    </w:p>
    <w:p w14:paraId="055EA2FD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大学生交通联名卡</w:t>
      </w:r>
      <w:r>
        <w:rPr>
          <w:rFonts w:ascii="仿宋_GB2312" w:eastAsia="仿宋_GB2312" w:hAnsi="仿宋_GB2312" w:cs="仿宋_GB2312" w:hint="eastAsia"/>
          <w:szCs w:val="32"/>
        </w:rPr>
        <w:t>使用范围</w:t>
      </w:r>
      <w:r>
        <w:rPr>
          <w:rFonts w:ascii="仿宋_GB2312" w:eastAsia="仿宋_GB2312" w:hAnsi="仿宋_GB2312" w:cs="仿宋_GB2312" w:hint="eastAsia"/>
          <w:szCs w:val="32"/>
        </w:rPr>
        <w:t>是互联互通吗，</w:t>
      </w:r>
      <w:r>
        <w:rPr>
          <w:rFonts w:ascii="仿宋_GB2312" w:eastAsia="仿宋_GB2312" w:hAnsi="仿宋_GB2312" w:cs="仿宋_GB2312" w:hint="eastAsia"/>
          <w:szCs w:val="32"/>
        </w:rPr>
        <w:t>票价政策是什么</w:t>
      </w:r>
      <w:r>
        <w:rPr>
          <w:rFonts w:ascii="仿宋_GB2312" w:eastAsia="仿宋_GB2312" w:hAnsi="仿宋_GB2312" w:cs="仿宋_GB2312" w:hint="eastAsia"/>
          <w:szCs w:val="32"/>
        </w:rPr>
        <w:t>？</w:t>
      </w:r>
    </w:p>
    <w:p w14:paraId="5C801E8D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答：采用北京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互通卡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标准的大学生交通联名卡可在北京市内乘坐地面公交（包含市内与远郊线路）、有轨电车、轨道交通、市郊铁路</w:t>
      </w:r>
      <w:r>
        <w:rPr>
          <w:rFonts w:ascii="仿宋_GB2312" w:eastAsia="仿宋_GB2312" w:hAnsi="仿宋_GB2312" w:cs="仿宋_GB2312" w:hint="eastAsia"/>
          <w:sz w:val="32"/>
          <w:szCs w:val="32"/>
        </w:rPr>
        <w:t>S2</w:t>
      </w:r>
      <w:r>
        <w:rPr>
          <w:rFonts w:ascii="仿宋_GB2312" w:eastAsia="仿宋_GB2312" w:hAnsi="仿宋_GB2312" w:cs="仿宋_GB2312" w:hint="eastAsia"/>
          <w:sz w:val="32"/>
          <w:szCs w:val="32"/>
        </w:rPr>
        <w:t>线（黄土店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延庆、黄土店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沙城）及全国其它城市支持互联互通线路刷卡使用。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异地互联互通城市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乘车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规则及范围票价以当地运营单位公示为准。</w:t>
      </w:r>
    </w:p>
    <w:p w14:paraId="20ECACBE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问：大学生交通联名卡乘车产生多扣费怎么办？</w:t>
      </w:r>
      <w:r>
        <w:rPr>
          <w:rFonts w:ascii="仿宋_GB2312" w:eastAsia="仿宋_GB2312" w:hAnsi="仿宋_GB2312" w:cs="仿宋_GB2312" w:hint="eastAsia"/>
          <w:szCs w:val="32"/>
        </w:rPr>
        <w:t>大学生交通联名卡</w:t>
      </w:r>
      <w:r>
        <w:rPr>
          <w:rFonts w:ascii="仿宋_GB2312" w:eastAsia="仿宋_GB2312" w:hAnsi="仿宋_GB2312" w:cs="仿宋_GB2312" w:hint="eastAsia"/>
          <w:szCs w:val="32"/>
        </w:rPr>
        <w:t>乘车时交通功能金额不足时，可以抵扣</w:t>
      </w:r>
      <w:r>
        <w:rPr>
          <w:rFonts w:ascii="仿宋_GB2312" w:eastAsia="仿宋_GB2312" w:hAnsi="仿宋_GB2312" w:cs="仿宋_GB2312" w:hint="eastAsia"/>
          <w:szCs w:val="32"/>
        </w:rPr>
        <w:t>银行卡</w:t>
      </w:r>
      <w:r>
        <w:rPr>
          <w:rFonts w:ascii="仿宋_GB2312" w:eastAsia="仿宋_GB2312" w:hAnsi="仿宋_GB2312" w:cs="仿宋_GB2312" w:hint="eastAsia"/>
          <w:szCs w:val="32"/>
        </w:rPr>
        <w:t>功能内的余额吗</w:t>
      </w:r>
      <w:r>
        <w:rPr>
          <w:rFonts w:ascii="仿宋_GB2312" w:eastAsia="仿宋_GB2312" w:hAnsi="仿宋_GB2312" w:cs="仿宋_GB2312" w:hint="eastAsia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Cs w:val="32"/>
        </w:rPr>
        <w:t>？</w:t>
      </w:r>
    </w:p>
    <w:p w14:paraId="5429C6DF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答：使用大学生交通联名卡乘车时，如遇多扣车费问题，</w:t>
      </w:r>
      <w:r>
        <w:rPr>
          <w:rFonts w:ascii="仿宋_GB2312" w:eastAsia="仿宋_GB2312" w:hAnsi="仿宋_GB2312" w:cs="仿宋_GB2312" w:hint="eastAsia"/>
          <w:sz w:val="32"/>
          <w:szCs w:val="32"/>
        </w:rPr>
        <w:t>可联系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卡通热线或在线客服协助您处理。（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卡通热线客服电话：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010-96066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大学生交通联名卡，支持金融功能与交通功能，乘车时将采用交通功能，</w:t>
      </w:r>
      <w:r>
        <w:rPr>
          <w:rFonts w:ascii="仿宋_GB2312" w:eastAsia="仿宋_GB2312" w:hAnsi="仿宋_GB2312" w:cs="仿宋_GB2312" w:hint="eastAsia"/>
          <w:sz w:val="32"/>
          <w:szCs w:val="32"/>
        </w:rPr>
        <w:t>需对交通账户进行充值后使用乘车功能（与普通交通一卡通卡使用方式相同）。银行借记卡账户为单独账户，与交通账户相互独立若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提示余额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不足可通过线上充值或线下网点充值后乘车。</w:t>
      </w:r>
    </w:p>
    <w:p w14:paraId="65596C8B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乘车时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刷</w:t>
      </w:r>
      <w:r>
        <w:rPr>
          <w:rFonts w:ascii="仿宋_GB2312" w:eastAsia="仿宋_GB2312" w:hAnsi="仿宋_GB2312" w:cs="仿宋_GB2312" w:hint="eastAsia"/>
          <w:szCs w:val="32"/>
        </w:rPr>
        <w:t>电子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学生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交通卡</w:t>
      </w:r>
      <w:r>
        <w:rPr>
          <w:rFonts w:ascii="仿宋_GB2312" w:eastAsia="仿宋_GB2312" w:hAnsi="仿宋_GB2312" w:cs="仿宋_GB2312" w:hint="eastAsia"/>
          <w:szCs w:val="32"/>
        </w:rPr>
        <w:t>无反应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、卡机报错等异常怎么办？</w:t>
      </w:r>
    </w:p>
    <w:p w14:paraId="2E8EBC30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答：使用电子学生交通卡乘车时，如遇多扣车费问题，</w:t>
      </w:r>
      <w:r>
        <w:rPr>
          <w:rFonts w:ascii="仿宋_GB2312" w:eastAsia="仿宋_GB2312" w:hAnsi="仿宋_GB2312" w:cs="仿宋_GB2312" w:hint="eastAsia"/>
          <w:sz w:val="32"/>
          <w:szCs w:val="32"/>
        </w:rPr>
        <w:t>可联系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卡通热线或在线客服协助您处理。（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卡通热线客服电话：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010-96066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72C87EFE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乘车时刷大学生交通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联名卡无反应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、卡机报错等异常怎么办？</w:t>
      </w:r>
    </w:p>
    <w:p w14:paraId="2924A46A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答：使用大学生交通联名卡乘车时，如遇多扣车费问题，</w:t>
      </w:r>
      <w:r>
        <w:rPr>
          <w:rFonts w:ascii="仿宋_GB2312" w:eastAsia="仿宋_GB2312" w:hAnsi="仿宋_GB2312" w:cs="仿宋_GB2312" w:hint="eastAsia"/>
          <w:sz w:val="32"/>
          <w:szCs w:val="32"/>
        </w:rPr>
        <w:t>可联系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卡通热线或在线客服协助您处理。（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卡通热线客服电</w:t>
      </w:r>
      <w:r>
        <w:rPr>
          <w:rFonts w:ascii="仿宋_GB2312" w:eastAsia="仿宋_GB2312" w:hAnsi="仿宋_GB2312" w:cs="仿宋_GB2312" w:hint="eastAsia"/>
          <w:sz w:val="32"/>
          <w:szCs w:val="32"/>
        </w:rPr>
        <w:t>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010-96066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340A9D53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大学生交通联名卡与电子学生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卡如何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切换使用，规则、方法、渠道？</w:t>
      </w:r>
    </w:p>
    <w:p w14:paraId="591F3D94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答：成功申请并已开通交通功能的大学生交通联名卡用户，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如需换为电子学生卡，需先通过招商银行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高校服务功能解绑实体卡后，再通过北京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申请电子学生卡。</w:t>
      </w:r>
    </w:p>
    <w:p w14:paraId="49CC8954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电子学生交通卡及</w:t>
      </w:r>
      <w:r>
        <w:rPr>
          <w:rFonts w:ascii="仿宋_GB2312" w:eastAsia="仿宋_GB2312" w:hAnsi="仿宋_GB2312" w:cs="仿宋_GB2312" w:hint="eastAsia"/>
          <w:szCs w:val="32"/>
        </w:rPr>
        <w:t>大学生交通联名卡</w:t>
      </w:r>
      <w:r>
        <w:rPr>
          <w:rFonts w:ascii="仿宋_GB2312" w:eastAsia="仿宋_GB2312" w:hAnsi="仿宋_GB2312" w:cs="仿宋_GB2312" w:hint="eastAsia"/>
          <w:szCs w:val="32"/>
        </w:rPr>
        <w:t>可以开什么样的发票？</w:t>
      </w:r>
    </w:p>
    <w:p w14:paraId="5C36CF07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答：自</w:t>
      </w: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日起，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卡通电子发票业务在本市全面推行，所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有线上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充值业务，线下代理及合作网点（含公交、地铁人工充值网点）、自助终端充值业务（含地铁自动售票充值机），乘车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码消费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业务及市郊铁路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卡通购卡、充值</w:t>
      </w:r>
      <w:r>
        <w:rPr>
          <w:rFonts w:ascii="仿宋_GB2312" w:eastAsia="仿宋_GB2312" w:hAnsi="仿宋_GB2312" w:cs="仿宋_GB2312" w:hint="eastAsia"/>
          <w:sz w:val="32"/>
          <w:szCs w:val="32"/>
        </w:rPr>
        <w:t>业务，均将停止提供纸质定额发票，用户需通过“北京一卡通”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“北京一卡通”微信小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程序在线申领电子发票。</w:t>
      </w:r>
    </w:p>
    <w:p w14:paraId="2510DA04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电子学生交通卡及</w:t>
      </w:r>
      <w:r>
        <w:rPr>
          <w:rFonts w:ascii="仿宋_GB2312" w:eastAsia="仿宋_GB2312" w:hAnsi="仿宋_GB2312" w:cs="仿宋_GB2312" w:hint="eastAsia"/>
          <w:szCs w:val="32"/>
        </w:rPr>
        <w:t>大学生交通联名卡开具发票的方法、渠道、规则？</w:t>
      </w:r>
    </w:p>
    <w:p w14:paraId="65A1C471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答：【充值发票开票规则】：</w:t>
      </w:r>
    </w:p>
    <w:p w14:paraId="74B179CC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用户在充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值成功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次日起的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年（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365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个自然日）内可通过北京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开具发票；</w:t>
      </w:r>
    </w:p>
    <w:p w14:paraId="56F5943F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充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值业务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发票单张电子发票可开具的金额为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10-9999.99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元；</w:t>
      </w:r>
    </w:p>
    <w:p w14:paraId="7DD27D95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每个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账号当月开票金额限制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10000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元，超出后当月不能申请开具电子发票。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</w:p>
    <w:p w14:paraId="3FC96C41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每个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账号当月开票次数限制为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次，超出后当月不能申请开票。</w:t>
      </w:r>
    </w:p>
    <w:p w14:paraId="7D475428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如需变更开票信息，每张发票可重开一次。</w:t>
      </w:r>
    </w:p>
    <w:p w14:paraId="44C59D52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【开具充值发票操作步骤】：</w:t>
      </w:r>
    </w:p>
    <w:p w14:paraId="3053DE4D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1.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先绑定要开票的手机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卡通卡片</w:t>
      </w:r>
    </w:p>
    <w:p w14:paraId="14B01FEF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2.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在“北京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”中开票</w:t>
      </w:r>
    </w:p>
    <w:p w14:paraId="55661106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 xml:space="preserve">3.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在收到的短信链接中接收发票</w:t>
      </w:r>
    </w:p>
    <w:p w14:paraId="28A9EBBE" w14:textId="77777777" w:rsidR="00E97520" w:rsidRDefault="00117475" w:rsidP="00117475">
      <w:pPr>
        <w:numPr>
          <w:ilvl w:val="0"/>
          <w:numId w:val="7"/>
        </w:numPr>
        <w:snapToGrid w:val="0"/>
        <w:spacing w:line="57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绑卡：登录“北京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”→点击右下角“个人”→点击“电子发票”→点击“充值业务”→点击“添加卡片”→选择卡号→添加成功。</w:t>
      </w:r>
    </w:p>
    <w:p w14:paraId="7AC35C8A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(2).</w:t>
      </w:r>
      <w:r>
        <w:rPr>
          <w:rFonts w:ascii="仿宋_GB2312" w:eastAsia="仿宋_GB2312" w:hAnsi="仿宋_GB2312" w:cs="仿宋_GB2312" w:hint="eastAsia"/>
          <w:sz w:val="32"/>
          <w:szCs w:val="32"/>
        </w:rPr>
        <w:t>开票：登录“北京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”→点击右下角“个人”→点击“电子发票”→点击“充值业务”→选择卡片→添加发票抬头→录入发票信息→录入完成→确认抬头信息→选择待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开记录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→录入接收信息→提交开票申请→完成开票→查询开票记录→可查看开票中的状态。</w:t>
      </w:r>
    </w:p>
    <w:p w14:paraId="3E1153CA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(3).</w:t>
      </w:r>
      <w:r>
        <w:rPr>
          <w:rFonts w:ascii="仿宋_GB2312" w:eastAsia="仿宋_GB2312" w:hAnsi="仿宋_GB2312" w:cs="仿宋_GB2312" w:hint="eastAsia"/>
          <w:sz w:val="32"/>
          <w:szCs w:val="32"/>
        </w:rPr>
        <w:t>下载：收到发票连接短信→点击连接地址→点击“立即下载”→查阅发票样张→开票成功后，该张发票的开票状态会显示为“已开票”。</w:t>
      </w:r>
    </w:p>
    <w:p w14:paraId="6E5E1EDD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电子学生交通卡交易记录、充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值记录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怎么查询？</w:t>
      </w:r>
    </w:p>
    <w:p w14:paraId="372C6ED6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答：登录“北京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”进行查询。</w:t>
      </w:r>
    </w:p>
    <w:p w14:paraId="75FE54FF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大学生交通联名卡</w:t>
      </w:r>
      <w:r>
        <w:rPr>
          <w:rFonts w:ascii="仿宋_GB2312" w:eastAsia="仿宋_GB2312" w:hAnsi="仿宋_GB2312" w:cs="仿宋_GB2312" w:hint="eastAsia"/>
          <w:szCs w:val="32"/>
        </w:rPr>
        <w:t>银行卡</w:t>
      </w:r>
      <w:r>
        <w:rPr>
          <w:rFonts w:ascii="仿宋_GB2312" w:eastAsia="仿宋_GB2312" w:hAnsi="仿宋_GB2312" w:cs="仿宋_GB2312" w:hint="eastAsia"/>
          <w:szCs w:val="32"/>
        </w:rPr>
        <w:t>功能内的余额和交易记录怎么查询</w:t>
      </w:r>
      <w:r>
        <w:rPr>
          <w:rFonts w:ascii="仿宋_GB2312" w:eastAsia="仿宋_GB2312" w:hAnsi="仿宋_GB2312" w:cs="仿宋_GB2312" w:hint="eastAsia"/>
          <w:szCs w:val="32"/>
        </w:rPr>
        <w:t>？</w:t>
      </w:r>
    </w:p>
    <w:p w14:paraId="46A6E769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答：可使用招商银行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查询金融功能的交易记录。</w:t>
      </w:r>
    </w:p>
    <w:p w14:paraId="49B3ED6A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问：大学生交通联名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卡交通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功能内的余额和交易记录怎么查询？</w:t>
      </w:r>
    </w:p>
    <w:p w14:paraId="2B8BCB51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答：乘车交易记录，可通过北京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一卡通官网查询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0D0F30D6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充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值交易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记录及卡信息（余额、卡号等），可通过北京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查询。</w:t>
      </w:r>
    </w:p>
    <w:p w14:paraId="2B9F994B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lastRenderedPageBreak/>
        <w:t>问：</w:t>
      </w:r>
      <w:r>
        <w:rPr>
          <w:rFonts w:ascii="仿宋_GB2312" w:eastAsia="仿宋_GB2312" w:hAnsi="仿宋_GB2312" w:cs="仿宋_GB2312" w:hint="eastAsia"/>
          <w:szCs w:val="32"/>
        </w:rPr>
        <w:t>如何确认大学生交通联名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卡学生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身份优惠是否有效？</w:t>
      </w:r>
    </w:p>
    <w:p w14:paraId="1E387704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答：每年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日前申请卡片的同学，学生身份有效期截止到当年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日，到期后可登录</w:t>
      </w:r>
      <w:r>
        <w:rPr>
          <w:rFonts w:ascii="仿宋_GB2312" w:eastAsia="仿宋_GB2312" w:hAnsi="仿宋_GB2312" w:cs="仿宋_GB2312" w:hint="eastAsia"/>
          <w:sz w:val="32"/>
          <w:szCs w:val="32"/>
        </w:rPr>
        <w:t>“北京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进行学生身份认证更新操作，更新后可通过北京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或线下指定网点进行卡片延期操作，延期后卡片有效期截止到次年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日；每年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日后申请卡片的同学，学生身份有效期截止到次年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日，到期后可登录</w:t>
      </w:r>
      <w:r>
        <w:rPr>
          <w:rFonts w:ascii="仿宋_GB2312" w:eastAsia="仿宋_GB2312" w:hAnsi="仿宋_GB2312" w:cs="仿宋_GB2312" w:hint="eastAsia"/>
          <w:sz w:val="32"/>
          <w:szCs w:val="32"/>
        </w:rPr>
        <w:t>“北京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进行学生身份认证更新操作，更新后可通过北京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或线下指定网点进行卡片延期操作，延期后卡片有效期截止到次年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日。</w:t>
      </w:r>
    </w:p>
    <w:p w14:paraId="31A3ED99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大学生交通联名卡</w:t>
      </w:r>
      <w:r>
        <w:rPr>
          <w:rFonts w:ascii="仿宋_GB2312" w:eastAsia="仿宋_GB2312" w:hAnsi="仿宋_GB2312" w:cs="仿宋_GB2312" w:hint="eastAsia"/>
          <w:szCs w:val="32"/>
        </w:rPr>
        <w:t>丢失</w:t>
      </w:r>
      <w:r>
        <w:rPr>
          <w:rFonts w:ascii="仿宋_GB2312" w:eastAsia="仿宋_GB2312" w:hAnsi="仿宋_GB2312" w:cs="仿宋_GB2312" w:hint="eastAsia"/>
          <w:szCs w:val="32"/>
        </w:rPr>
        <w:t>后</w:t>
      </w:r>
      <w:r>
        <w:rPr>
          <w:rFonts w:ascii="仿宋_GB2312" w:eastAsia="仿宋_GB2312" w:hAnsi="仿宋_GB2312" w:cs="仿宋_GB2312" w:hint="eastAsia"/>
          <w:szCs w:val="32"/>
        </w:rPr>
        <w:t>怎么办理挂失？</w:t>
      </w:r>
    </w:p>
    <w:p w14:paraId="2663654D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答：银行卡功能可通过招商银行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或</w:t>
      </w:r>
      <w:r>
        <w:rPr>
          <w:rFonts w:ascii="仿宋_GB2312" w:eastAsia="仿宋_GB2312" w:hAnsi="仿宋_GB2312" w:cs="仿宋_GB2312" w:hint="eastAsia"/>
          <w:sz w:val="32"/>
          <w:szCs w:val="32"/>
        </w:rPr>
        <w:t>95555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客服选“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办理卡片口头挂失，交通功能属于不记名预付卡，不可办理挂失业务。</w:t>
      </w:r>
    </w:p>
    <w:p w14:paraId="078F8338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大</w:t>
      </w:r>
      <w:r>
        <w:rPr>
          <w:rFonts w:ascii="仿宋_GB2312" w:eastAsia="仿宋_GB2312" w:hAnsi="仿宋_GB2312" w:cs="仿宋_GB2312" w:hint="eastAsia"/>
          <w:szCs w:val="32"/>
        </w:rPr>
        <w:t>学生交通联名卡挂失后如何解挂？</w:t>
      </w:r>
    </w:p>
    <w:p w14:paraId="6562F22C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答：可通过招商银行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或</w:t>
      </w:r>
      <w:r>
        <w:rPr>
          <w:rFonts w:ascii="仿宋_GB2312" w:eastAsia="仿宋_GB2312" w:hAnsi="仿宋_GB2312" w:cs="仿宋_GB2312" w:hint="eastAsia"/>
          <w:sz w:val="32"/>
          <w:szCs w:val="32"/>
        </w:rPr>
        <w:t>95555</w:t>
      </w:r>
      <w:r>
        <w:rPr>
          <w:rFonts w:ascii="仿宋_GB2312" w:eastAsia="仿宋_GB2312" w:hAnsi="仿宋_GB2312" w:cs="仿宋_GB2312" w:hint="eastAsia"/>
          <w:sz w:val="32"/>
          <w:szCs w:val="32"/>
        </w:rPr>
        <w:t>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服办理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卡片解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挂银行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卡功能。</w:t>
      </w:r>
    </w:p>
    <w:p w14:paraId="0665CAB8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大学生交通联名卡丢失后，</w:t>
      </w:r>
      <w:r>
        <w:rPr>
          <w:rFonts w:ascii="仿宋_GB2312" w:eastAsia="仿宋_GB2312" w:hAnsi="仿宋_GB2312" w:cs="仿宋_GB2312" w:hint="eastAsia"/>
          <w:szCs w:val="32"/>
        </w:rPr>
        <w:t>银行卡</w:t>
      </w:r>
      <w:r>
        <w:rPr>
          <w:rFonts w:ascii="仿宋_GB2312" w:eastAsia="仿宋_GB2312" w:hAnsi="仿宋_GB2312" w:cs="仿宋_GB2312" w:hint="eastAsia"/>
          <w:szCs w:val="32"/>
        </w:rPr>
        <w:t>功能内的钱款是否能找回？</w:t>
      </w:r>
    </w:p>
    <w:p w14:paraId="6C197942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答：办理补卡后钱款自动进入新卡中。</w:t>
      </w:r>
    </w:p>
    <w:p w14:paraId="3A085701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大学生交通联名卡丢失后，</w:t>
      </w:r>
      <w:r>
        <w:rPr>
          <w:rFonts w:ascii="仿宋_GB2312" w:eastAsia="仿宋_GB2312" w:hAnsi="仿宋_GB2312" w:cs="仿宋_GB2312" w:hint="eastAsia"/>
          <w:szCs w:val="32"/>
        </w:rPr>
        <w:t>交通卡</w:t>
      </w:r>
      <w:r>
        <w:rPr>
          <w:rFonts w:ascii="仿宋_GB2312" w:eastAsia="仿宋_GB2312" w:hAnsi="仿宋_GB2312" w:cs="仿宋_GB2312" w:hint="eastAsia"/>
          <w:szCs w:val="32"/>
        </w:rPr>
        <w:t>功能内的钱款是否能找回？</w:t>
      </w:r>
    </w:p>
    <w:p w14:paraId="4FBC2EE7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答：交通功能属于不记名预付卡，余额不可找回。</w:t>
      </w:r>
    </w:p>
    <w:p w14:paraId="229010DE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lastRenderedPageBreak/>
        <w:t>大学生交通联名卡可以补办吗？大学生交通联名卡补办需要多久，需要什么手续？</w:t>
      </w:r>
    </w:p>
    <w:p w14:paraId="001B8139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答：大学生交通联名卡可以去招商银行北京分行任意网点补办，申请后需要等待卡片制成后，同学携带身份证去申请网点即可完成新卡领取。</w:t>
      </w:r>
    </w:p>
    <w:p w14:paraId="446568D6" w14:textId="77777777" w:rsidR="00E97520" w:rsidRDefault="00117475" w:rsidP="00117475">
      <w:pPr>
        <w:pStyle w:val="2"/>
        <w:snapToGrid w:val="0"/>
        <w:spacing w:before="0" w:after="0" w:line="57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大学生交通联名卡</w:t>
      </w:r>
      <w:r>
        <w:rPr>
          <w:rFonts w:ascii="仿宋_GB2312" w:eastAsia="仿宋_GB2312" w:hAnsi="仿宋_GB2312" w:cs="仿宋_GB2312" w:hint="eastAsia"/>
          <w:szCs w:val="32"/>
        </w:rPr>
        <w:t>可以</w:t>
      </w:r>
      <w:r>
        <w:rPr>
          <w:rFonts w:ascii="仿宋_GB2312" w:eastAsia="仿宋_GB2312" w:hAnsi="仿宋_GB2312" w:cs="仿宋_GB2312" w:hint="eastAsia"/>
          <w:szCs w:val="32"/>
        </w:rPr>
        <w:t>销户吗？</w:t>
      </w:r>
    </w:p>
    <w:p w14:paraId="58BFFE8B" w14:textId="77777777" w:rsidR="00E97520" w:rsidRDefault="00117475" w:rsidP="00117475">
      <w:pPr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答：大学生交通联名卡可以销户，应先联系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服办理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交通卡账户退费，退费完成后持卡去招商银行北京分行任意网点办理银行卡功能销户。</w:t>
      </w:r>
    </w:p>
    <w:sectPr w:rsidR="00E97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7F1C4E"/>
    <w:multiLevelType w:val="singleLevel"/>
    <w:tmpl w:val="967F1C4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C718A5BB"/>
    <w:multiLevelType w:val="singleLevel"/>
    <w:tmpl w:val="C718A5B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8539B40"/>
    <w:multiLevelType w:val="singleLevel"/>
    <w:tmpl w:val="C8539B4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2DFAD4D4"/>
    <w:multiLevelType w:val="multilevel"/>
    <w:tmpl w:val="2DFAD4D4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4" w15:restartNumberingAfterBreak="0">
    <w:nsid w:val="431D1E93"/>
    <w:multiLevelType w:val="singleLevel"/>
    <w:tmpl w:val="431D1E93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5" w15:restartNumberingAfterBreak="0">
    <w:nsid w:val="4CCB841C"/>
    <w:multiLevelType w:val="singleLevel"/>
    <w:tmpl w:val="4CCB841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6A58A728"/>
    <w:multiLevelType w:val="singleLevel"/>
    <w:tmpl w:val="6A58A72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2YWQ2OGQxNDMwMzIxNWFhY2RhOTIzZjRhN2Q4NGYifQ=="/>
  </w:docVars>
  <w:rsids>
    <w:rsidRoot w:val="00E97520"/>
    <w:rsid w:val="00117475"/>
    <w:rsid w:val="00E97520"/>
    <w:rsid w:val="09C00C87"/>
    <w:rsid w:val="1F6A221C"/>
    <w:rsid w:val="218D48F0"/>
    <w:rsid w:val="2413693F"/>
    <w:rsid w:val="27451C7A"/>
    <w:rsid w:val="28AE7D00"/>
    <w:rsid w:val="28B851BC"/>
    <w:rsid w:val="37CB7AC8"/>
    <w:rsid w:val="3B6F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5D17EC-0A50-4876-B011-3760C752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qFormat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680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蔺晓晴</cp:lastModifiedBy>
  <cp:revision>2</cp:revision>
  <dcterms:created xsi:type="dcterms:W3CDTF">2024-09-02T05:55:00Z</dcterms:created>
  <dcterms:modified xsi:type="dcterms:W3CDTF">2024-09-02T05:55:00Z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B09F9CEDFBE744209FEB2772F5DAEB18_13</vt:lpwstr>
  </property>
</Properties>
</file>