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t>附件2：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20</w:t>
      </w:r>
      <w:r>
        <w:rPr>
          <w:rFonts w:ascii="方正小标宋简体" w:hAnsi="仿宋" w:eastAsia="方正小标宋简体"/>
          <w:sz w:val="36"/>
          <w:szCs w:val="36"/>
          <w:highlight w:val="none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3年第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期发展对象培训班学员名单</w:t>
      </w: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/>
          <w:sz w:val="32"/>
          <w:szCs w:val="32"/>
        </w:rPr>
        <w:t>人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工程技术学院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能源学院（5人）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760" w:firstLineChars="55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经济管理学院（6人）外国语学院（3人）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760" w:firstLineChars="55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海洋学院（3人）土地科学技术学院（6人）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760" w:firstLineChars="55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数理学院（2人）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刘晓萱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张得江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缪国彬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王宇琦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刘梦阳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李博文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姜骅芸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鲁羿希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范程叙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杜宇舒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黄睿阳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苏艺海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盖玉鑫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郭妍彤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朱沛浩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隗锦仪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沈彦如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王沐晓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贺小云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胡澜玥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常珈宁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洪俊驰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王靖涵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文昱皓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叶泽芃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周启元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贺朕威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 w:bidi="ar"/>
        </w:rPr>
        <w:t>伟</w:t>
      </w:r>
    </w:p>
    <w:p>
      <w:pPr>
        <w:spacing w:line="580" w:lineRule="exact"/>
        <w:ind w:left="1600" w:hanging="1600" w:hangingChars="5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/>
          <w:sz w:val="32"/>
          <w:szCs w:val="32"/>
        </w:rPr>
        <w:t>人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pacing w:val="1"/>
          <w:w w:val="94"/>
          <w:kern w:val="0"/>
          <w:sz w:val="32"/>
          <w:szCs w:val="32"/>
          <w:fitText w:val="3840" w:id="970287845"/>
          <w:lang w:val="en-US" w:eastAsia="zh-CN"/>
        </w:rPr>
        <w:t>地球科学与资源学院（2人</w:t>
      </w:r>
      <w:r>
        <w:rPr>
          <w:rFonts w:hint="eastAsia" w:ascii="黑体" w:hAnsi="黑体" w:eastAsia="黑体"/>
          <w:spacing w:val="-4"/>
          <w:w w:val="94"/>
          <w:kern w:val="0"/>
          <w:sz w:val="32"/>
          <w:szCs w:val="32"/>
          <w:fitText w:val="3840" w:id="970287845"/>
          <w:lang w:val="en-US" w:eastAsia="zh-CN"/>
        </w:rPr>
        <w:t>）</w:t>
      </w:r>
      <w:r>
        <w:rPr>
          <w:rFonts w:hint="eastAsia" w:ascii="黑体" w:hAnsi="黑体" w:eastAsia="黑体"/>
          <w:spacing w:val="1"/>
          <w:w w:val="90"/>
          <w:kern w:val="0"/>
          <w:sz w:val="32"/>
          <w:szCs w:val="32"/>
          <w:fitText w:val="3680" w:id="2023449888"/>
          <w:lang w:val="en-US" w:eastAsia="zh-CN"/>
        </w:rPr>
        <w:t>材料科学与工程学院（5人</w:t>
      </w:r>
      <w:r>
        <w:rPr>
          <w:rFonts w:hint="eastAsia" w:ascii="黑体" w:hAnsi="黑体" w:eastAsia="黑体"/>
          <w:spacing w:val="-4"/>
          <w:w w:val="90"/>
          <w:kern w:val="0"/>
          <w:sz w:val="32"/>
          <w:szCs w:val="32"/>
          <w:fitText w:val="3680" w:id="2023449888"/>
          <w:lang w:val="en-US" w:eastAsia="zh-CN"/>
        </w:rPr>
        <w:t>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信息工程学院（9人）水资源与环境学院（7人）</w:t>
      </w:r>
    </w:p>
    <w:p>
      <w:pPr>
        <w:spacing w:line="580" w:lineRule="exact"/>
        <w:ind w:left="1596" w:leftChars="570"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珠宝学院（4人）地球物理与信息技术学院（5人）</w:t>
      </w:r>
    </w:p>
    <w:p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屈凯旋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赵加佳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苏明浩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蔡婧冉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赵睿焯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李昕畅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潘彦丞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吴世琪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徐婧怡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黄正涵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敖东凡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华鑫会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孙义正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肖晶晶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张瑞喆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瑾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王钟晗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张馨丹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文子乔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张祎璠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宁芃宇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温俊廷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江一苇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倪越跃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董天泽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卢梦翔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李诚昊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朱一川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马泽一林</w:t>
      </w:r>
    </w:p>
    <w:p>
      <w:pPr>
        <w:spacing w:line="580" w:lineRule="exact"/>
        <w:ind w:firstLine="643" w:firstLineChars="200"/>
        <w:rPr>
          <w:rFonts w:hint="eastAsia" w:ascii="仿宋_GB2312" w:hAnsi="黑体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注：学员总数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65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人，少数民族学员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人。</w:t>
      </w: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418" w:bottom="1871" w:left="1418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92" w:leftChars="140" w:right="392" w:rightChars="140"/>
      <w:rPr>
        <w:rStyle w:val="7"/>
        <w:rFonts w:hint="eastAsia" w:ascii="宋体" w:hAnsi="宋体"/>
        <w:sz w:val="28"/>
      </w:rPr>
    </w:pPr>
    <w:r>
      <w:rPr>
        <w:rStyle w:val="7"/>
        <w:rFonts w:hint="eastAsia" w:ascii="仿宋_GB2312"/>
        <w:sz w:val="24"/>
      </w:rPr>
      <w:t xml:space="preserve">— </w:t>
    </w:r>
    <w:r>
      <w:rPr>
        <w:rStyle w:val="7"/>
        <w:rFonts w:ascii="宋体" w:hAnsi="宋体"/>
        <w:sz w:val="24"/>
      </w:rPr>
      <w:fldChar w:fldCharType="begin"/>
    </w:r>
    <w:r>
      <w:rPr>
        <w:rStyle w:val="7"/>
        <w:rFonts w:ascii="宋体" w:hAnsi="宋体"/>
        <w:sz w:val="24"/>
      </w:rPr>
      <w:instrText xml:space="preserve">PAGE  </w:instrText>
    </w:r>
    <w:r>
      <w:rPr>
        <w:rStyle w:val="7"/>
        <w:rFonts w:ascii="宋体" w:hAnsi="宋体"/>
        <w:sz w:val="24"/>
      </w:rPr>
      <w:fldChar w:fldCharType="separate"/>
    </w:r>
    <w:r>
      <w:rPr>
        <w:rStyle w:val="7"/>
        <w:rFonts w:ascii="宋体" w:hAnsi="宋体"/>
        <w:sz w:val="24"/>
      </w:rPr>
      <w:t>2</w:t>
    </w:r>
    <w:r>
      <w:rPr>
        <w:rStyle w:val="7"/>
        <w:rFonts w:ascii="宋体" w:hAnsi="宋体"/>
        <w:sz w:val="24"/>
      </w:rPr>
      <w:fldChar w:fldCharType="end"/>
    </w:r>
    <w:r>
      <w:rPr>
        <w:rStyle w:val="7"/>
        <w:rFonts w:hint="eastAsia" w:ascii="仿宋_GB2312"/>
        <w:sz w:val="24"/>
      </w:rPr>
      <w:t xml:space="preserve"> —</w:t>
    </w:r>
  </w:p>
  <w:p>
    <w:pPr>
      <w:pStyle w:val="4"/>
      <w:framePr w:hSpace="227" w:wrap="around" w:vAnchor="page" w:hAnchor="page" w:x="1532" w:yAlign="top"/>
      <w:ind w:right="360" w:firstLine="360"/>
      <w:rPr>
        <w:rStyle w:val="7"/>
      </w:rPr>
    </w:pP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43334126"/>
    <w:rsid w:val="193B40FA"/>
    <w:rsid w:val="28AD29AA"/>
    <w:rsid w:val="43334126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  <w:style w:type="paragraph" w:customStyle="1" w:styleId="9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2023-11-02T11:26:00Z</dcterms:created>
  <dc:creator>挚爽</dc:creator>
  <cp:lastModifiedBy>挚爽</cp:lastModifiedBy>
  <dcterms:modified xsi:type="dcterms:W3CDTF">2023-11-02T11:29:57Z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B997D56EB78F4C93BCDEF486F7A9EB8E_11</vt:lpwstr>
  </property>
</Properties>
</file>