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djustRightInd w:val="0"/>
        <w:snapToGrid w:val="0"/>
        <w:spacing w:line="600" w:lineRule="exact"/>
        <w:rPr>
          <w:rFonts w:hint="eastAsia" w:ascii="黑体" w:hAnsi="Times New Roman" w:eastAsia="黑体" w:cs="Times New Roman"/>
          <w:szCs w:val="24"/>
          <w:lang w:val="en-US" w:eastAsia="zh-CN"/>
        </w:rPr>
      </w:pPr>
      <w:r>
        <w:rPr>
          <w:rFonts w:hint="eastAsia" w:ascii="黑体" w:hAnsi="Times New Roman" w:eastAsia="黑体" w:cs="Times New Roman"/>
          <w:szCs w:val="24"/>
          <w:lang w:eastAsia="zh-CN"/>
        </w:rPr>
        <w:t>附件</w:t>
      </w:r>
      <w:r>
        <w:rPr>
          <w:rFonts w:hint="default" w:ascii="黑体" w:hAnsi="Times New Roman" w:eastAsia="黑体" w:cs="Times New Roman"/>
          <w:szCs w:val="24"/>
          <w:lang w:eastAsia="zh-CN"/>
        </w:rPr>
        <w:t>1</w:t>
      </w:r>
      <w:r>
        <w:rPr>
          <w:rFonts w:hint="eastAsia" w:ascii="黑体" w:hAnsi="Times New Roman" w:eastAsia="黑体" w:cs="Times New Roman"/>
          <w:szCs w:val="24"/>
          <w:lang w:val="en-US" w:eastAsia="zh-CN"/>
        </w:rPr>
        <w:t>：</w:t>
      </w:r>
    </w:p>
    <w:p>
      <w:pPr>
        <w:pStyle w:val="2"/>
        <w:tabs>
          <w:tab w:val="left" w:pos="0"/>
        </w:tabs>
        <w:adjustRightInd w:val="0"/>
        <w:snapToGrid w:val="0"/>
        <w:spacing w:line="600" w:lineRule="exact"/>
        <w:jc w:val="both"/>
        <w:rPr>
          <w:rFonts w:hint="eastAsia" w:ascii="方正小标宋简体" w:hAnsi="宋体" w:eastAsia="方正小标宋简体" w:cs="Times New Roman"/>
          <w:bCs/>
          <w:sz w:val="36"/>
          <w:szCs w:val="36"/>
          <w:lang w:val="en-US" w:eastAsia="zh-CN"/>
        </w:rPr>
      </w:pPr>
    </w:p>
    <w:p>
      <w:pPr>
        <w:pStyle w:val="2"/>
        <w:tabs>
          <w:tab w:val="left" w:pos="0"/>
        </w:tabs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Times New Roman"/>
          <w:bCs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Times New Roman"/>
          <w:bCs/>
          <w:sz w:val="36"/>
          <w:szCs w:val="36"/>
          <w:lang w:val="en-US" w:eastAsia="zh-CN"/>
        </w:rPr>
        <w:t>研究生支教团推免生报名基本条件</w:t>
      </w:r>
    </w:p>
    <w:p>
      <w:pPr>
        <w:pStyle w:val="2"/>
        <w:tabs>
          <w:tab w:val="left" w:pos="0"/>
        </w:tabs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Times New Roman"/>
          <w:bCs/>
          <w:sz w:val="36"/>
          <w:szCs w:val="36"/>
          <w:lang w:val="en-US" w:eastAsia="zh-CN"/>
        </w:rPr>
      </w:pPr>
    </w:p>
    <w:p>
      <w:pPr>
        <w:tabs>
          <w:tab w:val="left" w:pos="0"/>
        </w:tabs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一、须满足常规推免基本条件中的思想政治要求、学业成绩要求和外语成绩要求。</w:t>
      </w:r>
    </w:p>
    <w:p>
      <w:pPr>
        <w:tabs>
          <w:tab w:val="left" w:pos="0"/>
        </w:tabs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二、有社会实践和志愿服务经历。</w:t>
      </w:r>
    </w:p>
    <w:p>
      <w:pPr>
        <w:tabs>
          <w:tab w:val="left" w:pos="0"/>
        </w:tabs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三、身心健康，符合研究生支教团体检标准，能适应当地艰苦的生活条件，胜任支教工作。</w:t>
      </w:r>
    </w:p>
    <w:p>
      <w:pPr>
        <w:tabs>
          <w:tab w:val="left" w:pos="0"/>
        </w:tabs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四、中共党员、工作成绩突出的学生干部、受到市级及以上三好学生、优秀学生干部、优秀团干部、优秀团员等表彰的可优先推荐。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AB9235-8CCA-44CF-A9B1-2A1C317805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EA77332-7FB1-4831-B74F-B085CF2234C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5B16B80-A1C3-4CF9-9E79-62293495394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8A58913-D3CE-467C-A6F3-D8F899737C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hMTZhYzc4ZjUwOTBlNWUxYmJmYmI0ODUzYzJjMGQifQ=="/>
  </w:docVars>
  <w:rsids>
    <w:rsidRoot w:val="00000000"/>
    <w:rsid w:val="03F1578E"/>
    <w:rsid w:val="07F97BF8"/>
    <w:rsid w:val="26AB639B"/>
    <w:rsid w:val="28817DF3"/>
    <w:rsid w:val="3E11381B"/>
    <w:rsid w:val="4A50387C"/>
    <w:rsid w:val="4B207C2C"/>
    <w:rsid w:val="7BFD533E"/>
    <w:rsid w:val="7C7E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0</TotalTime>
  <ScaleCrop>false</ScaleCrop>
  <LinksUpToDate>false</LinksUpToDate>
  <CharactersWithSpaces>169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2020-09-21T21:24:00Z</dcterms:created>
  <dc:creator>huang</dc:creator>
  <cp:lastModifiedBy>Yohn</cp:lastModifiedBy>
  <dcterms:modified xsi:type="dcterms:W3CDTF">2023-09-12T01:39:21Z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B2EACF4BFB10455EBB34C0043DB1A2F9_13</vt:lpwstr>
  </property>
</Properties>
</file>