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33" w:rsidRDefault="00945033" w:rsidP="00945033">
      <w:pPr>
        <w:spacing w:line="50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附件 </w:t>
      </w:r>
      <w:r>
        <w:rPr>
          <w:rFonts w:ascii="黑体" w:eastAsia="黑体" w:hAnsi="黑体"/>
          <w:bCs/>
          <w:sz w:val="32"/>
          <w:szCs w:val="32"/>
        </w:rPr>
        <w:t>2</w:t>
      </w:r>
      <w:r>
        <w:rPr>
          <w:rFonts w:ascii="黑体" w:eastAsia="黑体" w:hAnsi="黑体" w:hint="eastAsia"/>
          <w:bCs/>
          <w:sz w:val="32"/>
          <w:szCs w:val="32"/>
        </w:rPr>
        <w:t>：</w:t>
      </w:r>
    </w:p>
    <w:p w:rsidR="00945033" w:rsidRDefault="00945033" w:rsidP="00945033">
      <w:pPr>
        <w:spacing w:line="500" w:lineRule="exact"/>
        <w:jc w:val="left"/>
        <w:rPr>
          <w:rFonts w:ascii="仿宋_GB2312" w:eastAsia="仿宋_GB2312"/>
          <w:b/>
          <w:bCs/>
          <w:szCs w:val="28"/>
        </w:rPr>
      </w:pPr>
    </w:p>
    <w:p w:rsidR="00945033" w:rsidRDefault="00945033" w:rsidP="00945033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z w:val="44"/>
          <w:szCs w:val="44"/>
        </w:rPr>
        <w:t>新生引航工程总结模板</w:t>
      </w:r>
    </w:p>
    <w:bookmarkEnd w:id="0"/>
    <w:p w:rsidR="00945033" w:rsidRDefault="00945033" w:rsidP="00945033">
      <w:pPr>
        <w:widowControl/>
        <w:ind w:firstLine="48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</w:t>
      </w:r>
    </w:p>
    <w:p w:rsidR="00945033" w:rsidRDefault="00945033" w:rsidP="00945033">
      <w:pPr>
        <w:widowControl/>
        <w:ind w:firstLine="480"/>
        <w:jc w:val="left"/>
        <w:rPr>
          <w:rFonts w:ascii="宋体" w:hAnsi="宋体"/>
          <w:color w:val="000000"/>
          <w:sz w:val="24"/>
        </w:rPr>
      </w:pPr>
    </w:p>
    <w:p w:rsidR="00945033" w:rsidRDefault="00945033" w:rsidP="00945033">
      <w:pPr>
        <w:ind w:firstLine="643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一、工作思路（200字）</w:t>
      </w:r>
    </w:p>
    <w:p w:rsidR="00945033" w:rsidRDefault="00945033" w:rsidP="00945033">
      <w:pPr>
        <w:ind w:firstLine="640"/>
        <w:jc w:val="left"/>
        <w:rPr>
          <w:rFonts w:ascii="仿宋" w:eastAsia="仿宋" w:hAnsi="仿宋"/>
          <w:sz w:val="32"/>
          <w:szCs w:val="32"/>
        </w:rPr>
      </w:pPr>
    </w:p>
    <w:p w:rsidR="00945033" w:rsidRDefault="00945033" w:rsidP="00945033">
      <w:pPr>
        <w:ind w:firstLine="643"/>
        <w:jc w:val="left"/>
        <w:rPr>
          <w:rFonts w:ascii="黑体" w:eastAsia="黑体" w:hAnsi="黑体"/>
          <w:bCs/>
          <w:kern w:val="0"/>
          <w:sz w:val="32"/>
          <w:szCs w:val="32"/>
        </w:rPr>
      </w:pPr>
      <w:r>
        <w:rPr>
          <w:rFonts w:ascii="黑体" w:eastAsia="黑体" w:hAnsi="黑体" w:hint="eastAsia"/>
          <w:bCs/>
          <w:kern w:val="0"/>
          <w:sz w:val="32"/>
          <w:szCs w:val="32"/>
        </w:rPr>
        <w:t>二、工作内容和成效（</w:t>
      </w:r>
      <w:r>
        <w:rPr>
          <w:rFonts w:ascii="黑体" w:eastAsia="黑体" w:hAnsi="黑体"/>
          <w:bCs/>
          <w:kern w:val="0"/>
          <w:sz w:val="32"/>
          <w:szCs w:val="32"/>
        </w:rPr>
        <w:t>10</w:t>
      </w:r>
      <w:r>
        <w:rPr>
          <w:rFonts w:ascii="黑体" w:eastAsia="黑体" w:hAnsi="黑体" w:hint="eastAsia"/>
          <w:bCs/>
          <w:kern w:val="0"/>
          <w:sz w:val="32"/>
          <w:szCs w:val="32"/>
        </w:rPr>
        <w:t>00字）</w:t>
      </w: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（一）在加强理想信念教育上下功夫</w:t>
      </w: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（二）在强化价值观念引领上下功夫</w:t>
      </w: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（三）在深化学习生活帮扶上下功夫</w:t>
      </w: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</w:p>
    <w:p w:rsidR="00945033" w:rsidRDefault="00945033" w:rsidP="00945033">
      <w:pPr>
        <w:pStyle w:val="1"/>
        <w:ind w:firstLine="560"/>
        <w:jc w:val="left"/>
        <w:rPr>
          <w:rFonts w:ascii="仿宋_GB2312" w:eastAsia="仿宋_GB2312" w:hAnsi="仿宋"/>
          <w:bCs/>
          <w:sz w:val="28"/>
          <w:szCs w:val="28"/>
        </w:rPr>
      </w:pPr>
      <w:r>
        <w:rPr>
          <w:rFonts w:ascii="仿宋_GB2312" w:eastAsia="仿宋_GB2312" w:hAnsi="仿宋" w:hint="eastAsia"/>
          <w:bCs/>
          <w:sz w:val="28"/>
          <w:szCs w:val="28"/>
        </w:rPr>
        <w:t>（四）在做好文明安全教育上下功夫</w:t>
      </w:r>
    </w:p>
    <w:p w:rsidR="00945033" w:rsidRDefault="00945033" w:rsidP="00945033">
      <w:pPr>
        <w:pStyle w:val="1"/>
        <w:ind w:left="360" w:firstLineChars="0" w:firstLine="0"/>
        <w:jc w:val="left"/>
        <w:rPr>
          <w:rFonts w:ascii="仿宋" w:eastAsia="仿宋" w:hAnsi="仿宋"/>
          <w:b/>
          <w:sz w:val="32"/>
          <w:szCs w:val="32"/>
        </w:rPr>
      </w:pPr>
    </w:p>
    <w:p w:rsidR="00945033" w:rsidRDefault="00945033" w:rsidP="00945033">
      <w:pPr>
        <w:ind w:firstLine="643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三、工作特色和亮点（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00字）</w:t>
      </w:r>
    </w:p>
    <w:p w:rsidR="00945033" w:rsidRDefault="00945033" w:rsidP="00945033">
      <w:pPr>
        <w:spacing w:line="600" w:lineRule="exact"/>
        <w:ind w:rightChars="300" w:right="630"/>
        <w:jc w:val="left"/>
        <w:rPr>
          <w:rFonts w:ascii="仿宋_GB2312" w:eastAsia="仿宋_GB2312"/>
          <w:sz w:val="32"/>
        </w:rPr>
      </w:pPr>
    </w:p>
    <w:p w:rsidR="00131462" w:rsidRPr="00945033" w:rsidRDefault="00131462"/>
    <w:sectPr w:rsidR="00131462" w:rsidRPr="00945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033"/>
    <w:rsid w:val="00131462"/>
    <w:rsid w:val="0094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39F2A7-542A-4E28-B533-76D2273B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0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945033"/>
    <w:pPr>
      <w:spacing w:line="360" w:lineRule="auto"/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1</cp:revision>
  <dcterms:created xsi:type="dcterms:W3CDTF">2022-10-10T07:24:00Z</dcterms:created>
  <dcterms:modified xsi:type="dcterms:W3CDTF">2022-10-10T07:25:00Z</dcterms:modified>
</cp:coreProperties>
</file>