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：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华文中宋" w:hAnsi="华文中宋" w:eastAsia="华文中宋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lang w:val="en-US" w:eastAsia="zh-CN"/>
        </w:rPr>
        <w:t>中国地质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lang w:val="en-US" w:eastAsia="zh-CN"/>
        </w:rPr>
        <w:t>北京）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辅导员深度辅导工作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lang w:val="en-US" w:eastAsia="zh-CN"/>
        </w:rPr>
        <w:t>自查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表</w:t>
      </w:r>
    </w:p>
    <w:p>
      <w:pPr>
        <w:pStyle w:val="4"/>
        <w:spacing w:before="0" w:beforeAutospacing="0" w:after="0" w:afterAutospacing="0" w:line="276" w:lineRule="auto"/>
        <w:jc w:val="center"/>
        <w:rPr>
          <w:rFonts w:ascii="楷体" w:hAnsi="楷体" w:eastAsia="楷体" w:cs="Times New Roman"/>
          <w:color w:val="auto"/>
          <w:kern w:val="2"/>
          <w:sz w:val="21"/>
          <w:szCs w:val="21"/>
        </w:rPr>
      </w:pP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</w:rPr>
        <w:t xml:space="preserve">（满分100分）        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lang w:val="en-US" w:eastAsia="zh-CN"/>
        </w:rPr>
        <w:t>学院：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u w:val="single"/>
        </w:rPr>
        <w:t xml:space="preserve">             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</w:rPr>
        <w:t>辅导员姓名：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u w:val="single"/>
        </w:rPr>
        <w:t xml:space="preserve">      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2"/>
          <w:sz w:val="21"/>
          <w:szCs w:val="21"/>
          <w:u w:val="single"/>
        </w:rPr>
        <w:t xml:space="preserve">  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5603"/>
        <w:gridCol w:w="933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spacing w:line="240" w:lineRule="exact"/>
              <w:ind w:left="53" w:leftChars="25" w:right="53" w:rightChars="25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考 核 内 容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spacing w:line="240" w:lineRule="exact"/>
              <w:ind w:left="53" w:leftChars="25" w:right="53" w:rightChars="25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辅导员开展深度辅导情况说明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辅导员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自评得分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学工组长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制定每学期深度辅导计划，并按计划实施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（5分）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ind w:left="53" w:leftChars="25" w:right="53" w:rightChars="25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简要概括工作思路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】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深度辅导量化统计</w:t>
            </w:r>
          </w:p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t>分）</w:t>
            </w:r>
          </w:p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03" w:type="dxa"/>
            <w:noWrap w:val="0"/>
            <w:vAlign w:val="center"/>
          </w:tcPr>
          <w:p>
            <w:pPr>
              <w:ind w:left="53" w:leftChars="25" w:right="53" w:rightChars="25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【按覆盖率换算得分】</w:t>
            </w:r>
          </w:p>
          <w:p>
            <w:pPr>
              <w:ind w:left="53" w:leftChars="25" w:right="53" w:rightChars="25"/>
              <w:rPr>
                <w:rFonts w:hint="default" w:ascii="宋体" w:hAnsi="宋体" w:eastAsia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所带学生人数：_______深度辅导</w:t>
            </w:r>
            <w:r>
              <w:rPr>
                <w:rFonts w:hint="eastAsia" w:ascii="宋体" w:hAnsi="宋体"/>
                <w:sz w:val="18"/>
                <w:szCs w:val="18"/>
              </w:rPr>
              <w:t>人数：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覆盖百分比：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</w:p>
        </w:tc>
        <w:tc>
          <w:tcPr>
            <w:tcW w:w="933" w:type="dxa"/>
            <w:vMerge w:val="restar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6" w:hRule="atLeast"/>
          <w:jc w:val="center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ind w:left="53" w:leftChars="25" w:right="53" w:rightChars="25"/>
            </w:pPr>
          </w:p>
        </w:tc>
        <w:tc>
          <w:tcPr>
            <w:tcW w:w="5603" w:type="dxa"/>
            <w:noWrap w:val="0"/>
            <w:vAlign w:val="center"/>
          </w:tcPr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【量化分析，仅供参考】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深度辅导</w:t>
            </w:r>
            <w:r>
              <w:rPr>
                <w:rFonts w:hint="eastAsia" w:ascii="宋体" w:hAnsi="宋体"/>
                <w:sz w:val="18"/>
                <w:szCs w:val="18"/>
              </w:rPr>
              <w:t>人次数：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_______深度辅导</w:t>
            </w:r>
            <w:r>
              <w:rPr>
                <w:rFonts w:hint="eastAsia" w:ascii="宋体" w:hAnsi="宋体"/>
                <w:sz w:val="18"/>
                <w:szCs w:val="18"/>
              </w:rPr>
              <w:t>累计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时长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团体辅导人次数：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一对一辅导人次数：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</w:p>
          <w:p>
            <w:pPr>
              <w:ind w:left="53" w:leftChars="25" w:right="53" w:rightChars="25"/>
              <w:rPr>
                <w:rFonts w:hint="default" w:ascii="宋体" w:hAnsi="宋体" w:eastAsia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年级会次数：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班会次数：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学生干部会次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数：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所带学生宿舍数：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走访学生宿舍次数：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</w:p>
          <w:p>
            <w:pPr>
              <w:ind w:left="53" w:leftChars="25" w:right="53" w:rightChars="25"/>
              <w:rPr>
                <w:rFonts w:hint="default" w:ascii="宋体" w:hAnsi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思想引领类辅导人次数：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；百分比：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</w:p>
          <w:p>
            <w:pPr>
              <w:ind w:left="53" w:leftChars="25" w:right="53" w:rightChars="25"/>
              <w:rPr>
                <w:rFonts w:hint="default" w:ascii="宋体" w:hAnsi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发展辅导类辅导人次数：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；百分比：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</w:p>
          <w:p>
            <w:pPr>
              <w:ind w:left="53" w:leftChars="25" w:right="53" w:rightChars="25"/>
              <w:rPr>
                <w:rFonts w:hint="default" w:ascii="宋体" w:hAnsi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心理辅导类辅导人次数：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；百分比：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</w:p>
          <w:p>
            <w:pPr>
              <w:ind w:left="53" w:leftChars="25" w:right="53" w:rightChars="25"/>
              <w:rPr>
                <w:rFonts w:hint="default" w:ascii="宋体" w:hAnsi="宋体" w:eastAsia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生活事件类辅导人次数：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；百分比：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933" w:type="dxa"/>
            <w:vMerge w:val="continue"/>
            <w:noWrap w:val="0"/>
            <w:vAlign w:val="top"/>
          </w:tcPr>
          <w:p>
            <w:pPr>
              <w:ind w:left="53" w:leftChars="25" w:right="53" w:rightChars="25"/>
              <w:rPr>
                <w:rFonts w:hint="default" w:ascii="宋体" w:hAnsi="宋体" w:eastAsia="宋体"/>
                <w:sz w:val="18"/>
                <w:szCs w:val="18"/>
                <w:u w:val="single"/>
                <w:lang w:val="en-US" w:eastAsia="zh-CN"/>
              </w:rPr>
            </w:pPr>
          </w:p>
        </w:tc>
        <w:tc>
          <w:tcPr>
            <w:tcW w:w="933" w:type="dxa"/>
            <w:vMerge w:val="continue"/>
            <w:noWrap w:val="0"/>
            <w:vAlign w:val="top"/>
          </w:tcPr>
          <w:p>
            <w:pPr>
              <w:ind w:left="53" w:leftChars="25" w:right="53" w:rightChars="25"/>
              <w:rPr>
                <w:rFonts w:hint="default" w:ascii="宋体" w:hAnsi="宋体" w:eastAsia="宋体"/>
                <w:sz w:val="18"/>
                <w:szCs w:val="1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2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深度辅导的形式多样化，方式方法灵活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分）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ind w:left="53" w:leftChars="25" w:right="53" w:rightChars="25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sz w:val="18"/>
                <w:szCs w:val="18"/>
              </w:rPr>
              <w:t>主要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方法举例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】</w:t>
            </w:r>
          </w:p>
          <w:p>
            <w:pPr>
              <w:ind w:right="53" w:rightChars="2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ind w:left="53" w:leftChars="2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ind w:left="53" w:leftChars="2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5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有针对性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地</w:t>
            </w:r>
            <w:r>
              <w:rPr>
                <w:rFonts w:hint="eastAsia" w:ascii="宋体" w:hAnsi="宋体"/>
                <w:sz w:val="18"/>
                <w:szCs w:val="18"/>
              </w:rPr>
              <w:t>对个别学生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或特殊群体</w:t>
            </w:r>
            <w:r>
              <w:rPr>
                <w:rFonts w:hint="eastAsia" w:ascii="宋体" w:hAnsi="宋体"/>
                <w:sz w:val="18"/>
                <w:szCs w:val="18"/>
              </w:rPr>
              <w:t>进行</w:t>
            </w:r>
          </w:p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跟踪深度辅导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分）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ind w:left="53" w:leftChars="25" w:right="53" w:rightChars="25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【简要概括主要做法并提</w:t>
            </w:r>
            <w:r>
              <w:rPr>
                <w:rFonts w:ascii="宋体" w:hAnsi="宋体"/>
                <w:sz w:val="18"/>
                <w:szCs w:val="18"/>
              </w:rPr>
              <w:t>交深度辅导工作案例</w:t>
            </w:r>
            <w:r>
              <w:rPr>
                <w:rFonts w:hint="eastAsia" w:ascii="宋体" w:hAnsi="宋体"/>
                <w:sz w:val="18"/>
                <w:szCs w:val="18"/>
              </w:rPr>
              <w:t>一篇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通知附件4）】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right="53" w:rightChars="2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0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积极参与深度辅导交流，主动提高深度辅导技能（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分）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ind w:left="53" w:leftChars="25" w:right="53" w:rightChars="25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sz w:val="18"/>
                <w:szCs w:val="18"/>
              </w:rPr>
              <w:t>简要概括参加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学习、</w:t>
            </w:r>
            <w:r>
              <w:rPr>
                <w:rFonts w:hint="eastAsia" w:ascii="宋体" w:hAnsi="宋体"/>
                <w:sz w:val="18"/>
                <w:szCs w:val="18"/>
              </w:rPr>
              <w:t>交流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培训及</w:t>
            </w:r>
            <w:r>
              <w:rPr>
                <w:rFonts w:hint="eastAsia" w:ascii="宋体" w:hAnsi="宋体"/>
                <w:sz w:val="18"/>
                <w:szCs w:val="18"/>
              </w:rPr>
              <w:t>提高深度辅导技能的情况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】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5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能够</w:t>
            </w:r>
            <w:r>
              <w:rPr>
                <w:rFonts w:hint="eastAsia" w:ascii="宋体" w:hAnsi="宋体"/>
                <w:sz w:val="18"/>
                <w:szCs w:val="18"/>
              </w:rPr>
              <w:t>及时发现苗头性问题，及时进行教育引导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深度辅导效果较好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分）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【列举通过深度辅导预防、识别、处置舆情或突发事件等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隐名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】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</w:t>
            </w:r>
          </w:p>
          <w:p>
            <w:pPr>
              <w:ind w:left="53" w:leftChars="25" w:right="53" w:rightChars="25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</w:t>
            </w:r>
          </w:p>
          <w:p>
            <w:pPr>
              <w:ind w:left="53" w:leftChars="25" w:right="53" w:rightChars="25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2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ind w:left="53" w:leftChars="25" w:right="53" w:rightChars="25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深度辅导工作记录情况</w:t>
            </w:r>
          </w:p>
          <w:p>
            <w:pPr>
              <w:ind w:left="53" w:leftChars="25" w:right="53" w:rightChars="2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t>分）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ind w:left="53" w:leftChars="25" w:right="53" w:rightChars="25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【学生台账和</w:t>
            </w:r>
            <w:r>
              <w:rPr>
                <w:rFonts w:hint="eastAsia" w:ascii="宋体" w:hAnsi="宋体"/>
                <w:sz w:val="18"/>
                <w:szCs w:val="18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日志记录完整</w:t>
            </w:r>
            <w:r>
              <w:rPr>
                <w:rFonts w:hint="eastAsia" w:ascii="宋体" w:hAnsi="宋体"/>
                <w:sz w:val="18"/>
                <w:szCs w:val="18"/>
              </w:rPr>
              <w:t>，不缺项漏项，内容全面，填写认真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】</w:t>
            </w:r>
          </w:p>
          <w:p>
            <w:pPr>
              <w:ind w:left="53" w:leftChars="25" w:right="53" w:rightChars="25"/>
              <w:jc w:val="both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left="53" w:leftChars="25" w:right="53" w:rightChars="25"/>
              <w:jc w:val="both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备注：表格内相关文字描述限50-300字。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CEF1C-2C52-486A-AA12-14ADD42AE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5D4A99D-54A3-4A67-B4A6-D8BD759ED64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66D8304-E0A0-4CFD-A9BB-E3733939971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301678-1C15-45BF-B019-F696D928D6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3FA8"/>
    <w:rsid w:val="07134B62"/>
    <w:rsid w:val="0CE10C2E"/>
    <w:rsid w:val="15DC7C3D"/>
    <w:rsid w:val="25AB6D65"/>
    <w:rsid w:val="350C39A8"/>
    <w:rsid w:val="35E7305E"/>
    <w:rsid w:val="35E82BE5"/>
    <w:rsid w:val="40183513"/>
    <w:rsid w:val="47BF7DEA"/>
    <w:rsid w:val="4E4D3D74"/>
    <w:rsid w:val="77A228DF"/>
    <w:rsid w:val="7DF8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ines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586</Characters>
  <Lines>0</Lines>
  <Paragraphs>0</Paragraphs>
  <TotalTime>1</TotalTime>
  <ScaleCrop>false</ScaleCrop>
  <LinksUpToDate>false</LinksUpToDate>
  <CharactersWithSpaces>765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2021-04-13T02:25:00Z</dcterms:created>
  <dc:creator>LENOVO</dc:creator>
  <cp:lastModifiedBy>WPS_381374444</cp:lastModifiedBy>
  <cp:lastPrinted>2022-04-24T05:52:24Z</cp:lastPrinted>
  <dcterms:modified xsi:type="dcterms:W3CDTF">2022-04-24T05:52:29Z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A31B604937584030BE807C650E49D749</vt:lpwstr>
  </property>
</Properties>
</file>