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9D5F" w14:textId="2B9C0703" w:rsidR="00047D13" w:rsidRPr="00047D13" w:rsidRDefault="00047D13" w:rsidP="00047D13">
      <w:pPr>
        <w:jc w:val="left"/>
        <w:rPr>
          <w:rFonts w:ascii="仿宋_GB2312" w:eastAsia="仿宋_GB2312"/>
          <w:sz w:val="28"/>
          <w:szCs w:val="28"/>
        </w:rPr>
      </w:pPr>
      <w:r w:rsidRPr="00047D13">
        <w:rPr>
          <w:rFonts w:ascii="仿宋_GB2312" w:eastAsia="仿宋_GB2312" w:hint="eastAsia"/>
          <w:sz w:val="28"/>
          <w:szCs w:val="28"/>
        </w:rPr>
        <w:t>附件2：</w:t>
      </w:r>
    </w:p>
    <w:p w14:paraId="4E4C265F" w14:textId="20864BD1" w:rsidR="00472A9C" w:rsidRPr="00047D13" w:rsidRDefault="00472A9C" w:rsidP="00047D13">
      <w:pPr>
        <w:jc w:val="center"/>
        <w:rPr>
          <w:rFonts w:ascii="方正小标宋简体" w:eastAsia="方正小标宋简体"/>
          <w:sz w:val="28"/>
          <w:szCs w:val="28"/>
        </w:rPr>
      </w:pPr>
      <w:r w:rsidRPr="00047D13">
        <w:rPr>
          <w:rFonts w:ascii="方正小标宋简体" w:eastAsia="方正小标宋简体" w:hint="eastAsia"/>
          <w:sz w:val="32"/>
          <w:szCs w:val="32"/>
        </w:rPr>
        <w:t>十佳班集体和十佳学生宿舍视频材料要求</w:t>
      </w:r>
    </w:p>
    <w:p w14:paraId="7F5C4B7D" w14:textId="4BB14F37"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1.</w:t>
      </w:r>
      <w:r w:rsidRPr="00047D13">
        <w:rPr>
          <w:rFonts w:ascii="仿宋_GB2312" w:eastAsia="仿宋_GB2312" w:hint="eastAsia"/>
          <w:color w:val="FF0000"/>
          <w:sz w:val="28"/>
          <w:szCs w:val="28"/>
        </w:rPr>
        <w:t>每个</w:t>
      </w:r>
      <w:r w:rsidRPr="00047D13">
        <w:rPr>
          <w:rFonts w:ascii="仿宋_GB2312" w:eastAsia="仿宋_GB2312" w:hint="eastAsia"/>
          <w:sz w:val="28"/>
          <w:szCs w:val="28"/>
        </w:rPr>
        <w:t>申请十佳的</w:t>
      </w:r>
      <w:r w:rsidRPr="00047D13">
        <w:rPr>
          <w:rFonts w:ascii="仿宋_GB2312" w:eastAsia="仿宋_GB2312" w:hint="eastAsia"/>
          <w:color w:val="FF0000"/>
          <w:sz w:val="28"/>
          <w:szCs w:val="28"/>
        </w:rPr>
        <w:t>班级、宿舍的建设历程</w:t>
      </w:r>
      <w:r w:rsidRPr="00047D13">
        <w:rPr>
          <w:rFonts w:ascii="仿宋_GB2312" w:eastAsia="仿宋_GB2312" w:hint="eastAsia"/>
          <w:sz w:val="28"/>
          <w:szCs w:val="28"/>
        </w:rPr>
        <w:t>和</w:t>
      </w:r>
      <w:r w:rsidRPr="00047D13">
        <w:rPr>
          <w:rFonts w:ascii="仿宋_GB2312" w:eastAsia="仿宋_GB2312" w:hint="eastAsia"/>
          <w:color w:val="FF0000"/>
          <w:sz w:val="28"/>
          <w:szCs w:val="28"/>
        </w:rPr>
        <w:t>成果</w:t>
      </w:r>
      <w:r w:rsidRPr="00047D13">
        <w:rPr>
          <w:rFonts w:ascii="仿宋_GB2312" w:eastAsia="仿宋_GB2312" w:hint="eastAsia"/>
          <w:sz w:val="28"/>
          <w:szCs w:val="28"/>
        </w:rPr>
        <w:t>要单独做成一个视频文件（每个视频时长5分钟以内，格式为MP4格式，大小500M以内，要有字幕和旁白）；每个视频文件名称用“院系名+班级（宿舍）名”格式命名。</w:t>
      </w:r>
    </w:p>
    <w:p w14:paraId="6C38C9EB" w14:textId="6A1BC6DD"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color w:val="000000" w:themeColor="text1"/>
          <w:sz w:val="28"/>
          <w:szCs w:val="28"/>
        </w:rPr>
        <w:t>2.</w:t>
      </w:r>
      <w:r w:rsidRPr="00047D13">
        <w:rPr>
          <w:rFonts w:ascii="仿宋_GB2312" w:eastAsia="仿宋_GB2312" w:hint="eastAsia"/>
          <w:color w:val="FF0000"/>
          <w:sz w:val="28"/>
          <w:szCs w:val="28"/>
        </w:rPr>
        <w:t>十佳班级视频内容</w:t>
      </w:r>
      <w:r w:rsidRPr="00047D13">
        <w:rPr>
          <w:rFonts w:ascii="仿宋_GB2312" w:eastAsia="仿宋_GB2312" w:hint="eastAsia"/>
          <w:sz w:val="28"/>
          <w:szCs w:val="28"/>
        </w:rPr>
        <w:t>应涵盖以下五个方面：</w:t>
      </w:r>
    </w:p>
    <w:p w14:paraId="4DB4EC25" w14:textId="483528F9"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（1）开展思想理论学习情况。班级成员深入学习贯彻党的十九大精神特别是习近平新时代中国特色社会主义思想，深入开展中国特色社会主义、社会主义核心价值观和爱国主义教育，不断坚定中国特色 社会主义道路自信、理论自信、制度自信、文化自信。</w:t>
      </w:r>
    </w:p>
    <w:p w14:paraId="30D42EB2" w14:textId="46605E72"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（2）学风建设情况。注重加强专业理论和实践技能的有机结合，引导班级成员养成良好的学习习惯，掌握正确的学习方法，积极参加课外科技学术实践活动，营造浓厚学习氛围。班级成员无考试作弊违纪情况。</w:t>
      </w:r>
    </w:p>
    <w:p w14:paraId="571038AE" w14:textId="7A14122E"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（3）班级队伍建设情况。班级干部政治坚定、以身作则、团结协作，班级凝聚力强、引导力强，较好地开展自我教育、自我管理、 自我服务。</w:t>
      </w:r>
    </w:p>
    <w:p w14:paraId="245B5922" w14:textId="319526CE"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（4）班级文化创建情况。创建健康向上、富有吸引力感染力、符合时代主题和大学生</w:t>
      </w:r>
      <w:r w:rsidR="00274FF4">
        <w:rPr>
          <w:rFonts w:ascii="仿宋_GB2312" w:eastAsia="仿宋_GB2312" w:hint="eastAsia"/>
          <w:sz w:val="28"/>
          <w:szCs w:val="28"/>
        </w:rPr>
        <w:t>特点</w:t>
      </w:r>
      <w:r w:rsidRPr="00047D13">
        <w:rPr>
          <w:rFonts w:ascii="仿宋_GB2312" w:eastAsia="仿宋_GB2312" w:hint="eastAsia"/>
          <w:sz w:val="28"/>
          <w:szCs w:val="28"/>
        </w:rPr>
        <w:t>的班级文化，积极参与市、校、学院组织的各项活动和工作，在同年级各班级中发挥较好的示范引领作用。</w:t>
      </w:r>
    </w:p>
    <w:p w14:paraId="06A55002" w14:textId="01B69699"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（5）社会实践参与情况。班级成员积极参与社会实践，了解体验国情民情，在学雷锋、志愿服务、扶贫济困等培育和践行社会主义核心价值观、促进学校精神文明建设、弘扬社会新风等方面发挥积极作用。</w:t>
      </w:r>
    </w:p>
    <w:p w14:paraId="77C58252" w14:textId="6F2E1469"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3.</w:t>
      </w:r>
      <w:r w:rsidRPr="00047D13">
        <w:rPr>
          <w:rFonts w:ascii="仿宋_GB2312" w:eastAsia="仿宋_GB2312" w:hint="eastAsia"/>
          <w:color w:val="FF0000"/>
          <w:sz w:val="28"/>
          <w:szCs w:val="28"/>
        </w:rPr>
        <w:t>十佳宿舍视频内容</w:t>
      </w:r>
      <w:r w:rsidRPr="00047D13">
        <w:rPr>
          <w:rFonts w:ascii="仿宋_GB2312" w:eastAsia="仿宋_GB2312" w:hint="eastAsia"/>
          <w:sz w:val="28"/>
          <w:szCs w:val="28"/>
        </w:rPr>
        <w:t>应涵盖以下五个方面：</w:t>
      </w:r>
    </w:p>
    <w:p w14:paraId="5D483306" w14:textId="5AE372E7"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（1）宿舍成员整体氛围和学风建设情况。</w:t>
      </w:r>
    </w:p>
    <w:p w14:paraId="35DA5435" w14:textId="17D8816D"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（2）宿舍文化建设情况。</w:t>
      </w:r>
    </w:p>
    <w:p w14:paraId="13DD45BB" w14:textId="70DD0837"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（3）宿舍环境是否温馨整洁。</w:t>
      </w:r>
    </w:p>
    <w:p w14:paraId="2AC8CD8F" w14:textId="77784477"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（4）宿舍成员中的学生党员和骨干示范作用。</w:t>
      </w:r>
    </w:p>
    <w:p w14:paraId="54BC1D42" w14:textId="39DC0798" w:rsidR="00472A9C" w:rsidRPr="00047D13" w:rsidRDefault="00472A9C"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（5）</w:t>
      </w:r>
      <w:r w:rsidR="000C583B" w:rsidRPr="00047D13">
        <w:rPr>
          <w:rFonts w:ascii="仿宋_GB2312" w:eastAsia="仿宋_GB2312" w:hint="eastAsia"/>
          <w:sz w:val="28"/>
          <w:szCs w:val="28"/>
        </w:rPr>
        <w:t>宿舍及宿舍成员遵守规章制度情况</w:t>
      </w:r>
      <w:r w:rsidRPr="00047D13">
        <w:rPr>
          <w:rFonts w:ascii="仿宋_GB2312" w:eastAsia="仿宋_GB2312" w:hint="eastAsia"/>
          <w:sz w:val="28"/>
          <w:szCs w:val="28"/>
        </w:rPr>
        <w:t>。</w:t>
      </w:r>
    </w:p>
    <w:p w14:paraId="491C1A99" w14:textId="3C50225A" w:rsidR="000C583B" w:rsidRPr="00047D13" w:rsidRDefault="000C583B" w:rsidP="00047D13">
      <w:pPr>
        <w:spacing w:line="400" w:lineRule="exact"/>
        <w:ind w:firstLineChars="200" w:firstLine="560"/>
        <w:rPr>
          <w:rFonts w:ascii="仿宋_GB2312" w:eastAsia="仿宋_GB2312"/>
          <w:sz w:val="28"/>
          <w:szCs w:val="28"/>
        </w:rPr>
      </w:pPr>
      <w:r w:rsidRPr="00047D13">
        <w:rPr>
          <w:rFonts w:ascii="仿宋_GB2312" w:eastAsia="仿宋_GB2312" w:hint="eastAsia"/>
          <w:sz w:val="28"/>
          <w:szCs w:val="28"/>
        </w:rPr>
        <w:t>4.视频录制制作范例可</w:t>
      </w:r>
      <w:r w:rsidR="00047D13" w:rsidRPr="00047D13">
        <w:rPr>
          <w:rFonts w:ascii="仿宋_GB2312" w:eastAsia="仿宋_GB2312" w:hint="eastAsia"/>
          <w:sz w:val="28"/>
          <w:szCs w:val="28"/>
        </w:rPr>
        <w:t>参考</w:t>
      </w:r>
      <w:r w:rsidRPr="00047D13">
        <w:rPr>
          <w:rFonts w:ascii="仿宋_GB2312" w:eastAsia="仿宋_GB2312" w:hint="eastAsia"/>
          <w:sz w:val="28"/>
          <w:szCs w:val="28"/>
        </w:rPr>
        <w:t>“V思想”</w:t>
      </w:r>
      <w:r w:rsidR="00047D13" w:rsidRPr="00047D13">
        <w:rPr>
          <w:rFonts w:ascii="仿宋_GB2312" w:eastAsia="仿宋_GB2312" w:hint="eastAsia"/>
          <w:sz w:val="28"/>
          <w:szCs w:val="28"/>
        </w:rPr>
        <w:t>公众号</w:t>
      </w:r>
      <w:r w:rsidRPr="00047D13">
        <w:rPr>
          <w:rFonts w:ascii="仿宋_GB2312" w:eastAsia="仿宋_GB2312" w:hint="eastAsia"/>
          <w:sz w:val="28"/>
          <w:szCs w:val="28"/>
        </w:rPr>
        <w:t>，左下方“回顾-十佳班集体”</w:t>
      </w:r>
    </w:p>
    <w:sectPr w:rsidR="000C583B" w:rsidRPr="00047D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9C"/>
    <w:rsid w:val="00047D13"/>
    <w:rsid w:val="000C583B"/>
    <w:rsid w:val="000F6174"/>
    <w:rsid w:val="00274FF4"/>
    <w:rsid w:val="00472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3C7B"/>
  <w15:chartTrackingRefBased/>
  <w15:docId w15:val="{57368DA0-5C4E-4B12-896D-D8BDA737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倩雯 李</dc:creator>
  <cp:keywords/>
  <dc:description/>
  <cp:lastModifiedBy>辰晨 宋</cp:lastModifiedBy>
  <cp:revision>2</cp:revision>
  <dcterms:created xsi:type="dcterms:W3CDTF">2020-09-24T05:57:00Z</dcterms:created>
  <dcterms:modified xsi:type="dcterms:W3CDTF">2021-10-07T02:38:00Z</dcterms:modified>
</cp:coreProperties>
</file>