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E63121">
      <w:pPr>
        <w:ind w:right="0" w:firstLine="0"/>
        <w:jc w:val="both"/>
        <w:rPr>
          <w:rFonts w:ascii="宋体" w:hAnsi="宋体" w:eastAsia="宋体" w:cs="宋体"/>
          <w:sz w:val="24"/>
          <w:szCs w:val="21"/>
          <w:lang w:val="en-US" w:eastAsia="zh-CN"/>
        </w:rPr>
      </w:pPr>
      <w:r>
        <w:rPr>
          <w:rFonts w:ascii="宋体" w:hAnsi="宋体" w:cs="宋体"/>
          <w:sz w:val="24"/>
          <w:szCs w:val="21"/>
          <w:lang w:val="en-US" w:eastAsia="zh-CN"/>
        </w:rPr>
        <w:t>附件二：</w:t>
      </w:r>
    </w:p>
    <w:p w14:paraId="7F13CD1A">
      <w:pPr>
        <w:ind w:right="0" w:firstLine="0"/>
        <w:jc w:val="center"/>
        <w:rPr>
          <w:rFonts w:ascii="黑体" w:hAnsi="黑体" w:eastAsia="黑体" w:cs="黑体"/>
          <w:sz w:val="28"/>
        </w:rPr>
      </w:pPr>
      <w:r>
        <w:rPr>
          <w:rFonts w:ascii="黑体" w:hAnsi="黑体" w:eastAsia="黑体" w:cs="黑体"/>
          <w:sz w:val="28"/>
        </w:rPr>
        <w:t>中国地质大学（北京）</w:t>
      </w:r>
      <w:r>
        <w:rPr>
          <w:rFonts w:ascii="黑体" w:hAnsi="黑体" w:eastAsia="黑体" w:cs="黑体"/>
          <w:sz w:val="28"/>
          <w:u w:val="single"/>
        </w:rPr>
        <w:t xml:space="preserve">    </w:t>
      </w:r>
      <w:r>
        <w:rPr>
          <w:rFonts w:ascii="黑体" w:hAnsi="黑体" w:eastAsia="黑体" w:cs="黑体"/>
          <w:sz w:val="28"/>
        </w:rPr>
        <w:t>年</w:t>
      </w:r>
      <w:r>
        <w:rPr>
          <w:rFonts w:ascii="黑体" w:hAnsi="黑体" w:eastAsia="黑体" w:cs="黑体"/>
          <w:sz w:val="28"/>
          <w:u w:val="single"/>
        </w:rPr>
        <w:t xml:space="preserve">     </w:t>
      </w:r>
      <w:r>
        <w:rPr>
          <w:rFonts w:ascii="黑体" w:hAnsi="黑体" w:eastAsia="黑体" w:cs="黑体"/>
          <w:sz w:val="28"/>
        </w:rPr>
        <w:t>季学期</w:t>
      </w:r>
    </w:p>
    <w:p w14:paraId="76918F50">
      <w:pPr>
        <w:ind w:right="0" w:firstLine="0"/>
        <w:jc w:val="center"/>
        <w:rPr>
          <w:rFonts w:ascii="黑体" w:hAnsi="黑体" w:eastAsia="黑体" w:cs="黑体"/>
          <w:sz w:val="28"/>
        </w:rPr>
      </w:pPr>
      <w:r>
        <w:rPr>
          <w:rFonts w:ascii="黑体" w:hAnsi="黑体" w:eastAsia="黑体" w:cs="黑体"/>
          <w:sz w:val="28"/>
          <w:u w:val="single"/>
        </w:rPr>
        <w:t xml:space="preserve">          </w:t>
      </w:r>
      <w:r>
        <w:rPr>
          <w:rFonts w:ascii="黑体" w:hAnsi="黑体" w:eastAsia="黑体" w:cs="黑体"/>
          <w:sz w:val="28"/>
        </w:rPr>
        <w:t>社团财务审查表</w:t>
      </w:r>
    </w:p>
    <w:p w14:paraId="25527020">
      <w:pPr>
        <w:ind w:right="0" w:firstLine="0"/>
        <w:jc w:val="right"/>
        <w:rPr>
          <w:rFonts w:ascii="楷体" w:hAnsi="楷体" w:eastAsia="楷体" w:cs="楷体"/>
          <w:sz w:val="24"/>
        </w:rPr>
      </w:pPr>
      <w:r>
        <w:rPr>
          <w:rFonts w:ascii="楷体" w:hAnsi="楷体" w:eastAsia="楷体" w:cs="楷体"/>
          <w:sz w:val="24"/>
        </w:rPr>
        <w:t>填表时间：</w:t>
      </w:r>
      <w:r>
        <w:rPr>
          <w:rFonts w:ascii="楷体" w:hAnsi="楷体" w:eastAsia="楷体" w:cs="楷体"/>
          <w:sz w:val="24"/>
          <w:u w:val="single"/>
        </w:rPr>
        <w:t xml:space="preserve">  </w:t>
      </w:r>
      <w:r>
        <w:rPr>
          <w:rFonts w:ascii="楷体" w:hAnsi="楷体" w:eastAsia="楷体" w:cs="楷体"/>
          <w:sz w:val="24"/>
        </w:rPr>
        <w:t>年</w:t>
      </w:r>
      <w:r>
        <w:rPr>
          <w:rFonts w:ascii="楷体" w:hAnsi="楷体" w:eastAsia="楷体" w:cs="楷体"/>
          <w:sz w:val="24"/>
          <w:u w:val="single"/>
        </w:rPr>
        <w:t xml:space="preserve">  </w:t>
      </w:r>
      <w:r>
        <w:rPr>
          <w:rFonts w:ascii="楷体" w:hAnsi="楷体" w:eastAsia="楷体" w:cs="楷体"/>
          <w:sz w:val="24"/>
        </w:rPr>
        <w:t>月</w:t>
      </w:r>
      <w:r>
        <w:rPr>
          <w:rFonts w:ascii="楷体" w:hAnsi="楷体" w:eastAsia="楷体" w:cs="楷体"/>
          <w:sz w:val="24"/>
          <w:u w:val="single"/>
        </w:rPr>
        <w:t xml:space="preserve">  </w:t>
      </w:r>
      <w:r>
        <w:rPr>
          <w:rFonts w:ascii="楷体" w:hAnsi="楷体" w:eastAsia="楷体" w:cs="楷体"/>
          <w:sz w:val="24"/>
        </w:rPr>
        <w:t>日</w:t>
      </w:r>
    </w:p>
    <w:tbl>
      <w:tblPr>
        <w:tblStyle w:val="7"/>
        <w:tblW w:w="852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284"/>
        <w:gridCol w:w="1136"/>
        <w:gridCol w:w="1420"/>
        <w:gridCol w:w="1420"/>
        <w:gridCol w:w="1420"/>
        <w:gridCol w:w="1423"/>
      </w:tblGrid>
      <w:tr w14:paraId="5C6DC93C">
        <w:trPr>
          <w:trHeight w:val="604" w:hRule="atLeast"/>
          <w:jc w:val="center"/>
        </w:trPr>
        <w:tc>
          <w:tcPr>
            <w:tcW w:w="852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vAlign w:val="center"/>
          </w:tcPr>
          <w:p w14:paraId="41F85411">
            <w:pPr>
              <w:ind w:right="0" w:firstLine="0"/>
              <w:jc w:val="center"/>
              <w:rPr>
                <w:rFonts w:ascii="黑体" w:hAnsi="黑体" w:eastAsia="黑体" w:cs="黑体"/>
                <w:sz w:val="28"/>
              </w:rPr>
            </w:pPr>
            <w:r>
              <w:rPr>
                <w:rFonts w:ascii="楷体" w:hAnsi="楷体" w:eastAsia="楷体" w:cs="楷体"/>
                <w:sz w:val="28"/>
              </w:rPr>
              <w:t>财务收入</w:t>
            </w:r>
          </w:p>
        </w:tc>
      </w:tr>
      <w:tr w14:paraId="460D6B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</w:tcPr>
          <w:p w14:paraId="107D2490">
            <w:pPr>
              <w:ind w:right="0" w:firstLine="0"/>
              <w:jc w:val="center"/>
              <w:rPr>
                <w:rFonts w:ascii="楷体" w:hAnsi="楷体" w:eastAsia="楷体" w:cs="楷体"/>
                <w:sz w:val="28"/>
              </w:rPr>
            </w:pPr>
            <w:r>
              <w:rPr>
                <w:rFonts w:ascii="楷体" w:hAnsi="楷体" w:eastAsia="楷体" w:cs="楷体"/>
                <w:sz w:val="28"/>
              </w:rPr>
              <w:t>项目名称</w:t>
            </w:r>
          </w:p>
        </w:tc>
        <w:tc>
          <w:tcPr>
            <w:tcW w:w="14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</w:tcPr>
          <w:p w14:paraId="2846FAE9">
            <w:pPr>
              <w:ind w:right="0" w:firstLine="0"/>
              <w:jc w:val="center"/>
              <w:rPr>
                <w:rFonts w:ascii="楷体" w:hAnsi="楷体" w:eastAsia="楷体" w:cs="楷体"/>
                <w:sz w:val="28"/>
              </w:rPr>
            </w:pPr>
            <w:r>
              <w:rPr>
                <w:rFonts w:ascii="楷体" w:hAnsi="楷体" w:eastAsia="楷体" w:cs="楷体"/>
                <w:sz w:val="28"/>
              </w:rPr>
              <w:t>收入金额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</w:tcPr>
          <w:p w14:paraId="258FDB35">
            <w:pPr>
              <w:ind w:right="0" w:firstLine="0"/>
              <w:jc w:val="center"/>
              <w:rPr>
                <w:rFonts w:ascii="楷体" w:hAnsi="楷体" w:eastAsia="楷体" w:cs="楷体"/>
                <w:sz w:val="28"/>
              </w:rPr>
            </w:pPr>
            <w:r>
              <w:rPr>
                <w:rFonts w:ascii="楷体" w:hAnsi="楷体" w:eastAsia="楷体" w:cs="楷体"/>
                <w:sz w:val="28"/>
                <w:lang w:val="en-US" w:eastAsia="zh-CN"/>
              </w:rPr>
              <w:t>收</w:t>
            </w:r>
            <w:r>
              <w:rPr>
                <w:rFonts w:ascii="楷体" w:hAnsi="楷体" w:eastAsia="楷体" w:cs="楷体"/>
                <w:sz w:val="28"/>
              </w:rPr>
              <w:t>款日期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</w:tcPr>
          <w:p w14:paraId="325D1671">
            <w:pPr>
              <w:ind w:right="0" w:firstLine="0"/>
              <w:jc w:val="center"/>
              <w:rPr>
                <w:rFonts w:ascii="楷体" w:hAnsi="楷体" w:eastAsia="楷体" w:cs="楷体"/>
                <w:sz w:val="28"/>
              </w:rPr>
            </w:pPr>
            <w:r>
              <w:rPr>
                <w:rFonts w:ascii="楷体" w:hAnsi="楷体" w:eastAsia="楷体" w:cs="楷体"/>
                <w:sz w:val="28"/>
                <w:lang w:val="en-US" w:eastAsia="zh-CN"/>
              </w:rPr>
              <w:t>收款方式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</w:tcPr>
          <w:p w14:paraId="01BAAD64">
            <w:pPr>
              <w:ind w:right="0" w:firstLine="0"/>
              <w:jc w:val="center"/>
              <w:rPr>
                <w:rFonts w:ascii="楷体" w:hAnsi="楷体" w:eastAsia="楷体" w:cs="楷体"/>
                <w:sz w:val="28"/>
                <w:lang w:val="en-US" w:eastAsia="zh-CN"/>
              </w:rPr>
            </w:pPr>
            <w:r>
              <w:rPr>
                <w:rFonts w:ascii="楷体" w:hAnsi="楷体" w:eastAsia="楷体" w:cs="楷体"/>
                <w:sz w:val="28"/>
              </w:rPr>
              <w:t>拨款单位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</w:tcPr>
          <w:p w14:paraId="10577C7A">
            <w:pPr>
              <w:ind w:right="0" w:firstLine="0"/>
              <w:jc w:val="center"/>
              <w:rPr>
                <w:rFonts w:ascii="楷体" w:hAnsi="楷体" w:eastAsia="楷体" w:cs="楷体"/>
                <w:sz w:val="28"/>
                <w:lang w:val="en-US" w:eastAsia="zh-CN"/>
              </w:rPr>
            </w:pPr>
            <w:r>
              <w:rPr>
                <w:rFonts w:ascii="楷体" w:hAnsi="楷体" w:eastAsia="楷体" w:cs="楷体"/>
                <w:sz w:val="28"/>
                <w:lang w:val="en-US" w:eastAsia="zh-CN"/>
              </w:rPr>
              <w:t>拨款用途</w:t>
            </w:r>
          </w:p>
        </w:tc>
      </w:tr>
      <w:tr w14:paraId="124A2D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C1955E0">
            <w:pPr>
              <w:snapToGrid w:val="0"/>
              <w:ind w:right="0" w:firstLine="0"/>
              <w:jc w:val="center"/>
              <w:rPr>
                <w:rFonts w:ascii="楷体" w:hAnsi="楷体" w:eastAsia="楷体" w:cs="楷体"/>
                <w:sz w:val="28"/>
                <w:shd w:val="clear" w:fill="auto"/>
                <w:lang w:val="en-US" w:eastAsia="zh-CN"/>
              </w:rPr>
            </w:pPr>
          </w:p>
        </w:tc>
        <w:tc>
          <w:tcPr>
            <w:tcW w:w="14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B1A6B7E">
            <w:pPr>
              <w:snapToGrid w:val="0"/>
              <w:ind w:right="0" w:firstLine="0"/>
              <w:jc w:val="center"/>
              <w:rPr>
                <w:rFonts w:ascii="楷体" w:hAnsi="楷体" w:eastAsia="楷体" w:cs="楷体"/>
                <w:sz w:val="28"/>
                <w:shd w:val="clear" w:fill="auto"/>
              </w:rPr>
            </w:pP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1EC2C93">
            <w:pPr>
              <w:snapToGrid w:val="0"/>
              <w:ind w:right="0" w:firstLine="0"/>
              <w:jc w:val="center"/>
              <w:rPr>
                <w:rFonts w:ascii="楷体" w:hAnsi="楷体" w:eastAsia="楷体" w:cs="楷体"/>
                <w:sz w:val="28"/>
                <w:shd w:val="clear" w:fill="auto"/>
              </w:rPr>
            </w:pP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0E162AD">
            <w:pPr>
              <w:snapToGrid w:val="0"/>
              <w:ind w:right="0" w:firstLine="0"/>
              <w:jc w:val="center"/>
              <w:rPr>
                <w:rFonts w:ascii="楷体" w:hAnsi="楷体" w:eastAsia="楷体" w:cs="楷体"/>
                <w:sz w:val="28"/>
                <w:shd w:val="clear" w:fill="auto"/>
              </w:rPr>
            </w:pP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EEDED4E">
            <w:pPr>
              <w:snapToGrid w:val="0"/>
              <w:ind w:right="0" w:firstLine="0"/>
              <w:jc w:val="center"/>
              <w:rPr>
                <w:rFonts w:ascii="楷体" w:hAnsi="楷体" w:eastAsia="楷体" w:cs="楷体"/>
                <w:sz w:val="28"/>
                <w:shd w:val="clear" w:fill="auto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9A0F009">
            <w:pPr>
              <w:snapToGrid w:val="0"/>
              <w:ind w:right="0" w:firstLine="0"/>
              <w:jc w:val="center"/>
              <w:rPr>
                <w:rFonts w:ascii="楷体" w:hAnsi="楷体" w:eastAsia="楷体" w:cs="楷体"/>
                <w:sz w:val="28"/>
                <w:shd w:val="clear" w:fill="auto"/>
              </w:rPr>
            </w:pPr>
          </w:p>
        </w:tc>
      </w:tr>
      <w:tr w14:paraId="1ADC52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</w:tcPr>
          <w:p w14:paraId="2AD5FEF1">
            <w:pPr>
              <w:ind w:right="0" w:firstLine="0"/>
              <w:jc w:val="center"/>
              <w:rPr>
                <w:rFonts w:ascii="楷体" w:hAnsi="楷体" w:eastAsia="楷体" w:cs="楷体"/>
                <w:sz w:val="28"/>
              </w:rPr>
            </w:pPr>
            <w:r>
              <w:rPr>
                <w:rFonts w:ascii="楷体" w:hAnsi="楷体" w:eastAsia="楷体" w:cs="楷体"/>
                <w:sz w:val="28"/>
              </w:rPr>
              <w:t>上学期结余</w:t>
            </w:r>
          </w:p>
        </w:tc>
        <w:tc>
          <w:tcPr>
            <w:tcW w:w="681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7A1206">
            <w:pPr>
              <w:ind w:right="0" w:firstLine="0"/>
              <w:jc w:val="center"/>
              <w:rPr>
                <w:rFonts w:ascii="楷体" w:hAnsi="楷体" w:eastAsia="楷体" w:cs="楷体"/>
                <w:sz w:val="28"/>
              </w:rPr>
            </w:pPr>
            <w:r>
              <w:rPr>
                <w:rFonts w:ascii="楷体" w:hAnsi="楷体" w:eastAsia="楷体" w:cs="楷体"/>
                <w:sz w:val="28"/>
              </w:rPr>
              <w:t>元</w:t>
            </w:r>
          </w:p>
        </w:tc>
      </w:tr>
      <w:tr w14:paraId="7E7602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</w:tcPr>
          <w:p w14:paraId="3D6F667B">
            <w:pPr>
              <w:ind w:right="0" w:firstLine="0"/>
              <w:jc w:val="center"/>
              <w:rPr>
                <w:rFonts w:ascii="楷体" w:hAnsi="楷体" w:eastAsia="楷体" w:cs="楷体"/>
                <w:sz w:val="28"/>
              </w:rPr>
            </w:pPr>
            <w:r>
              <w:rPr>
                <w:rFonts w:ascii="楷体" w:hAnsi="楷体" w:eastAsia="楷体" w:cs="楷体"/>
                <w:sz w:val="28"/>
              </w:rPr>
              <w:t>收入总计</w:t>
            </w:r>
          </w:p>
        </w:tc>
        <w:tc>
          <w:tcPr>
            <w:tcW w:w="681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1AA38D">
            <w:pPr>
              <w:ind w:right="0" w:firstLine="0"/>
              <w:jc w:val="center"/>
              <w:rPr>
                <w:rFonts w:ascii="楷体" w:hAnsi="楷体" w:eastAsia="楷体" w:cs="楷体"/>
                <w:sz w:val="28"/>
              </w:rPr>
            </w:pPr>
            <w:r>
              <w:rPr>
                <w:rFonts w:ascii="楷体" w:hAnsi="楷体" w:eastAsia="楷体" w:cs="楷体"/>
                <w:sz w:val="28"/>
              </w:rPr>
              <w:t>元</w:t>
            </w:r>
          </w:p>
        </w:tc>
      </w:tr>
      <w:tr w14:paraId="3B4A62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</w:tcPr>
          <w:p w14:paraId="0D84F28F">
            <w:pPr>
              <w:ind w:right="0" w:firstLine="0"/>
              <w:jc w:val="center"/>
              <w:rPr>
                <w:rFonts w:ascii="楷体" w:hAnsi="楷体" w:eastAsia="楷体" w:cs="楷体"/>
                <w:sz w:val="28"/>
              </w:rPr>
            </w:pPr>
            <w:r>
              <w:rPr>
                <w:rFonts w:ascii="楷体" w:hAnsi="楷体" w:eastAsia="楷体" w:cs="楷体"/>
                <w:sz w:val="28"/>
              </w:rPr>
              <w:t>财务支出</w:t>
            </w:r>
          </w:p>
        </w:tc>
      </w:tr>
      <w:tr w14:paraId="6B8FF6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vAlign w:val="center"/>
          </w:tcPr>
          <w:p w14:paraId="3D4FA0D5">
            <w:pPr>
              <w:ind w:right="0" w:firstLine="0"/>
              <w:jc w:val="center"/>
              <w:rPr>
                <w:rFonts w:ascii="楷体" w:hAnsi="楷体" w:eastAsia="楷体" w:cs="楷体"/>
                <w:sz w:val="28"/>
              </w:rPr>
            </w:pPr>
            <w:bookmarkStart w:id="0" w:name="_GoBack" w:colFirst="0" w:colLast="5"/>
            <w:r>
              <w:rPr>
                <w:rFonts w:ascii="楷体" w:hAnsi="楷体" w:eastAsia="楷体" w:cs="楷体"/>
                <w:sz w:val="28"/>
              </w:rPr>
              <w:t>项目名称</w:t>
            </w:r>
          </w:p>
        </w:tc>
        <w:tc>
          <w:tcPr>
            <w:tcW w:w="14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vAlign w:val="center"/>
          </w:tcPr>
          <w:p w14:paraId="48D7DEF5">
            <w:pPr>
              <w:ind w:right="0" w:firstLine="0"/>
              <w:jc w:val="center"/>
              <w:rPr>
                <w:rFonts w:ascii="楷体" w:hAnsi="楷体" w:eastAsia="楷体" w:cs="楷体"/>
                <w:sz w:val="28"/>
              </w:rPr>
            </w:pPr>
            <w:r>
              <w:rPr>
                <w:rFonts w:ascii="楷体" w:hAnsi="楷体" w:eastAsia="楷体" w:cs="楷体"/>
                <w:sz w:val="28"/>
              </w:rPr>
              <w:t>支出金额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vAlign w:val="center"/>
          </w:tcPr>
          <w:p w14:paraId="63EE904D">
            <w:pPr>
              <w:ind w:right="0" w:firstLine="0"/>
              <w:jc w:val="center"/>
              <w:rPr>
                <w:rFonts w:ascii="楷体" w:hAnsi="楷体" w:eastAsia="楷体" w:cs="楷体"/>
                <w:sz w:val="28"/>
                <w:lang w:val="en-US" w:eastAsia="zh-CN"/>
              </w:rPr>
            </w:pPr>
            <w:r>
              <w:rPr>
                <w:rFonts w:ascii="楷体" w:hAnsi="楷体" w:eastAsia="楷体" w:cs="楷体"/>
                <w:sz w:val="28"/>
                <w:lang w:val="en-US" w:eastAsia="zh-CN"/>
              </w:rPr>
              <w:t>发票日期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vAlign w:val="center"/>
          </w:tcPr>
          <w:p w14:paraId="6A2344E6">
            <w:pPr>
              <w:ind w:right="0" w:firstLine="0"/>
              <w:jc w:val="center"/>
              <w:rPr>
                <w:rFonts w:ascii="楷体" w:hAnsi="楷体" w:eastAsia="楷体" w:cs="楷体"/>
                <w:sz w:val="28"/>
                <w:lang w:val="en-US" w:eastAsia="zh-CN"/>
              </w:rPr>
            </w:pPr>
            <w:r>
              <w:rPr>
                <w:rFonts w:ascii="楷体" w:hAnsi="楷体" w:eastAsia="楷体" w:cs="楷体"/>
                <w:sz w:val="28"/>
                <w:lang w:val="en-US" w:eastAsia="zh-CN"/>
              </w:rPr>
              <w:t>支出方式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vAlign w:val="center"/>
          </w:tcPr>
          <w:p w14:paraId="1A39D9FF">
            <w:pPr>
              <w:ind w:right="0" w:firstLine="0"/>
              <w:jc w:val="center"/>
              <w:rPr>
                <w:rFonts w:ascii="楷体" w:hAnsi="楷体" w:eastAsia="楷体" w:cs="楷体"/>
                <w:sz w:val="28"/>
              </w:rPr>
            </w:pPr>
            <w:r>
              <w:rPr>
                <w:rFonts w:ascii="楷体" w:hAnsi="楷体" w:eastAsia="楷体" w:cs="楷体"/>
                <w:sz w:val="28"/>
              </w:rPr>
              <w:t>经费来源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vAlign w:val="center"/>
          </w:tcPr>
          <w:p w14:paraId="15F49967">
            <w:pPr>
              <w:ind w:right="0" w:firstLine="0"/>
              <w:jc w:val="center"/>
              <w:rPr>
                <w:rFonts w:ascii="楷体" w:hAnsi="楷体" w:eastAsia="楷体" w:cs="楷体"/>
                <w:sz w:val="28"/>
                <w:lang w:val="en-US" w:eastAsia="zh-CN"/>
              </w:rPr>
            </w:pPr>
            <w:r>
              <w:rPr>
                <w:rFonts w:ascii="楷体" w:hAnsi="楷体" w:eastAsia="楷体" w:cs="楷体"/>
                <w:sz w:val="28"/>
                <w:lang w:val="en-US" w:eastAsia="zh-CN"/>
              </w:rPr>
              <w:t>情况说明</w:t>
            </w:r>
          </w:p>
        </w:tc>
      </w:tr>
      <w:bookmarkEnd w:id="0"/>
      <w:tr w14:paraId="061AB7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879ADB">
            <w:pPr>
              <w:snapToGrid w:val="0"/>
              <w:ind w:right="0" w:firstLine="0"/>
              <w:jc w:val="center"/>
              <w:rPr>
                <w:rFonts w:ascii="楷体" w:hAnsi="楷体" w:eastAsia="楷体" w:cs="楷体"/>
                <w:sz w:val="28"/>
                <w:lang w:val="en-US" w:eastAsia="zh-CN"/>
              </w:rPr>
            </w:pPr>
          </w:p>
        </w:tc>
        <w:tc>
          <w:tcPr>
            <w:tcW w:w="14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7AA769">
            <w:pPr>
              <w:snapToGrid w:val="0"/>
              <w:ind w:right="0" w:firstLine="0"/>
              <w:jc w:val="center"/>
              <w:rPr>
                <w:rFonts w:ascii="楷体" w:hAnsi="楷体" w:eastAsia="楷体" w:cs="楷体"/>
                <w:sz w:val="28"/>
              </w:rPr>
            </w:pP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65E73F">
            <w:pPr>
              <w:snapToGrid w:val="0"/>
              <w:ind w:right="0" w:firstLine="0"/>
              <w:jc w:val="center"/>
              <w:rPr>
                <w:rFonts w:ascii="楷体" w:hAnsi="楷体" w:eastAsia="楷体" w:cs="楷体"/>
                <w:sz w:val="28"/>
              </w:rPr>
            </w:pP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A7F6C7">
            <w:pPr>
              <w:snapToGrid w:val="0"/>
              <w:ind w:right="0" w:firstLine="0"/>
              <w:jc w:val="center"/>
              <w:rPr>
                <w:rFonts w:ascii="楷体" w:hAnsi="楷体" w:eastAsia="楷体" w:cs="楷体"/>
                <w:sz w:val="28"/>
              </w:rPr>
            </w:pP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404B29">
            <w:pPr>
              <w:snapToGrid w:val="0"/>
              <w:ind w:right="0" w:firstLine="0"/>
              <w:jc w:val="center"/>
              <w:rPr>
                <w:rFonts w:ascii="楷体" w:hAnsi="楷体" w:eastAsia="楷体" w:cs="楷体"/>
                <w:sz w:val="28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1701BD">
            <w:pPr>
              <w:snapToGrid w:val="0"/>
              <w:ind w:right="0" w:firstLine="0"/>
              <w:jc w:val="center"/>
              <w:rPr>
                <w:rFonts w:ascii="楷体" w:hAnsi="楷体" w:eastAsia="楷体" w:cs="楷体"/>
                <w:sz w:val="28"/>
              </w:rPr>
            </w:pPr>
          </w:p>
        </w:tc>
      </w:tr>
      <w:tr w14:paraId="00EDC5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</w:tcPr>
          <w:p w14:paraId="0EB7BDB6">
            <w:pPr>
              <w:ind w:right="0" w:firstLine="0"/>
              <w:jc w:val="center"/>
              <w:rPr>
                <w:rFonts w:ascii="楷体" w:hAnsi="楷体" w:eastAsia="楷体" w:cs="楷体"/>
                <w:sz w:val="28"/>
              </w:rPr>
            </w:pPr>
            <w:r>
              <w:rPr>
                <w:rFonts w:ascii="楷体" w:hAnsi="楷体" w:eastAsia="楷体" w:cs="楷体"/>
                <w:sz w:val="28"/>
              </w:rPr>
              <w:t>支出总计</w:t>
            </w:r>
          </w:p>
        </w:tc>
        <w:tc>
          <w:tcPr>
            <w:tcW w:w="681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E8F10B">
            <w:pPr>
              <w:ind w:right="0" w:firstLine="0"/>
              <w:jc w:val="center"/>
              <w:rPr>
                <w:rFonts w:ascii="楷体" w:hAnsi="楷体" w:eastAsia="楷体" w:cs="楷体"/>
                <w:sz w:val="28"/>
              </w:rPr>
            </w:pPr>
            <w:r>
              <w:rPr>
                <w:rFonts w:ascii="楷体" w:hAnsi="楷体" w:eastAsia="楷体" w:cs="楷体"/>
                <w:sz w:val="28"/>
              </w:rPr>
              <w:t>元</w:t>
            </w:r>
          </w:p>
        </w:tc>
      </w:tr>
      <w:tr w14:paraId="54A4F9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</w:tcPr>
          <w:p w14:paraId="70A67539">
            <w:pPr>
              <w:ind w:right="0" w:firstLine="0"/>
              <w:jc w:val="center"/>
              <w:rPr>
                <w:rFonts w:ascii="楷体" w:hAnsi="楷体" w:eastAsia="楷体" w:cs="楷体"/>
                <w:sz w:val="28"/>
              </w:rPr>
            </w:pPr>
            <w:r>
              <w:rPr>
                <w:rFonts w:ascii="楷体" w:hAnsi="楷体" w:eastAsia="楷体" w:cs="楷体"/>
                <w:sz w:val="28"/>
              </w:rPr>
              <w:t>结余</w:t>
            </w:r>
          </w:p>
        </w:tc>
        <w:tc>
          <w:tcPr>
            <w:tcW w:w="681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71F6C9">
            <w:pPr>
              <w:ind w:right="0" w:firstLine="0"/>
              <w:jc w:val="center"/>
              <w:rPr>
                <w:rFonts w:ascii="楷体" w:hAnsi="楷体" w:eastAsia="楷体" w:cs="楷体"/>
                <w:sz w:val="28"/>
              </w:rPr>
            </w:pPr>
            <w:r>
              <w:rPr>
                <w:rFonts w:ascii="楷体" w:hAnsi="楷体" w:eastAsia="楷体" w:cs="楷体"/>
                <w:sz w:val="28"/>
              </w:rPr>
              <w:t>元</w:t>
            </w:r>
          </w:p>
        </w:tc>
      </w:tr>
    </w:tbl>
    <w:p w14:paraId="2DDB13BD">
      <w:pPr>
        <w:ind w:left="420" w:right="840" w:firstLine="0"/>
        <w:jc w:val="right"/>
        <w:rPr>
          <w:rFonts w:ascii="楷体" w:hAnsi="楷体" w:eastAsia="楷体" w:cs="楷体"/>
          <w:sz w:val="28"/>
          <w:szCs w:val="28"/>
        </w:rPr>
      </w:pPr>
    </w:p>
    <w:p w14:paraId="59143DA2">
      <w:pPr>
        <w:ind w:left="420" w:right="840" w:firstLine="0"/>
        <w:jc w:val="right"/>
        <w:rPr>
          <w:rFonts w:ascii="楷体" w:hAnsi="楷体" w:eastAsia="楷体" w:cs="楷体"/>
          <w:sz w:val="28"/>
          <w:szCs w:val="28"/>
        </w:rPr>
      </w:pPr>
      <w:r>
        <w:rPr>
          <w:rFonts w:ascii="楷体" w:hAnsi="楷体" w:eastAsia="楷体" w:cs="楷体"/>
          <w:sz w:val="28"/>
          <w:szCs w:val="28"/>
        </w:rPr>
        <w:t xml:space="preserve">社团财务负责人签字： </w:t>
      </w:r>
    </w:p>
    <w:p w14:paraId="5AC1AECA">
      <w:pPr>
        <w:ind w:left="420" w:right="840" w:firstLine="0"/>
        <w:jc w:val="right"/>
        <w:rPr>
          <w:rFonts w:ascii="楷体" w:hAnsi="楷体" w:eastAsia="楷体" w:cs="楷体"/>
          <w:sz w:val="28"/>
          <w:szCs w:val="28"/>
        </w:rPr>
      </w:pPr>
      <w:r>
        <w:rPr>
          <w:rFonts w:ascii="楷体" w:hAnsi="楷体" w:eastAsia="楷体" w:cs="楷体"/>
          <w:sz w:val="28"/>
          <w:szCs w:val="28"/>
        </w:rPr>
        <w:t xml:space="preserve">社团第一责任人签字： </w:t>
      </w:r>
    </w:p>
    <w:p w14:paraId="5C5A8032">
      <w:pPr>
        <w:ind w:left="420" w:right="1120" w:firstLine="0"/>
        <w:jc w:val="right"/>
        <w:rPr>
          <w:rFonts w:ascii="楷体" w:hAnsi="楷体" w:eastAsia="楷体" w:cs="楷体"/>
          <w:sz w:val="28"/>
          <w:szCs w:val="28"/>
        </w:rPr>
      </w:pPr>
      <w:r>
        <w:rPr>
          <w:rFonts w:ascii="楷体" w:hAnsi="楷体" w:eastAsia="楷体" w:cs="楷体"/>
          <w:sz w:val="28"/>
          <w:szCs w:val="28"/>
        </w:rPr>
        <w:t>社团指导老师签字：</w:t>
      </w:r>
    </w:p>
    <w:p w14:paraId="76FD4411">
      <w:pPr>
        <w:ind w:left="420" w:right="1120" w:firstLine="0"/>
        <w:jc w:val="right"/>
        <w:rPr>
          <w:rFonts w:ascii="楷体" w:hAnsi="楷体" w:eastAsia="楷体" w:cs="楷体"/>
          <w:sz w:val="28"/>
          <w:szCs w:val="28"/>
        </w:rPr>
      </w:pPr>
      <w:r>
        <w:rPr>
          <w:rFonts w:ascii="楷体" w:hAnsi="楷体" w:eastAsia="楷体" w:cs="楷体"/>
          <w:sz w:val="28"/>
          <w:szCs w:val="28"/>
        </w:rPr>
        <w:t>社团指导单位盖章：</w:t>
      </w:r>
    </w:p>
    <w:p w14:paraId="037AF4FD">
      <w:pPr>
        <w:widowControl/>
        <w:ind w:right="0" w:firstLine="0"/>
        <w:jc w:val="right"/>
      </w:pPr>
      <w:r>
        <w:rPr>
          <w:rFonts w:eastAsia="Calibri" w:cs="Calibri"/>
        </w:rPr>
        <w:t xml:space="preserve">      </w:t>
      </w:r>
    </w:p>
    <w:p w14:paraId="5CC52257">
      <w:pPr>
        <w:spacing w:before="0" w:after="312"/>
        <w:ind w:right="0" w:firstLine="0"/>
        <w:jc w:val="center"/>
        <w:rPr>
          <w:rFonts w:ascii="黑体" w:hAnsi="黑体" w:eastAsia="黑体" w:cs="楷体"/>
          <w:sz w:val="44"/>
          <w:szCs w:val="44"/>
        </w:rPr>
      </w:pPr>
    </w:p>
    <w:p w14:paraId="6F85BB8A">
      <w:pPr>
        <w:spacing w:before="0" w:after="312"/>
        <w:ind w:right="0" w:firstLine="0"/>
        <w:jc w:val="center"/>
        <w:rPr>
          <w:rFonts w:ascii="黑体" w:hAnsi="黑体" w:eastAsia="黑体" w:cs="楷体"/>
          <w:sz w:val="44"/>
          <w:szCs w:val="44"/>
        </w:rPr>
      </w:pPr>
    </w:p>
    <w:p w14:paraId="1C8E8FE9">
      <w:pPr>
        <w:spacing w:before="0" w:after="312"/>
        <w:ind w:right="0" w:firstLine="0"/>
        <w:jc w:val="center"/>
        <w:rPr>
          <w:rFonts w:ascii="黑体" w:hAnsi="黑体" w:eastAsia="黑体" w:cs="楷体"/>
          <w:sz w:val="44"/>
          <w:szCs w:val="44"/>
        </w:rPr>
      </w:pPr>
    </w:p>
    <w:p w14:paraId="72F3DBA3">
      <w:pPr>
        <w:spacing w:before="0" w:after="312"/>
        <w:ind w:right="0" w:firstLine="0"/>
        <w:jc w:val="center"/>
        <w:rPr>
          <w:rFonts w:ascii="黑体" w:hAnsi="黑体" w:eastAsia="黑体" w:cs="楷体"/>
          <w:sz w:val="44"/>
          <w:szCs w:val="44"/>
        </w:rPr>
      </w:pPr>
    </w:p>
    <w:p w14:paraId="2EBA7C80">
      <w:pPr>
        <w:spacing w:before="0" w:after="312"/>
        <w:ind w:right="0" w:firstLine="0"/>
        <w:jc w:val="center"/>
        <w:rPr>
          <w:rFonts w:ascii="黑体" w:hAnsi="黑体" w:eastAsia="黑体" w:cs="楷体"/>
          <w:sz w:val="44"/>
          <w:szCs w:val="44"/>
        </w:rPr>
      </w:pPr>
    </w:p>
    <w:p w14:paraId="293C6BEF">
      <w:pPr>
        <w:spacing w:before="0" w:after="312"/>
        <w:ind w:right="0" w:firstLine="0"/>
        <w:jc w:val="center"/>
        <w:rPr>
          <w:rFonts w:ascii="黑体" w:hAnsi="黑体" w:eastAsia="黑体" w:cs="楷体"/>
          <w:sz w:val="44"/>
          <w:szCs w:val="44"/>
        </w:rPr>
      </w:pPr>
      <w:r>
        <w:rPr>
          <w:rFonts w:ascii="黑体" w:hAnsi="黑体" w:eastAsia="黑体" w:cs="楷体"/>
          <w:sz w:val="44"/>
          <w:szCs w:val="44"/>
        </w:rPr>
        <w:t>社团财务审查表填表须知</w:t>
      </w:r>
    </w:p>
    <w:p w14:paraId="4B4CEBC9">
      <w:pPr>
        <w:ind w:right="0" w:firstLine="0"/>
        <w:jc w:val="left"/>
        <w:rPr>
          <w:rFonts w:ascii="楷体" w:hAnsi="楷体" w:eastAsia="楷体" w:cs="楷体"/>
          <w:sz w:val="28"/>
          <w:szCs w:val="24"/>
        </w:rPr>
      </w:pPr>
      <w:r>
        <w:rPr>
          <w:rFonts w:ascii="楷体" w:hAnsi="楷体" w:eastAsia="楷体" w:cs="楷体"/>
          <w:sz w:val="28"/>
          <w:szCs w:val="24"/>
        </w:rPr>
        <w:t xml:space="preserve">   一、原则上每学期第二周之内，社团提交上一学期社团财务情况表。若社团不能按要求提交财务审查表，将会根据《中国地质大学（北京）学生社团</w:t>
      </w:r>
      <w:r>
        <w:rPr>
          <w:rFonts w:ascii="楷体" w:hAnsi="楷体" w:eastAsia="楷体" w:cs="楷体"/>
          <w:sz w:val="28"/>
          <w:szCs w:val="24"/>
          <w:lang w:val="en-US" w:eastAsia="zh-CN"/>
        </w:rPr>
        <w:t>建设</w:t>
      </w:r>
      <w:r>
        <w:rPr>
          <w:rFonts w:ascii="楷体" w:hAnsi="楷体" w:eastAsia="楷体" w:cs="楷体"/>
          <w:sz w:val="28"/>
          <w:szCs w:val="24"/>
        </w:rPr>
        <w:t>管理办法》相关</w:t>
      </w:r>
      <w:r>
        <w:rPr>
          <w:rFonts w:ascii="楷体" w:hAnsi="楷体" w:eastAsia="楷体" w:cs="楷体"/>
          <w:sz w:val="28"/>
          <w:szCs w:val="24"/>
          <w:lang w:val="en-US" w:eastAsia="zh-CN"/>
        </w:rPr>
        <w:t>条款</w:t>
      </w:r>
      <w:r>
        <w:rPr>
          <w:rFonts w:ascii="楷体" w:hAnsi="楷体" w:eastAsia="楷体" w:cs="楷体"/>
          <w:sz w:val="28"/>
          <w:szCs w:val="24"/>
        </w:rPr>
        <w:t>处以注销或其他严重警告。</w:t>
      </w:r>
    </w:p>
    <w:p w14:paraId="6FE2C645">
      <w:pPr>
        <w:ind w:right="0" w:firstLine="0"/>
        <w:jc w:val="left"/>
        <w:rPr>
          <w:rFonts w:ascii="楷体" w:hAnsi="楷体" w:eastAsia="楷体" w:cs="楷体"/>
          <w:sz w:val="28"/>
          <w:szCs w:val="24"/>
        </w:rPr>
      </w:pPr>
      <w:r>
        <w:rPr>
          <w:rFonts w:ascii="楷体" w:hAnsi="楷体" w:eastAsia="楷体" w:cs="楷体"/>
          <w:sz w:val="28"/>
          <w:szCs w:val="24"/>
        </w:rPr>
        <w:t xml:space="preserve">   二、“财务收入”中的“项目名称”应</w:t>
      </w:r>
      <w:r>
        <w:rPr>
          <w:rFonts w:ascii="楷体" w:hAnsi="楷体" w:eastAsia="楷体" w:cs="楷体"/>
          <w:sz w:val="28"/>
          <w:szCs w:val="24"/>
          <w:lang w:val="en-US" w:eastAsia="zh-CN"/>
        </w:rPr>
        <w:t>填写具体、详细。</w:t>
      </w:r>
      <w:r>
        <w:rPr>
          <w:rFonts w:ascii="楷体" w:hAnsi="楷体" w:eastAsia="楷体" w:cs="楷体"/>
          <w:sz w:val="28"/>
          <w:szCs w:val="24"/>
        </w:rPr>
        <w:t>若无具体项目，仅为社团自主筹款，则填写“自筹经费”。</w:t>
      </w:r>
    </w:p>
    <w:p w14:paraId="60BB9B64">
      <w:pPr>
        <w:ind w:right="0" w:firstLine="0"/>
        <w:jc w:val="left"/>
        <w:rPr>
          <w:rFonts w:ascii="楷体" w:hAnsi="楷体" w:eastAsia="楷体" w:cs="楷体"/>
          <w:sz w:val="28"/>
          <w:szCs w:val="24"/>
          <w:highlight w:val="none"/>
          <w:lang w:val="en-US" w:eastAsia="zh-CN"/>
        </w:rPr>
      </w:pPr>
      <w:r>
        <w:rPr>
          <w:rFonts w:ascii="楷体" w:hAnsi="楷体" w:eastAsia="楷体" w:cs="楷体"/>
          <w:sz w:val="28"/>
          <w:szCs w:val="24"/>
          <w:lang w:val="en-US" w:eastAsia="zh-CN"/>
        </w:rPr>
        <w:t xml:space="preserve">   </w:t>
      </w:r>
      <w:r>
        <w:rPr>
          <w:rFonts w:ascii="楷体" w:hAnsi="楷体" w:eastAsia="楷体" w:cs="楷体"/>
          <w:sz w:val="28"/>
          <w:szCs w:val="24"/>
          <w:highlight w:val="none"/>
          <w:lang w:val="en-US" w:eastAsia="zh-CN"/>
        </w:rPr>
        <w:t>三、“财务收入”中的“收款方式”应为现金、个人用户转账等的一种或多种方式。</w:t>
      </w:r>
    </w:p>
    <w:p w14:paraId="0186214C">
      <w:pPr>
        <w:ind w:right="0" w:firstLine="0"/>
        <w:jc w:val="left"/>
        <w:rPr>
          <w:rFonts w:ascii="楷体" w:hAnsi="楷体" w:eastAsia="楷体" w:cs="楷体"/>
          <w:sz w:val="28"/>
          <w:szCs w:val="24"/>
          <w:highlight w:val="none"/>
        </w:rPr>
      </w:pPr>
      <w:r>
        <w:rPr>
          <w:rFonts w:ascii="楷体" w:hAnsi="楷体" w:eastAsia="楷体" w:cs="楷体"/>
          <w:sz w:val="28"/>
          <w:szCs w:val="24"/>
          <w:highlight w:val="none"/>
        </w:rPr>
        <w:t xml:space="preserve">   四、“自筹经费”中的“拨款单位”视实际情况而定，可为合法单位等，校外单位应注明单位全称。</w:t>
      </w:r>
    </w:p>
    <w:p w14:paraId="30CEDA55">
      <w:pPr>
        <w:ind w:right="0" w:firstLine="0"/>
        <w:jc w:val="left"/>
        <w:rPr>
          <w:rFonts w:ascii="楷体" w:hAnsi="楷体" w:eastAsia="楷体" w:cs="楷体"/>
          <w:sz w:val="28"/>
          <w:szCs w:val="24"/>
          <w:highlight w:val="none"/>
        </w:rPr>
      </w:pPr>
      <w:r>
        <w:rPr>
          <w:rFonts w:ascii="楷体" w:hAnsi="楷体" w:eastAsia="楷体" w:cs="楷体"/>
          <w:sz w:val="28"/>
          <w:szCs w:val="24"/>
          <w:highlight w:val="none"/>
        </w:rPr>
        <w:t xml:space="preserve">   五、“财务支出”中的“经费来源”应为“财务收入”中的一种或多种项目，每一项支出经费来源应与收入项目对应。</w:t>
      </w:r>
    </w:p>
    <w:p w14:paraId="6A8558D2">
      <w:pPr>
        <w:ind w:right="0" w:firstLine="0"/>
        <w:jc w:val="left"/>
        <w:rPr>
          <w:rFonts w:ascii="楷体" w:hAnsi="楷体" w:eastAsia="楷体" w:cs="楷体"/>
          <w:sz w:val="28"/>
          <w:szCs w:val="24"/>
          <w:highlight w:val="none"/>
        </w:rPr>
      </w:pPr>
      <w:r>
        <w:rPr>
          <w:rFonts w:ascii="楷体" w:hAnsi="楷体" w:eastAsia="楷体" w:cs="楷体"/>
          <w:sz w:val="28"/>
          <w:szCs w:val="24"/>
          <w:highlight w:val="none"/>
        </w:rPr>
        <w:t xml:space="preserve">   六、“财务支出”中的“情况说明”应包含该项目的开展地点、时间等。相关收支凭证应妥善留存备查。</w:t>
      </w:r>
    </w:p>
    <w:p w14:paraId="3896964F">
      <w:pPr>
        <w:ind w:right="0" w:firstLine="0"/>
        <w:jc w:val="left"/>
        <w:rPr>
          <w:rFonts w:ascii="楷体" w:hAnsi="楷体" w:eastAsia="楷体" w:cs="楷体"/>
          <w:sz w:val="28"/>
          <w:szCs w:val="24"/>
          <w:highlight w:val="none"/>
        </w:rPr>
      </w:pPr>
      <w:r>
        <w:rPr>
          <w:rFonts w:ascii="楷体" w:hAnsi="楷体" w:eastAsia="楷体" w:cs="楷体"/>
          <w:sz w:val="28"/>
          <w:szCs w:val="24"/>
          <w:highlight w:val="none"/>
        </w:rPr>
        <w:t xml:space="preserve">   七、表格末端的社团财务负责人签字、社团第一负责人签字、社团指导老师签字必填。</w:t>
      </w:r>
    </w:p>
    <w:p w14:paraId="59FCE477">
      <w:pPr>
        <w:ind w:right="0" w:firstLine="0"/>
        <w:jc w:val="left"/>
        <w:rPr>
          <w:highlight w:val="none"/>
        </w:rPr>
      </w:pPr>
      <w:r>
        <w:rPr>
          <w:rFonts w:ascii="楷体" w:hAnsi="楷体" w:eastAsia="楷体" w:cs="楷体"/>
          <w:sz w:val="28"/>
          <w:szCs w:val="24"/>
          <w:highlight w:val="none"/>
        </w:rPr>
        <w:t xml:space="preserve">   八、本财务情况表最终解释权归社团管理部所有。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ohit Devanagari">
    <w:altName w:val="ESRI AMFM Electr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ESRI AMFM Electric">
    <w:panose1 w:val="02000400000000000000"/>
    <w:charset w:val="00"/>
    <w:family w:val="auto"/>
    <w:pitch w:val="default"/>
    <w:sig w:usb0="00000003" w:usb1="00000000" w:usb2="00000000" w:usb3="00000000" w:csb0="00000001" w:csb1="00000000"/>
  </w:font>
  <w:font w:name="Liberation Serif">
    <w:altName w:val="Segoe Print"/>
    <w:panose1 w:val="02020603050405020304"/>
    <w:charset w:val="00"/>
    <w:family w:val="roman"/>
    <w:pitch w:val="default"/>
    <w:sig w:usb0="00000000" w:usb1="00000000" w:usb2="00000021" w:usb3="00000000" w:csb0="600001BF" w:csb1="DFF70000"/>
  </w:font>
  <w:font w:name="Noto Serif CJK SC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iberation Sans">
    <w:altName w:val="Segoe Print"/>
    <w:panose1 w:val="020B0604020202020204"/>
    <w:charset w:val="00"/>
    <w:family w:val="swiss"/>
    <w:pitch w:val="default"/>
    <w:sig w:usb0="00000000" w:usb1="00000000" w:usb2="00000021" w:usb3="00000000" w:csb0="600001BF" w:csb1="DFF70000"/>
  </w:font>
  <w:font w:name="Noto Sans CJK SC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 Sans">
    <w:altName w:val="Noto Sans S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306337">
    <w:pPr>
      <w:pStyle w:val="4"/>
      <w:ind w:right="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1B179C">
    <w:pPr>
      <w:pStyle w:val="5"/>
      <w:ind w:right="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documentProtection w:enforcement="0"/>
  <w:defaultTabStop w:val="420"/>
  <w:autoHyphenation/>
  <w:hyphenationZone w:val="0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3M2VjNWJiZjhhNGViNTllM2YyOWVlMmI0NTljMzAifQ=="/>
  </w:docVars>
  <w:rsids>
    <w:rsidRoot w:val="00000000"/>
    <w:rsid w:val="17A85E1C"/>
    <w:rsid w:val="410B29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Noto Serif CJK SC" w:cs="Lohit Devanaga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ind w:left="0" w:right="0" w:firstLine="200"/>
      <w:jc w:val="both"/>
    </w:pPr>
    <w:rPr>
      <w:rFonts w:ascii="Calibri" w:hAnsi="Calibri" w:eastAsia="宋体" w:cs="宋体"/>
      <w:color w:val="auto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qFormat/>
    <w:uiPriority w:val="0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3">
    <w:name w:val="Body Text"/>
    <w:basedOn w:val="1"/>
    <w:uiPriority w:val="0"/>
    <w:pPr>
      <w:spacing w:before="0" w:after="140" w:line="276" w:lineRule="auto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"/>
    <w:basedOn w:val="3"/>
    <w:uiPriority w:val="0"/>
    <w:rPr>
      <w:rFonts w:cs="Lohit Devanagari"/>
    </w:rPr>
  </w:style>
  <w:style w:type="character" w:customStyle="1" w:styleId="9">
    <w:name w:val="默认段落字体1"/>
    <w:qFormat/>
    <w:uiPriority w:val="0"/>
    <w:rPr>
      <w:rFonts w:ascii="Calibri" w:hAnsi="Calibri" w:eastAsia="宋体" w:cs="宋体"/>
      <w:lang w:val="en-US" w:eastAsia="zh-CN" w:bidi="ar-SA"/>
    </w:rPr>
  </w:style>
  <w:style w:type="character" w:customStyle="1" w:styleId="10">
    <w:name w:val="页脚 字符"/>
    <w:qFormat/>
    <w:uiPriority w:val="0"/>
    <w:rPr>
      <w:rFonts w:ascii="Calibri" w:hAnsi="Calibri" w:eastAsia="宋体" w:cs="宋体"/>
      <w:kern w:val="2"/>
      <w:sz w:val="18"/>
      <w:szCs w:val="18"/>
      <w:lang w:val="en-US" w:eastAsia="zh-CN" w:bidi="ar-SA"/>
    </w:rPr>
  </w:style>
  <w:style w:type="character" w:customStyle="1" w:styleId="11">
    <w:name w:val="页眉 字符"/>
    <w:qFormat/>
    <w:uiPriority w:val="0"/>
    <w:rPr>
      <w:rFonts w:ascii="Calibri" w:hAnsi="Calibri" w:eastAsia="宋体" w:cs="宋体"/>
      <w:kern w:val="2"/>
      <w:sz w:val="18"/>
      <w:szCs w:val="18"/>
      <w:lang w:val="en-US" w:eastAsia="zh-CN" w:bidi="ar-SA"/>
    </w:rPr>
  </w:style>
  <w:style w:type="paragraph" w:customStyle="1" w:styleId="12">
    <w:name w:val="Heading"/>
    <w:basedOn w:val="1"/>
    <w:next w:val="3"/>
    <w:qFormat/>
    <w:uiPriority w:val="0"/>
    <w:pPr>
      <w:keepNext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customStyle="1" w:styleId="13">
    <w:name w:val="Index"/>
    <w:basedOn w:val="1"/>
    <w:qFormat/>
    <w:uiPriority w:val="0"/>
    <w:pPr>
      <w:suppressLineNumbers/>
    </w:pPr>
    <w:rPr>
      <w:rFonts w:cs="Lohit Devanagari"/>
    </w:rPr>
  </w:style>
  <w:style w:type="paragraph" w:customStyle="1" w:styleId="14">
    <w:name w:val="Header and Footer"/>
    <w:basedOn w:val="1"/>
    <w:qFormat/>
    <w:uiPriority w:val="0"/>
    <w:pPr>
      <w:suppressLineNumbers/>
      <w:tabs>
        <w:tab w:val="center" w:pos="4819"/>
        <w:tab w:val="right" w:pos="9638"/>
      </w:tabs>
    </w:pPr>
  </w:style>
  <w:style w:type="paragraph" w:customStyle="1" w:styleId="15">
    <w:name w:val="Table Contents"/>
    <w:basedOn w:val="1"/>
    <w:qFormat/>
    <w:uiPriority w:val="0"/>
    <w:pPr>
      <w:widowControl w:val="0"/>
      <w:suppressLineNumbers/>
    </w:pPr>
  </w:style>
  <w:style w:type="paragraph" w:customStyle="1" w:styleId="16">
    <w:name w:val="Table Heading"/>
    <w:basedOn w:val="15"/>
    <w:qFormat/>
    <w:uiPriority w:val="0"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535</Words>
  <Characters>535</Characters>
  <TotalTime>16801</TotalTime>
  <ScaleCrop>false</ScaleCrop>
  <LinksUpToDate>false</LinksUpToDate>
  <CharactersWithSpaces>592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2019-09-18T14:29:00Z</dcterms:created>
  <dc:creator>chuchu</dc:creator>
  <cp:lastModifiedBy>张程奕</cp:lastModifiedBy>
  <dcterms:modified xsi:type="dcterms:W3CDTF">2026-09-11T09:17:48Z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9009C60BDF7849C782825BA977662115_13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eyJoZGlkIjoiZThiNTRmMGQ1Y2RkNjMxNjM4MzVhMjc0ODhmNTNkYTYiLCJ1c2VySWQiOiIxNzYxNDM0ODA5In0=</vt:lpwstr>
  </property>
</Properties>
</file>