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7"/>
        <w:gridCol w:w="1276"/>
        <w:gridCol w:w="5869"/>
      </w:tblGrid>
      <w:tr w14:paraId="169584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CE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团支部共青团员情况统计表</w:t>
            </w:r>
          </w:p>
        </w:tc>
      </w:tr>
      <w:tr w14:paraId="07E8B9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2D2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学院（单位）：                      团支部名称：              支部人数：</w:t>
            </w:r>
          </w:p>
          <w:p w14:paraId="19CE14AE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填写日期：     年   月   日         团支书姓名：              联系电话：</w:t>
            </w:r>
          </w:p>
        </w:tc>
      </w:tr>
      <w:tr w14:paraId="41290F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A50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填写要求：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1.本表有关学校团务情况统计，每一个数据都非常关键，请您务必在填写数据之前仔细阅读相应栏目后的注释，准确统计、认真填写；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2.本表系年报表，统计数据的截止时间为202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日。</w:t>
            </w:r>
          </w:p>
        </w:tc>
      </w:tr>
      <w:tr w14:paraId="7205AF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804A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总项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3D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细目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1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数据</w:t>
            </w: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AD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注释</w:t>
            </w:r>
          </w:p>
        </w:tc>
      </w:tr>
      <w:tr w14:paraId="38C290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656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青年总数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2E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14周岁至35周岁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76D9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1EECA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日年龄在相应年龄段的青年总数，包括所有群众、共青团员、中共党员及其他民主党派等。</w:t>
            </w:r>
          </w:p>
        </w:tc>
      </w:tr>
      <w:tr w14:paraId="41471C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EDB6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59E7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14周岁至28周岁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205F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60ED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1570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C25496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</w:t>
            </w:r>
          </w:p>
          <w:p w14:paraId="62A4482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7B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共青团员总数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CDE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DFE2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指本级团组织管理的团员总数，需统计普通团员、保留团籍的28周岁以下党员和28周岁以下团干部等人员。</w:t>
            </w:r>
          </w:p>
        </w:tc>
      </w:tr>
      <w:tr w14:paraId="0FEE34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95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FD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有意向入团的青年数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DB3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72C07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A442D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4B9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团员概况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95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396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EBB44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85FF5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49F9F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713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7F54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0E679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BC1C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03C5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4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D08F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82050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E8E40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B0B9C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146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少数民族团员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58C8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6A6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0ED4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67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92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团员年度团籍注册数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9A1B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C3D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在“北京共青团”线上系统中的人数。</w:t>
            </w:r>
          </w:p>
        </w:tc>
      </w:tr>
      <w:tr w14:paraId="422687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3DA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年度团员入党情况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AE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申请入党团员（≧下项）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A3A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755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DD65F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283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A4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成功“推优”的团员数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3304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1EE4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年度经“推优”成为入党积极分子或发展对象的团员数。</w:t>
            </w:r>
          </w:p>
        </w:tc>
      </w:tr>
      <w:tr w14:paraId="40B364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D1B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28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入党团员数（≧下项）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AAE3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2027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年度团员中新被吸收入党的预备党员、正式党员数。</w:t>
            </w:r>
          </w:p>
        </w:tc>
      </w:tr>
      <w:tr w14:paraId="4106C0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B7C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9B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经“推优”入党的团员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D6AD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BEC7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年经过团组织推优被吸收入党的预备党员、正式党员数。</w:t>
            </w:r>
          </w:p>
        </w:tc>
      </w:tr>
      <w:tr w14:paraId="30309C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2A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0E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保留团籍的党员数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7259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B33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指28周岁以下从团员中入党的预备党员、正式党员和是党员的人数。</w:t>
            </w:r>
          </w:p>
        </w:tc>
      </w:tr>
      <w:tr w14:paraId="4BEEF1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22D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组织发展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18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发展新团员总数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ED21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5BA9C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E150E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DAC9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CE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F506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9EAE5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C7D5B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20966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AE9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6D93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178A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EC61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033A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3B0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超龄离团团员数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E1FF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B4C7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团员年满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</w:rPr>
              <w:t>周岁，没有担任团内职务，视为自动脱团。</w:t>
            </w:r>
          </w:p>
        </w:tc>
      </w:tr>
      <w:tr w14:paraId="25A293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346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纪律处分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65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受处分团员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4A4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9D26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F7CAC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01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FE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开除团籍的团员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4E0C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4227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50EAC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1D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其他原因出团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60F8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9162"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包括自行脱团、自然死亡的团员数。</w:t>
            </w:r>
          </w:p>
        </w:tc>
      </w:tr>
      <w:tr w14:paraId="0B0C63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BEA6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团支书签字：</w:t>
            </w:r>
          </w:p>
        </w:tc>
      </w:tr>
    </w:tbl>
    <w:p w14:paraId="049EAC18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848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3099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E389C">
    <w:pPr>
      <w:pStyle w:val="4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w:t>附件1：中国地质大学（北京）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2024年学生</w:t>
    </w:r>
    <w:r>
      <w:rPr>
        <w:rFonts w:hint="eastAsia" w:ascii="仿宋_GB2312" w:hAnsi="仿宋_GB2312" w:eastAsia="仿宋_GB2312" w:cs="仿宋_GB2312"/>
        <w:sz w:val="24"/>
        <w:szCs w:val="24"/>
      </w:rPr>
      <w:t>团支部共青团员情况统计表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FFA5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0FE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zViNjI4NjQ4YmE5NjMyN2JkMTAwNzE3OGQwN2UifQ=="/>
  </w:docVars>
  <w:rsids>
    <w:rsidRoot w:val="00255674"/>
    <w:rsid w:val="00004912"/>
    <w:rsid w:val="00007CA5"/>
    <w:rsid w:val="00013C83"/>
    <w:rsid w:val="00054DA7"/>
    <w:rsid w:val="001E6AAB"/>
    <w:rsid w:val="00236C4D"/>
    <w:rsid w:val="00240E8B"/>
    <w:rsid w:val="00255674"/>
    <w:rsid w:val="003469F0"/>
    <w:rsid w:val="003B2694"/>
    <w:rsid w:val="003B36C1"/>
    <w:rsid w:val="006329B0"/>
    <w:rsid w:val="0066030A"/>
    <w:rsid w:val="006C12F1"/>
    <w:rsid w:val="00771537"/>
    <w:rsid w:val="007A1F41"/>
    <w:rsid w:val="00850011"/>
    <w:rsid w:val="008866C5"/>
    <w:rsid w:val="00900CBD"/>
    <w:rsid w:val="009C1129"/>
    <w:rsid w:val="00AE61BB"/>
    <w:rsid w:val="00BC14BB"/>
    <w:rsid w:val="00C67170"/>
    <w:rsid w:val="00C954DC"/>
    <w:rsid w:val="00D628F3"/>
    <w:rsid w:val="00E27BBB"/>
    <w:rsid w:val="00E333F0"/>
    <w:rsid w:val="00F3460A"/>
    <w:rsid w:val="00FB2CF1"/>
    <w:rsid w:val="19573041"/>
    <w:rsid w:val="2965742C"/>
    <w:rsid w:val="2F82186F"/>
    <w:rsid w:val="3FEFCCB0"/>
    <w:rsid w:val="53AC4ED7"/>
    <w:rsid w:val="62DA4092"/>
    <w:rsid w:val="651B76B8"/>
    <w:rsid w:val="6F7E392E"/>
    <w:rsid w:val="73F93BF0"/>
    <w:rsid w:val="76CA25DD"/>
    <w:rsid w:val="7CF30C7B"/>
    <w:rsid w:val="7D3FA6A0"/>
    <w:rsid w:val="7F7F03A8"/>
    <w:rsid w:val="7FAFDE53"/>
    <w:rsid w:val="FCA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0">
    <w:name w:val="正文+"/>
    <w:basedOn w:val="1"/>
    <w:qFormat/>
    <w:uiPriority w:val="0"/>
    <w:pPr>
      <w:spacing w:line="360" w:lineRule="auto"/>
      <w:ind w:firstLine="480" w:firstLineChars="200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589</Words>
  <Characters>618</Characters>
  <Lines>6</Lines>
  <Paragraphs>1</Paragraphs>
  <TotalTime>4</TotalTime>
  <ScaleCrop>false</ScaleCrop>
  <LinksUpToDate>false</LinksUpToDate>
  <CharactersWithSpaces>688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2020-10-27T21:40:00Z</dcterms:created>
  <dc:creator>KJDX</dc:creator>
  <cp:lastModifiedBy>潘斌</cp:lastModifiedBy>
  <dcterms:modified xsi:type="dcterms:W3CDTF">2024-12-02T13:16:55Z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B22547630C46462B96713FBF073E2300_13</vt:lpwstr>
  </property>
</Properties>
</file>