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CAA12">
      <w:pPr>
        <w:widowControl/>
        <w:jc w:val="left"/>
        <w:outlineLvl w:val="2"/>
        <w:rPr>
          <w:rFonts w:ascii="仿宋_GB2312" w:hAnsi="仿宋_GB2312" w:cs="Times New Roman"/>
          <w:b/>
          <w:sz w:val="30"/>
          <w:szCs w:val="30"/>
          <w:shd w:val="clear" w:color="auto" w:fill="auto"/>
        </w:rPr>
      </w:pPr>
      <w:bookmarkStart w:id="0" w:name="_Toc32158"/>
      <w:r>
        <w:rPr>
          <w:rFonts w:hint="eastAsia" w:ascii="仿宋_GB2312" w:hAnsi="仿宋_GB2312" w:eastAsia="仿宋_GB2312" w:cstheme="minorBidi"/>
          <w:b/>
          <w:kern w:val="2"/>
          <w:sz w:val="30"/>
          <w:szCs w:val="30"/>
          <w:shd w:val="clear" w:color="auto" w:fill="auto"/>
          <w:lang w:val="en-US" w:eastAsia="zh-CN" w:bidi="ar-SA"/>
        </w:rPr>
        <w:t>附件1-1：</w:t>
      </w:r>
      <w:bookmarkEnd w:id="0"/>
      <w:r>
        <w:rPr>
          <w:rFonts w:ascii="仿宋_GB2312" w:hAnsi="仿宋_GB2312" w:cs="Times New Roman"/>
          <w:b/>
          <w:sz w:val="30"/>
          <w:szCs w:val="30"/>
          <w:shd w:val="clear" w:color="auto" w:fill="auto"/>
        </w:rPr>
        <w:t xml:space="preserve"> </w:t>
      </w:r>
    </w:p>
    <w:p w14:paraId="4CCEEEB2">
      <w:pPr>
        <w:tabs>
          <w:tab w:val="left" w:pos="0"/>
        </w:tabs>
        <w:adjustRightInd w:val="0"/>
        <w:snapToGrid w:val="0"/>
        <w:spacing w:line="264" w:lineRule="auto"/>
        <w:outlineLvl w:val="9"/>
        <w:rPr>
          <w:rFonts w:ascii="仿宋_GB2312" w:hAnsi="仿宋_GB2312" w:eastAsia="宋体" w:cs="宋体"/>
          <w:sz w:val="44"/>
          <w:szCs w:val="44"/>
          <w:shd w:val="clear" w:color="auto" w:fill="auto"/>
        </w:rPr>
      </w:pPr>
      <w:r>
        <w:rPr>
          <w:rFonts w:hint="eastAsia" w:ascii="仿宋_GB2312" w:hAnsi="仿宋_GB2312" w:eastAsia="仿宋_GB2312" w:cs="Times New Roman"/>
          <w:sz w:val="44"/>
          <w:szCs w:val="44"/>
          <w:shd w:val="clear" w:color="auto" w:fill="auto"/>
        </w:rPr>
        <w:pict>
          <v:group id="_x0000_s1038" o:spid="_x0000_s1038" o:spt="203" style="position:absolute;left:0pt;margin-left:0.4pt;margin-top:11.55pt;height:107.7pt;width:441pt;z-index:251661312;mso-width-relative:page;mso-height-relative:page;" coordorigin="1531,2353" coordsize="8820,2154">
            <o:lock v:ext="edit" aspectratio="f"/>
            <v:shape id="_x0000_s1039" o:spid="_x0000_s1039" o:spt="136" type="#_x0000_t136" style="position:absolute;left:1531;top:2353;height:1037;width:8820;" fillcolor="#FF0000" filled="t" stroked="t" coordsize="21600,21600" adj="10800">
              <v:path/>
              <v:fill on="t" color2="#FFFFFF" focussize="0,0"/>
              <v:stroke color="#FF0000"/>
              <v:imagedata o:title=""/>
              <o:lock v:ext="edit" aspectratio="f"/>
              <v:textpath on="t" fitshape="t" fitpath="t" trim="t" xscale="f" string="共青团中国地质大学委员会文件" style="font-family:方正小标宋简体;font-size:36pt;font-weight:bold;v-rotate-letters:f;v-same-letter-heights:t;v-text-align:center;"/>
            </v:shape>
            <v:shape id="_x0000_s1040" o:spid="_x0000_s1040" o:spt="136" type="#_x0000_t136" style="position:absolute;left:5058;top:3929;height:578;width:1791;" fillcolor="#FF0000" filled="t" stroked="t" coordsize="21600,21600" adj="10800">
              <v:path/>
              <v:fill on="t" color2="#FFFFFF" focussize="0,0"/>
              <v:stroke color="#FF0000"/>
              <v:imagedata o:title=""/>
              <o:lock v:ext="edit" aspectratio="f"/>
              <v:textpath on="t" fitshape="t" fitpath="t" trim="t" xscale="f" string="（北京）" style="font-family:方正小标宋简体;font-size:20pt;font-weight:bold;v-rotate-letters:f;v-same-letter-heights:f;v-text-align:center;"/>
            </v:shape>
          </v:group>
        </w:pict>
      </w:r>
    </w:p>
    <w:p w14:paraId="280ACF33">
      <w:pPr>
        <w:tabs>
          <w:tab w:val="left" w:pos="0"/>
        </w:tabs>
        <w:adjustRightInd w:val="0"/>
        <w:snapToGrid w:val="0"/>
        <w:spacing w:line="288" w:lineRule="auto"/>
        <w:outlineLvl w:val="9"/>
        <w:rPr>
          <w:rFonts w:ascii="仿宋_GB2312" w:hAnsi="仿宋_GB2312" w:eastAsia="仿宋_GB2312" w:cs="Times New Roman"/>
          <w:b/>
          <w:bCs/>
          <w:sz w:val="44"/>
          <w:szCs w:val="44"/>
          <w:shd w:val="clear" w:color="auto" w:fill="auto"/>
        </w:rPr>
      </w:pPr>
    </w:p>
    <w:p w14:paraId="22F4C135">
      <w:pPr>
        <w:tabs>
          <w:tab w:val="left" w:pos="0"/>
        </w:tabs>
        <w:adjustRightInd w:val="0"/>
        <w:snapToGrid w:val="0"/>
        <w:spacing w:line="288" w:lineRule="auto"/>
        <w:outlineLvl w:val="9"/>
        <w:rPr>
          <w:rFonts w:ascii="仿宋_GB2312" w:hAnsi="仿宋_GB2312" w:eastAsia="仿宋_GB2312" w:cs="Times New Roman"/>
          <w:b/>
          <w:bCs/>
          <w:sz w:val="44"/>
          <w:szCs w:val="44"/>
          <w:shd w:val="clear" w:color="auto" w:fill="auto"/>
        </w:rPr>
      </w:pPr>
    </w:p>
    <w:p w14:paraId="7E22B28C">
      <w:pPr>
        <w:tabs>
          <w:tab w:val="left" w:pos="0"/>
        </w:tabs>
        <w:adjustRightInd w:val="0"/>
        <w:snapToGrid w:val="0"/>
        <w:spacing w:line="288" w:lineRule="auto"/>
        <w:outlineLvl w:val="9"/>
        <w:rPr>
          <w:rFonts w:ascii="仿宋_GB2312" w:hAnsi="仿宋_GB2312" w:eastAsia="仿宋_GB2312" w:cs="Times New Roman"/>
          <w:b/>
          <w:bCs/>
          <w:sz w:val="44"/>
          <w:szCs w:val="44"/>
          <w:shd w:val="clear" w:color="auto" w:fill="auto"/>
        </w:rPr>
      </w:pPr>
    </w:p>
    <w:p w14:paraId="7EABC6D8">
      <w:pPr>
        <w:tabs>
          <w:tab w:val="left" w:pos="0"/>
        </w:tabs>
        <w:adjustRightInd w:val="0"/>
        <w:snapToGrid w:val="0"/>
        <w:spacing w:line="288" w:lineRule="auto"/>
        <w:outlineLvl w:val="9"/>
        <w:rPr>
          <w:rFonts w:ascii="仿宋_GB2312" w:hAnsi="仿宋_GB2312" w:eastAsia="仿宋_GB2312" w:cs="Times New Roman"/>
          <w:b/>
          <w:bCs/>
          <w:sz w:val="44"/>
          <w:szCs w:val="44"/>
          <w:shd w:val="clear" w:color="auto" w:fill="auto"/>
        </w:rPr>
      </w:pPr>
    </w:p>
    <w:p w14:paraId="1B7A3F85">
      <w:pPr>
        <w:tabs>
          <w:tab w:val="left" w:pos="0"/>
        </w:tabs>
        <w:adjustRightInd w:val="0"/>
        <w:snapToGrid w:val="0"/>
        <w:spacing w:line="240" w:lineRule="auto"/>
        <w:jc w:val="center"/>
        <w:outlineLvl w:val="9"/>
        <w:rPr>
          <w:rFonts w:ascii="仿宋_GB2312" w:hAnsi="仿宋_GB2312" w:eastAsia="仿宋_GB2312" w:cs="Times New Roman"/>
          <w:sz w:val="32"/>
          <w:szCs w:val="24"/>
          <w:shd w:val="clear" w:color="auto" w:fill="auto"/>
        </w:rPr>
      </w:pPr>
      <w:r>
        <w:rPr>
          <w:rFonts w:hint="eastAsia" w:ascii="仿宋_GB2312" w:hAnsi="仿宋_GB2312" w:eastAsia="仿宋_GB2312" w:cs="Times New Roman"/>
          <w:sz w:val="32"/>
          <w:szCs w:val="24"/>
          <w:shd w:val="clear" w:color="auto" w:fill="auto"/>
        </w:rPr>
        <w:t>中地大京团发〔</w:t>
      </w:r>
      <w:r>
        <w:rPr>
          <w:rFonts w:hint="eastAsia" w:ascii="仿宋_GB2312" w:hAnsi="仿宋_GB2312" w:cs="Times New Roman"/>
          <w:sz w:val="32"/>
          <w:szCs w:val="24"/>
          <w:shd w:val="clear" w:color="auto" w:fill="auto"/>
          <w:lang w:val="en-US" w:eastAsia="zh-CN"/>
        </w:rPr>
        <w:t>xx年</w:t>
      </w:r>
      <w:r>
        <w:rPr>
          <w:rFonts w:hint="eastAsia" w:ascii="仿宋_GB2312" w:hAnsi="仿宋_GB2312" w:eastAsia="仿宋_GB2312" w:cs="Times New Roman"/>
          <w:sz w:val="32"/>
          <w:szCs w:val="24"/>
          <w:shd w:val="clear" w:color="auto" w:fill="auto"/>
        </w:rPr>
        <w:t>〕</w:t>
      </w:r>
      <w:r>
        <w:rPr>
          <w:rFonts w:hint="eastAsia" w:ascii="仿宋_GB2312" w:hAnsi="仿宋_GB2312" w:cs="Times New Roman"/>
          <w:sz w:val="32"/>
          <w:szCs w:val="24"/>
          <w:shd w:val="clear" w:color="auto" w:fill="auto"/>
          <w:lang w:val="en-US" w:eastAsia="zh-CN"/>
        </w:rPr>
        <w:t>xx</w:t>
      </w:r>
      <w:r>
        <w:rPr>
          <w:rFonts w:hint="eastAsia" w:ascii="仿宋_GB2312" w:hAnsi="仿宋_GB2312" w:eastAsia="仿宋_GB2312" w:cs="Times New Roman"/>
          <w:sz w:val="32"/>
          <w:szCs w:val="24"/>
          <w:shd w:val="clear" w:color="auto" w:fill="auto"/>
        </w:rPr>
        <w:t>号</w:t>
      </w:r>
    </w:p>
    <w:p w14:paraId="1F307B66">
      <w:pPr>
        <w:tabs>
          <w:tab w:val="left" w:pos="0"/>
        </w:tabs>
        <w:adjustRightInd w:val="0"/>
        <w:snapToGrid w:val="0"/>
        <w:spacing w:line="600" w:lineRule="exact"/>
        <w:jc w:val="center"/>
        <w:outlineLvl w:val="9"/>
        <w:rPr>
          <w:rFonts w:ascii="仿宋_GB2312" w:hAnsi="仿宋_GB2312" w:eastAsia="方正大标宋简体" w:cs="Times New Roman"/>
          <w:b/>
          <w:bCs/>
          <w:sz w:val="32"/>
          <w:szCs w:val="24"/>
          <w:shd w:val="clear" w:color="auto" w:fill="auto"/>
        </w:rPr>
      </w:pPr>
      <w:r>
        <w:rPr>
          <w:rFonts w:ascii="仿宋_GB2312" w:hAnsi="仿宋_GB2312" w:eastAsia="仿宋_GB2312" w:cs="Times New Roman"/>
          <w:b/>
          <w:bCs/>
          <w:sz w:val="44"/>
          <w:szCs w:val="44"/>
          <w:shd w:val="clear" w:color="auto" w:fil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152400</wp:posOffset>
                </wp:positionV>
                <wp:extent cx="5687695" cy="0"/>
                <wp:effectExtent l="0" t="19050" r="12065" b="26670"/>
                <wp:wrapNone/>
                <wp:docPr id="55" name="直线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7695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4" o:spid="_x0000_s1026" o:spt="20" style="position:absolute;left:0pt;margin-left:-2.7pt;margin-top:12pt;height:0pt;width:447.85pt;z-index:251660288;mso-width-relative:page;mso-height-relative:page;" filled="f" stroked="t" coordsize="21600,21600" o:gfxdata="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D4odunaAAAACAEAAA8AAAAAAAAAAQAgAAAAIgAAAGRycy9kb3ducmV2LnhtbFBLAQIUABQA&#10;AAAIAIdO4kBmxPTg7gEAAN4DAAAOAAAAAAAAAAEAIAAAACkBAABkcnMvZTJvRG9jLnhtbFBLBQYA&#10;AAAABgAGAFkBAACJBQAAAAA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57603DA6">
      <w:pPr>
        <w:tabs>
          <w:tab w:val="left" w:pos="0"/>
        </w:tabs>
        <w:adjustRightInd w:val="0"/>
        <w:snapToGrid w:val="0"/>
        <w:spacing w:line="600" w:lineRule="exact"/>
        <w:outlineLvl w:val="9"/>
        <w:rPr>
          <w:rFonts w:ascii="仿宋_GB2312" w:hAnsi="仿宋_GB2312" w:eastAsia="仿宋_GB2312" w:cs="Times New Roman"/>
          <w:sz w:val="32"/>
          <w:szCs w:val="32"/>
          <w:shd w:val="clear" w:color="auto" w:fill="auto"/>
        </w:rPr>
      </w:pPr>
    </w:p>
    <w:p w14:paraId="734F3BCE">
      <w:pPr>
        <w:widowControl w:val="0"/>
        <w:adjustRightInd w:val="0"/>
        <w:snapToGrid w:val="0"/>
        <w:spacing w:before="56" w:line="640" w:lineRule="exact"/>
        <w:ind w:left="442" w:right="0" w:hanging="442"/>
        <w:jc w:val="center"/>
        <w:outlineLvl w:val="9"/>
        <w:rPr>
          <w:rFonts w:hint="default" w:ascii="仿宋_GB2312" w:hAnsi="仿宋_GB2312" w:eastAsia="方正小标宋简体" w:cs="Times New Roman"/>
          <w:kern w:val="2"/>
          <w:sz w:val="44"/>
          <w:szCs w:val="44"/>
          <w:shd w:val="clear" w:color="auto" w:fill="auto"/>
          <w:lang w:val="en-US" w:eastAsia="zh-CN" w:bidi="ar-SA"/>
        </w:rPr>
      </w:pPr>
      <w:bookmarkStart w:id="1" w:name="_Hlk147877111"/>
      <w:r>
        <w:rPr>
          <w:rFonts w:hint="eastAsia" w:ascii="仿宋_GB2312" w:hAnsi="仿宋_GB2312" w:eastAsia="方正小标宋简体" w:cs="Times New Roman"/>
          <w:kern w:val="2"/>
          <w:sz w:val="44"/>
          <w:szCs w:val="44"/>
          <w:shd w:val="clear" w:color="auto" w:fill="auto"/>
          <w:lang w:val="en-US" w:eastAsia="zh-CN" w:bidi="ar-SA"/>
        </w:rPr>
        <w:t>标题：采用二号方正小标宋简体字体</w:t>
      </w:r>
    </w:p>
    <w:p w14:paraId="1781589D">
      <w:pPr>
        <w:widowControl w:val="0"/>
        <w:adjustRightInd w:val="0"/>
        <w:snapToGrid w:val="0"/>
        <w:spacing w:line="570" w:lineRule="exact"/>
        <w:ind w:left="111" w:right="117" w:firstLine="640"/>
        <w:jc w:val="both"/>
        <w:outlineLvl w:val="9"/>
        <w:rPr>
          <w:rFonts w:ascii="仿宋_GB2312" w:hAnsi="仿宋_GB2312" w:eastAsia="仿宋_GB2312" w:cs="Times New Roman"/>
          <w:w w:val="95"/>
          <w:kern w:val="2"/>
          <w:sz w:val="32"/>
          <w:szCs w:val="24"/>
          <w:shd w:val="clear" w:color="auto" w:fill="auto"/>
          <w:lang w:val="en-US" w:eastAsia="zh-CN" w:bidi="ar-SA"/>
        </w:rPr>
      </w:pPr>
    </w:p>
    <w:p w14:paraId="07A6C264">
      <w:pPr>
        <w:keepNext w:val="0"/>
        <w:keepLines w:val="0"/>
        <w:pageBreakBefore w:val="0"/>
        <w:widowControl/>
        <w:suppressLineNumbers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auto"/>
          <w:lang w:val="en-US" w:eastAsia="zh-CN" w:bidi="ar-SA"/>
        </w:rPr>
        <w:t>正文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shd w:val="clear" w:color="auto" w:fill="auto"/>
          <w:lang w:val="en-US" w:eastAsia="zh-CN" w:bidi="ar-SA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auto"/>
          <w:lang w:val="en-US" w:eastAsia="zh-CN" w:bidi="ar-SA"/>
        </w:rPr>
        <w:t>仿宋GB_2312三号，与标题之间空一行，各自然段之间不空行，段落首行缩进2字符，段落行距为固定值28.5磅。</w:t>
      </w:r>
    </w:p>
    <w:p w14:paraId="0F89862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before="6" w:line="57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黑体" w:cs="黑体"/>
          <w:kern w:val="2"/>
          <w:sz w:val="32"/>
          <w:szCs w:val="24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黑体" w:cs="黑体"/>
          <w:kern w:val="2"/>
          <w:sz w:val="32"/>
          <w:szCs w:val="24"/>
          <w:shd w:val="clear" w:color="auto" w:fill="auto"/>
          <w:lang w:val="en-US" w:eastAsia="zh-CN" w:bidi="ar-SA"/>
        </w:rPr>
        <w:t>一、第一层标题：黑体三号</w:t>
      </w:r>
    </w:p>
    <w:p w14:paraId="1B0C0EB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before="6" w:line="57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Times New Roman"/>
          <w:b/>
          <w:bCs/>
          <w:kern w:val="2"/>
          <w:sz w:val="32"/>
          <w:szCs w:val="24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bCs/>
          <w:kern w:val="2"/>
          <w:sz w:val="32"/>
          <w:szCs w:val="24"/>
          <w:shd w:val="clear" w:color="auto" w:fill="auto"/>
          <w:lang w:val="en-US" w:eastAsia="zh-CN" w:bidi="ar-SA"/>
        </w:rPr>
        <w:t>（二）第二层标题：仿宋GB_2312加黑三号</w:t>
      </w:r>
    </w:p>
    <w:p w14:paraId="0AF9733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before="6" w:line="57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Times New Roman"/>
          <w:kern w:val="2"/>
          <w:sz w:val="32"/>
          <w:szCs w:val="24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kern w:val="2"/>
          <w:sz w:val="32"/>
          <w:szCs w:val="24"/>
          <w:shd w:val="clear" w:color="auto" w:fill="auto"/>
          <w:lang w:val="en-US" w:eastAsia="zh-CN" w:bidi="ar-SA"/>
        </w:rPr>
        <w:t>3.第三层标题：仿宋GB_2312三号</w:t>
      </w:r>
    </w:p>
    <w:p w14:paraId="555FAE2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before="6" w:line="57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Times New Roman"/>
          <w:kern w:val="2"/>
          <w:sz w:val="32"/>
          <w:szCs w:val="24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kern w:val="2"/>
          <w:sz w:val="32"/>
          <w:szCs w:val="24"/>
          <w:shd w:val="clear" w:color="auto" w:fill="auto"/>
          <w:lang w:val="en-US" w:eastAsia="zh-CN" w:bidi="ar-SA"/>
        </w:rPr>
        <w:t>（4）第四层标题：仿宋GB_2312三号</w:t>
      </w:r>
    </w:p>
    <w:p w14:paraId="71356A4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before="6" w:line="570" w:lineRule="exact"/>
        <w:ind w:firstLine="640" w:firstLineChars="200"/>
        <w:jc w:val="both"/>
        <w:textAlignment w:val="auto"/>
        <w:outlineLvl w:val="9"/>
        <w:rPr>
          <w:rFonts w:ascii="仿宋_GB2312" w:hAnsi="仿宋_GB2312" w:eastAsia="仿宋_GB2312" w:cs="Times New Roman"/>
          <w:kern w:val="2"/>
          <w:sz w:val="32"/>
          <w:szCs w:val="24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kern w:val="2"/>
          <w:sz w:val="32"/>
          <w:szCs w:val="24"/>
          <w:shd w:val="clear" w:color="auto" w:fill="auto"/>
          <w:lang w:val="en-US" w:eastAsia="zh-CN" w:bidi="ar-SA"/>
        </w:rPr>
        <w:t>落款：单位和日期之间空一行。</w:t>
      </w:r>
    </w:p>
    <w:p w14:paraId="22861F1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right="941"/>
        <w:jc w:val="right"/>
        <w:textAlignment w:val="auto"/>
        <w:outlineLvl w:val="9"/>
        <w:rPr>
          <w:rFonts w:ascii="仿宋_GB2312" w:hAnsi="仿宋_GB2312" w:eastAsia="仿宋_GB2312" w:cs="Times New Roman"/>
          <w:kern w:val="2"/>
          <w:sz w:val="32"/>
          <w:szCs w:val="24"/>
          <w:shd w:val="clear" w:color="auto" w:fill="auto"/>
          <w:lang w:val="en-US" w:eastAsia="zh-CN" w:bidi="ar-SA"/>
        </w:rPr>
      </w:pPr>
      <w:r>
        <w:rPr>
          <w:rFonts w:ascii="仿宋_GB2312" w:hAnsi="仿宋_GB2312" w:eastAsia="仿宋_GB2312" w:cs="Times New Roman"/>
          <w:kern w:val="2"/>
          <w:sz w:val="32"/>
          <w:szCs w:val="24"/>
          <w:shd w:val="clear" w:color="auto" w:fill="auto"/>
          <w:lang w:val="en-US" w:eastAsia="zh-CN" w:bidi="ar-SA"/>
        </w:rPr>
        <w:t>共青团中国地质大学（北京）委员会</w:t>
      </w:r>
    </w:p>
    <w:p w14:paraId="4843894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4577" w:right="941" w:firstLine="640" w:firstLineChars="200"/>
        <w:jc w:val="both"/>
        <w:textAlignment w:val="auto"/>
        <w:outlineLvl w:val="9"/>
        <w:rPr>
          <w:rFonts w:ascii="仿宋_GB2312" w:hAnsi="仿宋_GB2312" w:eastAsia="仿宋_GB2312" w:cs="Times New Roman"/>
          <w:kern w:val="2"/>
          <w:sz w:val="32"/>
          <w:szCs w:val="24"/>
          <w:shd w:val="clear" w:color="auto" w:fill="auto"/>
          <w:lang w:val="en-US" w:eastAsia="zh-CN" w:bidi="ar-SA"/>
        </w:rPr>
      </w:pPr>
    </w:p>
    <w:p w14:paraId="176D151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right="941" w:firstLine="640" w:firstLineChars="200"/>
        <w:jc w:val="center"/>
        <w:textAlignment w:val="auto"/>
        <w:outlineLvl w:val="9"/>
        <w:rPr>
          <w:rFonts w:ascii="仿宋_GB2312" w:hAnsi="仿宋_GB2312" w:eastAsia="仿宋_GB2312" w:cs="Times New Roman"/>
          <w:kern w:val="2"/>
          <w:sz w:val="32"/>
          <w:szCs w:val="24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kern w:val="2"/>
          <w:sz w:val="32"/>
          <w:szCs w:val="24"/>
          <w:shd w:val="clear" w:color="auto" w:fill="auto"/>
          <w:lang w:val="en-US" w:eastAsia="zh-CN" w:bidi="ar-SA"/>
        </w:rPr>
        <w:t xml:space="preserve">                  </w:t>
      </w:r>
      <w:r>
        <w:rPr>
          <w:rFonts w:ascii="仿宋_GB2312" w:hAnsi="仿宋_GB2312" w:eastAsia="仿宋_GB2312" w:cs="Times New Roman"/>
          <w:kern w:val="2"/>
          <w:sz w:val="32"/>
          <w:szCs w:val="24"/>
          <w:shd w:val="clear" w:color="auto" w:fill="auto"/>
          <w:lang w:val="en-US" w:eastAsia="zh-CN" w:bidi="ar-SA"/>
        </w:rPr>
        <w:t>202</w:t>
      </w:r>
      <w:r>
        <w:rPr>
          <w:rFonts w:hint="eastAsia" w:ascii="仿宋_GB2312" w:hAnsi="仿宋_GB2312" w:eastAsia="仿宋_GB2312" w:cs="Times New Roman"/>
          <w:kern w:val="2"/>
          <w:sz w:val="32"/>
          <w:szCs w:val="24"/>
          <w:shd w:val="clear" w:color="auto" w:fill="auto"/>
          <w:lang w:val="en-US" w:eastAsia="zh-CN" w:bidi="ar-SA"/>
        </w:rPr>
        <w:t>4</w:t>
      </w:r>
      <w:r>
        <w:rPr>
          <w:rFonts w:ascii="仿宋_GB2312" w:hAnsi="仿宋_GB2312" w:eastAsia="仿宋_GB2312" w:cs="Times New Roman"/>
          <w:kern w:val="2"/>
          <w:sz w:val="32"/>
          <w:szCs w:val="24"/>
          <w:shd w:val="clear" w:color="auto" w:fill="auto"/>
          <w:lang w:val="en-US" w:eastAsia="zh-CN" w:bidi="ar-SA"/>
        </w:rPr>
        <w:t>年</w:t>
      </w:r>
      <w:r>
        <w:rPr>
          <w:rFonts w:hint="eastAsia" w:ascii="仿宋_GB2312" w:hAnsi="仿宋_GB2312" w:eastAsia="仿宋_GB2312" w:cs="Times New Roman"/>
          <w:kern w:val="2"/>
          <w:sz w:val="32"/>
          <w:szCs w:val="24"/>
          <w:shd w:val="clear" w:color="auto" w:fill="auto"/>
          <w:lang w:val="en-US" w:eastAsia="zh-CN" w:bidi="ar-SA"/>
        </w:rPr>
        <w:t>10</w:t>
      </w:r>
      <w:r>
        <w:rPr>
          <w:rFonts w:ascii="仿宋_GB2312" w:hAnsi="仿宋_GB2312" w:eastAsia="仿宋_GB2312" w:cs="Times New Roman"/>
          <w:kern w:val="2"/>
          <w:sz w:val="32"/>
          <w:szCs w:val="24"/>
          <w:shd w:val="clear" w:color="auto" w:fill="auto"/>
          <w:lang w:val="en-US" w:eastAsia="zh-CN" w:bidi="ar-SA"/>
        </w:rPr>
        <w:t>月</w:t>
      </w:r>
      <w:r>
        <w:rPr>
          <w:rFonts w:hint="eastAsia" w:ascii="仿宋_GB2312" w:hAnsi="仿宋_GB2312" w:eastAsia="仿宋_GB2312" w:cs="Times New Roman"/>
          <w:kern w:val="2"/>
          <w:sz w:val="32"/>
          <w:szCs w:val="24"/>
          <w:shd w:val="clear" w:color="auto" w:fill="auto"/>
          <w:lang w:val="en-US" w:eastAsia="zh-CN" w:bidi="ar-SA"/>
        </w:rPr>
        <w:t>30</w:t>
      </w:r>
      <w:r>
        <w:rPr>
          <w:rFonts w:ascii="仿宋_GB2312" w:hAnsi="仿宋_GB2312" w:eastAsia="仿宋_GB2312" w:cs="Times New Roman"/>
          <w:kern w:val="2"/>
          <w:sz w:val="32"/>
          <w:szCs w:val="24"/>
          <w:shd w:val="clear" w:color="auto" w:fill="auto"/>
          <w:lang w:val="en-US" w:eastAsia="zh-CN" w:bidi="ar-SA"/>
        </w:rPr>
        <w:t>日</w:t>
      </w:r>
      <w:r>
        <w:rPr>
          <w:rFonts w:hint="eastAsia" w:ascii="仿宋_GB2312" w:hAnsi="仿宋_GB2312" w:eastAsia="仿宋_GB2312" w:cs="Times New Roman"/>
          <w:kern w:val="2"/>
          <w:sz w:val="32"/>
          <w:szCs w:val="24"/>
          <w:shd w:val="clear" w:color="auto" w:fill="auto"/>
          <w:lang w:val="en-US" w:eastAsia="zh-CN" w:bidi="ar-SA"/>
        </w:rPr>
        <w:t xml:space="preserve"> </w:t>
      </w:r>
      <w:r>
        <w:rPr>
          <w:rFonts w:ascii="仿宋_GB2312" w:hAnsi="仿宋_GB2312" w:eastAsia="仿宋_GB2312" w:cs="Times New Roman"/>
          <w:kern w:val="2"/>
          <w:sz w:val="32"/>
          <w:szCs w:val="24"/>
          <w:shd w:val="clear" w:color="auto" w:fill="auto"/>
          <w:lang w:val="en-US" w:eastAsia="zh-CN" w:bidi="ar-SA"/>
        </w:rPr>
        <w:t xml:space="preserve">     </w:t>
      </w:r>
      <w:bookmarkEnd w:id="1"/>
    </w:p>
    <w:p w14:paraId="1AACEB75"/>
    <w:p w14:paraId="6F10F679">
      <w:r>
        <w:br w:type="page"/>
      </w:r>
    </w:p>
    <w:p w14:paraId="35B9FF19">
      <w:pPr>
        <w:keepNext w:val="0"/>
        <w:keepLines w:val="0"/>
        <w:pageBreakBefore w:val="0"/>
        <w:widowControl w:val="0"/>
        <w:tabs>
          <w:tab w:val="left" w:pos="370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right="941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Times New Roman"/>
          <w:kern w:val="2"/>
          <w:sz w:val="32"/>
          <w:szCs w:val="24"/>
          <w:shd w:val="clear" w:color="auto" w:fill="auto"/>
          <w:lang w:val="en-US" w:eastAsia="zh-CN" w:bidi="ar-SA"/>
        </w:rPr>
      </w:pPr>
    </w:p>
    <w:p w14:paraId="1B97F659">
      <w:pPr>
        <w:keepNext w:val="0"/>
        <w:keepLines w:val="0"/>
        <w:pageBreakBefore w:val="0"/>
        <w:widowControl w:val="0"/>
        <w:tabs>
          <w:tab w:val="left" w:pos="370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right="941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Times New Roman"/>
          <w:kern w:val="2"/>
          <w:sz w:val="32"/>
          <w:szCs w:val="24"/>
          <w:shd w:val="clear" w:color="auto" w:fill="auto"/>
          <w:lang w:val="en-US" w:eastAsia="zh-CN" w:bidi="ar-SA"/>
        </w:rPr>
      </w:pPr>
    </w:p>
    <w:p w14:paraId="066ABD4A">
      <w:pPr>
        <w:keepNext w:val="0"/>
        <w:keepLines w:val="0"/>
        <w:pageBreakBefore w:val="0"/>
        <w:widowControl w:val="0"/>
        <w:tabs>
          <w:tab w:val="left" w:pos="370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right="941"/>
        <w:jc w:val="left"/>
        <w:textAlignment w:val="auto"/>
        <w:outlineLvl w:val="9"/>
        <w:rPr>
          <w:rFonts w:hint="eastAsia" w:ascii="仿宋_GB2312" w:hAnsi="仿宋_GB2312" w:eastAsia="仿宋_GB2312" w:cs="Times New Roman"/>
          <w:kern w:val="2"/>
          <w:sz w:val="32"/>
          <w:szCs w:val="24"/>
          <w:shd w:val="clear" w:color="auto" w:fill="auto"/>
          <w:lang w:val="en-US" w:eastAsia="zh-CN" w:bidi="ar-SA"/>
        </w:rPr>
      </w:pPr>
    </w:p>
    <w:p w14:paraId="33010028">
      <w:pPr>
        <w:keepNext w:val="0"/>
        <w:keepLines w:val="0"/>
        <w:pageBreakBefore w:val="0"/>
        <w:widowControl w:val="0"/>
        <w:tabs>
          <w:tab w:val="left" w:pos="370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right="941"/>
        <w:jc w:val="left"/>
        <w:textAlignment w:val="auto"/>
        <w:outlineLvl w:val="9"/>
        <w:rPr>
          <w:rFonts w:hint="eastAsia" w:ascii="仿宋_GB2312" w:hAnsi="仿宋_GB2312" w:eastAsia="仿宋_GB2312" w:cs="Times New Roman"/>
          <w:kern w:val="2"/>
          <w:sz w:val="32"/>
          <w:szCs w:val="24"/>
          <w:shd w:val="clear" w:color="auto" w:fill="auto"/>
          <w:lang w:val="en-US" w:eastAsia="zh-CN" w:bidi="ar-SA"/>
        </w:rPr>
      </w:pPr>
    </w:p>
    <w:p w14:paraId="7B038065">
      <w:pPr>
        <w:keepNext w:val="0"/>
        <w:keepLines w:val="0"/>
        <w:pageBreakBefore w:val="0"/>
        <w:widowControl w:val="0"/>
        <w:tabs>
          <w:tab w:val="left" w:pos="370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right="941"/>
        <w:jc w:val="left"/>
        <w:textAlignment w:val="auto"/>
        <w:outlineLvl w:val="9"/>
        <w:rPr>
          <w:rFonts w:hint="eastAsia" w:ascii="仿宋_GB2312" w:hAnsi="仿宋_GB2312" w:eastAsia="仿宋_GB2312" w:cs="Times New Roman"/>
          <w:kern w:val="2"/>
          <w:sz w:val="32"/>
          <w:szCs w:val="24"/>
          <w:shd w:val="clear" w:color="auto" w:fill="auto"/>
          <w:lang w:val="en-US" w:eastAsia="zh-CN" w:bidi="ar-SA"/>
        </w:rPr>
      </w:pPr>
    </w:p>
    <w:p w14:paraId="1140228F">
      <w:pPr>
        <w:keepNext w:val="0"/>
        <w:keepLines w:val="0"/>
        <w:pageBreakBefore w:val="0"/>
        <w:widowControl w:val="0"/>
        <w:tabs>
          <w:tab w:val="left" w:pos="370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right="941"/>
        <w:jc w:val="left"/>
        <w:textAlignment w:val="auto"/>
        <w:outlineLvl w:val="9"/>
        <w:rPr>
          <w:rFonts w:hint="eastAsia" w:ascii="仿宋_GB2312" w:hAnsi="仿宋_GB2312" w:eastAsia="仿宋_GB2312" w:cs="Times New Roman"/>
          <w:kern w:val="2"/>
          <w:sz w:val="32"/>
          <w:szCs w:val="24"/>
          <w:shd w:val="clear" w:color="auto" w:fill="auto"/>
          <w:lang w:val="en-US" w:eastAsia="zh-CN" w:bidi="ar-SA"/>
        </w:rPr>
      </w:pPr>
    </w:p>
    <w:p w14:paraId="1E79797F">
      <w:pPr>
        <w:keepNext w:val="0"/>
        <w:keepLines w:val="0"/>
        <w:pageBreakBefore w:val="0"/>
        <w:widowControl w:val="0"/>
        <w:tabs>
          <w:tab w:val="left" w:pos="370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right="941"/>
        <w:jc w:val="left"/>
        <w:textAlignment w:val="auto"/>
        <w:outlineLvl w:val="9"/>
        <w:rPr>
          <w:rFonts w:hint="eastAsia" w:ascii="仿宋_GB2312" w:hAnsi="仿宋_GB2312" w:eastAsia="仿宋_GB2312" w:cs="Times New Roman"/>
          <w:kern w:val="2"/>
          <w:sz w:val="32"/>
          <w:szCs w:val="24"/>
          <w:shd w:val="clear" w:color="auto" w:fill="auto"/>
          <w:lang w:val="en-US" w:eastAsia="zh-CN" w:bidi="ar-SA"/>
        </w:rPr>
      </w:pPr>
    </w:p>
    <w:p w14:paraId="34D25A8D">
      <w:pPr>
        <w:keepNext w:val="0"/>
        <w:keepLines w:val="0"/>
        <w:pageBreakBefore w:val="0"/>
        <w:widowControl w:val="0"/>
        <w:tabs>
          <w:tab w:val="left" w:pos="370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right="941"/>
        <w:jc w:val="left"/>
        <w:textAlignment w:val="auto"/>
        <w:outlineLvl w:val="9"/>
        <w:rPr>
          <w:rFonts w:hint="eastAsia" w:ascii="仿宋_GB2312" w:hAnsi="仿宋_GB2312" w:eastAsia="仿宋_GB2312" w:cs="Times New Roman"/>
          <w:kern w:val="2"/>
          <w:sz w:val="32"/>
          <w:szCs w:val="24"/>
          <w:shd w:val="clear" w:color="auto" w:fill="auto"/>
          <w:lang w:val="en-US" w:eastAsia="zh-CN" w:bidi="ar-SA"/>
        </w:rPr>
      </w:pPr>
    </w:p>
    <w:p w14:paraId="55DEFA81">
      <w:pPr>
        <w:keepNext w:val="0"/>
        <w:keepLines w:val="0"/>
        <w:pageBreakBefore w:val="0"/>
        <w:widowControl w:val="0"/>
        <w:tabs>
          <w:tab w:val="left" w:pos="370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right="941"/>
        <w:jc w:val="left"/>
        <w:textAlignment w:val="auto"/>
        <w:outlineLvl w:val="9"/>
        <w:rPr>
          <w:rFonts w:hint="eastAsia" w:ascii="仿宋_GB2312" w:hAnsi="仿宋_GB2312" w:eastAsia="仿宋_GB2312" w:cs="Times New Roman"/>
          <w:kern w:val="2"/>
          <w:sz w:val="32"/>
          <w:szCs w:val="24"/>
          <w:shd w:val="clear" w:color="auto" w:fill="auto"/>
          <w:lang w:val="en-US" w:eastAsia="zh-CN" w:bidi="ar-SA"/>
        </w:rPr>
      </w:pPr>
    </w:p>
    <w:p w14:paraId="15FCD127">
      <w:pPr>
        <w:keepNext w:val="0"/>
        <w:keepLines w:val="0"/>
        <w:pageBreakBefore w:val="0"/>
        <w:widowControl w:val="0"/>
        <w:tabs>
          <w:tab w:val="left" w:pos="370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right="941"/>
        <w:jc w:val="left"/>
        <w:textAlignment w:val="auto"/>
        <w:outlineLvl w:val="9"/>
        <w:rPr>
          <w:rFonts w:hint="eastAsia" w:ascii="仿宋_GB2312" w:hAnsi="仿宋_GB2312" w:eastAsia="仿宋_GB2312" w:cs="Times New Roman"/>
          <w:kern w:val="2"/>
          <w:sz w:val="32"/>
          <w:szCs w:val="24"/>
          <w:shd w:val="clear" w:color="auto" w:fill="auto"/>
          <w:lang w:val="en-US" w:eastAsia="zh-CN" w:bidi="ar-SA"/>
        </w:rPr>
      </w:pPr>
    </w:p>
    <w:p w14:paraId="7570978E">
      <w:pPr>
        <w:keepNext w:val="0"/>
        <w:keepLines w:val="0"/>
        <w:pageBreakBefore w:val="0"/>
        <w:widowControl w:val="0"/>
        <w:tabs>
          <w:tab w:val="left" w:pos="370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right="941"/>
        <w:jc w:val="left"/>
        <w:textAlignment w:val="auto"/>
        <w:outlineLvl w:val="9"/>
        <w:rPr>
          <w:rFonts w:hint="eastAsia" w:ascii="仿宋_GB2312" w:hAnsi="仿宋_GB2312" w:eastAsia="仿宋_GB2312" w:cs="Times New Roman"/>
          <w:kern w:val="2"/>
          <w:sz w:val="32"/>
          <w:szCs w:val="24"/>
          <w:shd w:val="clear" w:color="auto" w:fill="auto"/>
          <w:lang w:val="en-US" w:eastAsia="zh-CN" w:bidi="ar-SA"/>
        </w:rPr>
      </w:pPr>
    </w:p>
    <w:p w14:paraId="66239231">
      <w:pPr>
        <w:keepNext w:val="0"/>
        <w:keepLines w:val="0"/>
        <w:pageBreakBefore w:val="0"/>
        <w:widowControl w:val="0"/>
        <w:tabs>
          <w:tab w:val="left" w:pos="370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right="941"/>
        <w:jc w:val="left"/>
        <w:textAlignment w:val="auto"/>
        <w:outlineLvl w:val="9"/>
        <w:rPr>
          <w:rFonts w:hint="eastAsia" w:ascii="仿宋_GB2312" w:hAnsi="仿宋_GB2312" w:eastAsia="仿宋_GB2312" w:cs="Times New Roman"/>
          <w:kern w:val="2"/>
          <w:sz w:val="32"/>
          <w:szCs w:val="24"/>
          <w:shd w:val="clear" w:color="auto" w:fill="auto"/>
          <w:lang w:val="en-US" w:eastAsia="zh-CN" w:bidi="ar-SA"/>
        </w:rPr>
      </w:pPr>
    </w:p>
    <w:p w14:paraId="32E6FA63">
      <w:pPr>
        <w:keepNext w:val="0"/>
        <w:keepLines w:val="0"/>
        <w:pageBreakBefore w:val="0"/>
        <w:widowControl w:val="0"/>
        <w:tabs>
          <w:tab w:val="left" w:pos="370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right="941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Times New Roman"/>
          <w:kern w:val="2"/>
          <w:sz w:val="32"/>
          <w:szCs w:val="24"/>
          <w:shd w:val="clear" w:color="auto" w:fill="auto"/>
          <w:lang w:val="en-US" w:eastAsia="zh-CN" w:bidi="ar-SA"/>
        </w:rPr>
      </w:pPr>
    </w:p>
    <w:p w14:paraId="27CDAFB7">
      <w:pPr>
        <w:keepNext w:val="0"/>
        <w:keepLines w:val="0"/>
        <w:pageBreakBefore w:val="0"/>
        <w:widowControl w:val="0"/>
        <w:tabs>
          <w:tab w:val="left" w:pos="370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right="941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Times New Roman"/>
          <w:kern w:val="2"/>
          <w:sz w:val="32"/>
          <w:szCs w:val="24"/>
          <w:shd w:val="clear" w:color="auto" w:fill="auto"/>
          <w:lang w:val="en-US" w:eastAsia="zh-CN" w:bidi="ar-SA"/>
        </w:rPr>
      </w:pPr>
    </w:p>
    <w:p w14:paraId="2DE387BA">
      <w:pPr>
        <w:keepNext w:val="0"/>
        <w:keepLines w:val="0"/>
        <w:pageBreakBefore w:val="0"/>
        <w:widowControl w:val="0"/>
        <w:tabs>
          <w:tab w:val="left" w:pos="370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right="941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Times New Roman"/>
          <w:kern w:val="2"/>
          <w:sz w:val="32"/>
          <w:szCs w:val="24"/>
          <w:shd w:val="clear" w:color="auto" w:fill="auto"/>
          <w:lang w:val="en-US" w:eastAsia="zh-CN" w:bidi="ar-SA"/>
        </w:rPr>
      </w:pPr>
    </w:p>
    <w:p w14:paraId="3CC43CE5">
      <w:pPr>
        <w:keepNext w:val="0"/>
        <w:keepLines w:val="0"/>
        <w:pageBreakBefore w:val="0"/>
        <w:widowControl w:val="0"/>
        <w:tabs>
          <w:tab w:val="left" w:pos="370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right="941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Times New Roman"/>
          <w:kern w:val="2"/>
          <w:sz w:val="32"/>
          <w:szCs w:val="24"/>
          <w:shd w:val="clear" w:color="auto" w:fill="auto"/>
          <w:lang w:val="en-US" w:eastAsia="zh-CN" w:bidi="ar-SA"/>
        </w:rPr>
      </w:pPr>
    </w:p>
    <w:p w14:paraId="0FE44ECC">
      <w:pPr>
        <w:keepNext w:val="0"/>
        <w:keepLines w:val="0"/>
        <w:pageBreakBefore w:val="0"/>
        <w:widowControl w:val="0"/>
        <w:tabs>
          <w:tab w:val="left" w:pos="370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right="941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Times New Roman"/>
          <w:kern w:val="2"/>
          <w:sz w:val="32"/>
          <w:szCs w:val="24"/>
          <w:shd w:val="clear" w:color="auto" w:fill="auto"/>
          <w:lang w:val="en-US" w:eastAsia="zh-CN" w:bidi="ar-SA"/>
        </w:rPr>
      </w:pPr>
    </w:p>
    <w:p w14:paraId="7F145EFC">
      <w:pPr>
        <w:keepNext w:val="0"/>
        <w:keepLines w:val="0"/>
        <w:pageBreakBefore w:val="0"/>
        <w:widowControl w:val="0"/>
        <w:tabs>
          <w:tab w:val="left" w:pos="370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right="941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Times New Roman"/>
          <w:kern w:val="2"/>
          <w:sz w:val="32"/>
          <w:szCs w:val="24"/>
          <w:shd w:val="clear" w:color="auto" w:fill="auto"/>
          <w:lang w:val="en-US" w:eastAsia="zh-CN" w:bidi="ar-SA"/>
        </w:rPr>
      </w:pPr>
    </w:p>
    <w:p w14:paraId="44EF52CE">
      <w:pPr>
        <w:keepNext w:val="0"/>
        <w:keepLines w:val="0"/>
        <w:pageBreakBefore w:val="0"/>
        <w:widowControl w:val="0"/>
        <w:tabs>
          <w:tab w:val="left" w:pos="370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right="941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Times New Roman"/>
          <w:kern w:val="2"/>
          <w:sz w:val="32"/>
          <w:szCs w:val="24"/>
          <w:shd w:val="clear" w:color="auto" w:fill="auto"/>
          <w:lang w:val="en-US" w:eastAsia="zh-CN" w:bidi="ar-SA"/>
        </w:rPr>
      </w:pPr>
    </w:p>
    <w:p w14:paraId="4E915B43">
      <w:pPr>
        <w:keepNext w:val="0"/>
        <w:keepLines w:val="0"/>
        <w:pageBreakBefore w:val="0"/>
        <w:widowControl w:val="0"/>
        <w:tabs>
          <w:tab w:val="left" w:pos="370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right="941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Times New Roman"/>
          <w:kern w:val="2"/>
          <w:sz w:val="32"/>
          <w:szCs w:val="24"/>
          <w:shd w:val="clear" w:color="auto" w:fill="auto"/>
          <w:lang w:val="en-US" w:eastAsia="zh-CN" w:bidi="ar-SA"/>
        </w:rPr>
      </w:pPr>
    </w:p>
    <w:p w14:paraId="65FBD6ED">
      <w:pPr>
        <w:keepNext w:val="0"/>
        <w:keepLines w:val="0"/>
        <w:pageBreakBefore w:val="0"/>
        <w:widowControl w:val="0"/>
        <w:tabs>
          <w:tab w:val="left" w:pos="370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right="92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Times New Roman"/>
          <w:kern w:val="2"/>
          <w:sz w:val="32"/>
          <w:szCs w:val="24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kern w:val="2"/>
          <w:sz w:val="32"/>
          <w:szCs w:val="24"/>
          <w:shd w:val="clear" w:color="auto" w:fill="auto"/>
          <w:lang w:val="en-US" w:eastAsia="zh-CN" w:bidi="ar-SA"/>
        </w:rPr>
        <w:t>页码：采用小四号宋体，页面底端（页脚），对齐方式：外侧，页脚3厘米。</w:t>
      </w:r>
    </w:p>
    <w:p w14:paraId="442A3322">
      <w:pPr>
        <w:keepNext w:val="0"/>
        <w:keepLines w:val="0"/>
        <w:pageBreakBefore w:val="0"/>
        <w:widowControl w:val="0"/>
        <w:tabs>
          <w:tab w:val="left" w:pos="370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right="941"/>
        <w:jc w:val="left"/>
        <w:textAlignment w:val="auto"/>
        <w:outlineLvl w:val="9"/>
        <w:rPr>
          <w:rFonts w:hint="eastAsia" w:ascii="仿宋_GB2312" w:hAnsi="仿宋_GB2312" w:eastAsia="仿宋_GB2312" w:cs="Times New Roman"/>
          <w:kern w:val="2"/>
          <w:sz w:val="32"/>
          <w:szCs w:val="24"/>
          <w:shd w:val="clear" w:color="auto" w:fill="auto"/>
          <w:lang w:val="en-US" w:eastAsia="zh-CN" w:bidi="ar-SA"/>
        </w:rPr>
      </w:pPr>
    </w:p>
    <w:p w14:paraId="7E39B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right="448" w:rightChars="140" w:firstLine="280" w:firstLineChars="140"/>
        <w:jc w:val="both"/>
        <w:textAlignment w:val="auto"/>
        <w:outlineLvl w:val="9"/>
        <w:rPr>
          <w:rFonts w:hint="eastAsia"/>
        </w:rPr>
      </w:pPr>
      <w:r>
        <w:rPr>
          <w:rFonts w:ascii="仿宋_GB2312" w:hAnsi="仿宋_GB2312" w:eastAsia="仿宋_GB2312" w:cs="Times New Roman"/>
          <w:kern w:val="2"/>
          <w:sz w:val="20"/>
          <w:szCs w:val="24"/>
          <w:shd w:val="clear" w:color="auto" w:fill="auto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390525</wp:posOffset>
                </wp:positionV>
                <wp:extent cx="5615940" cy="0"/>
                <wp:effectExtent l="0" t="6350" r="0" b="6350"/>
                <wp:wrapNone/>
                <wp:docPr id="56" name="直线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9" o:spid="_x0000_s1026" o:spt="20" style="position:absolute;left:0pt;margin-left:0pt;margin-top:30.75pt;height:0pt;width:442.2pt;z-index:251662336;mso-width-relative:page;mso-height-relative:page;" filled="f" stroked="t" coordsize="21600,21600" o:gfxdata="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CCC5X&#10;1gAAAAYBAAAPAAAAAAAAAAEAIAAAACIAAABkcnMvZG93bnJldi54bWxQSwECFAAUAAAACACHTuJA&#10;ymOhI+oBAADeAwAADgAAAAAAAAABACAAAAAlAQAAZHJzL2Uyb0RvYy54bWxQSwUGAAAAAAYABgBZ&#10;AQAAg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仿宋_GB2312" w:eastAsia="仿宋_GB2312" w:cs="Times New Roman"/>
          <w:kern w:val="2"/>
          <w:sz w:val="20"/>
          <w:szCs w:val="24"/>
          <w:shd w:val="clear" w:color="auto" w:fill="auto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71755</wp:posOffset>
                </wp:positionV>
                <wp:extent cx="5615940" cy="0"/>
                <wp:effectExtent l="0" t="6350" r="0" b="6350"/>
                <wp:wrapNone/>
                <wp:docPr id="57" name="直线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0" o:spid="_x0000_s1026" o:spt="20" style="position:absolute;left:0pt;margin-left:0pt;margin-top:5.65pt;height:0pt;width:442.2pt;z-index:251663360;mso-width-relative:page;mso-height-relative:page;" filled="f" stroked="t" coordsize="21600,21600" o:gfxdata="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mY+NfNUA&#10;AAAGAQAADwAAAAAAAAABACAAAAAiAAAAZHJzL2Rvd25yZXYueG1sUEsBAhQAFAAAAAgAh07iQOiI&#10;mAfpAQAA3gMAAA4AAAAAAAAAAQAgAAAAJAEAAGRycy9lMm9Eb2MueG1sUEsFBgAAAAAGAAYAWQEA&#10;AH8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Times New Roman"/>
          <w:kern w:val="2"/>
          <w:sz w:val="28"/>
          <w:szCs w:val="24"/>
          <w:shd w:val="clear" w:color="auto" w:fill="auto"/>
          <w:lang w:val="en-US" w:eastAsia="zh-CN" w:bidi="ar-SA"/>
        </w:rPr>
        <w:t>中</w:t>
      </w:r>
      <w:r>
        <w:rPr>
          <w:rFonts w:hint="eastAsia" w:ascii="仿宋_GB2312" w:hAnsi="仿宋_GB2312" w:eastAsia="仿宋_GB2312" w:cs="Times New Roman"/>
          <w:spacing w:val="-4"/>
          <w:kern w:val="2"/>
          <w:sz w:val="28"/>
          <w:szCs w:val="24"/>
          <w:shd w:val="clear" w:color="auto" w:fill="auto"/>
          <w:lang w:val="en-US" w:eastAsia="zh-CN" w:bidi="ar-SA"/>
        </w:rPr>
        <w:t>国地质大学（北京）团委办公室           xx年xx月xx日印发</w:t>
      </w:r>
      <w:bookmarkStart w:id="2" w:name="_GoBack"/>
      <w:bookmarkEnd w:id="2"/>
    </w:p>
    <w:sectPr>
      <w:headerReference r:id="rId3" w:type="default"/>
      <w:footerReference r:id="rId4" w:type="default"/>
      <w:pgSz w:w="11906" w:h="16838"/>
      <w:pgMar w:top="1417" w:right="1474" w:bottom="1417" w:left="1474" w:header="851" w:footer="992" w:gutter="0"/>
      <w:pgNumType w:fmt="decimal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476CFCC-5701-4F6B-926E-9FFAE6903CF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16550EC-156A-4952-98BD-92667AC2FB51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3" w:fontKey="{1BC77216-E35F-4EC1-B9B0-91C09DEC8B9C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0F2FD0FA-1812-4BE6-9BFD-AA9370E8D65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BBA105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1" name="文本框 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D7F63E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M2t82A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D7F63E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08856">
    <w:pPr>
      <w:pStyle w:val="12"/>
      <w:pBdr>
        <w:bottom w:val="none" w:color="auto" w:sz="0" w:space="1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isplayBackgroundShape w:val="1"/>
  <w:embedTrueTypeFonts/>
  <w:saveSubsetFonts/>
  <w:bordersDoNotSurroundHeader w:val="0"/>
  <w:bordersDoNotSurroundFooter w:val="0"/>
  <w:documentProtection w:enforcement="0"/>
  <w:defaultTabStop w:val="419"/>
  <w:drawingGridHorizontalSpacing w:val="160"/>
  <w:drawingGridVerticalSpacing w:val="224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Q4MDIzZWJhYmJlZjEwODQyOTQxZWIyZjUxZDNmODAifQ=="/>
  </w:docVars>
  <w:rsids>
    <w:rsidRoot w:val="5C74349A"/>
    <w:rsid w:val="00115453"/>
    <w:rsid w:val="002145EF"/>
    <w:rsid w:val="00226453"/>
    <w:rsid w:val="00331CC4"/>
    <w:rsid w:val="005D032C"/>
    <w:rsid w:val="006B0359"/>
    <w:rsid w:val="008E5902"/>
    <w:rsid w:val="009E19B5"/>
    <w:rsid w:val="00A82AE6"/>
    <w:rsid w:val="00AF162D"/>
    <w:rsid w:val="00BF0427"/>
    <w:rsid w:val="00DC7D9F"/>
    <w:rsid w:val="00F14EF9"/>
    <w:rsid w:val="01BF2DE3"/>
    <w:rsid w:val="01C60288"/>
    <w:rsid w:val="01F45920"/>
    <w:rsid w:val="021D4F45"/>
    <w:rsid w:val="02C10E79"/>
    <w:rsid w:val="04893A0E"/>
    <w:rsid w:val="055B3806"/>
    <w:rsid w:val="05F01366"/>
    <w:rsid w:val="06663A8F"/>
    <w:rsid w:val="077B33A4"/>
    <w:rsid w:val="0ABF49AF"/>
    <w:rsid w:val="0B2B4625"/>
    <w:rsid w:val="0BAE0408"/>
    <w:rsid w:val="0CCF543B"/>
    <w:rsid w:val="0D6C63EB"/>
    <w:rsid w:val="0D9F6EB0"/>
    <w:rsid w:val="0EA1103E"/>
    <w:rsid w:val="10F72839"/>
    <w:rsid w:val="11B4482B"/>
    <w:rsid w:val="125A606E"/>
    <w:rsid w:val="13661412"/>
    <w:rsid w:val="140B1C7C"/>
    <w:rsid w:val="1468384A"/>
    <w:rsid w:val="148B7538"/>
    <w:rsid w:val="16390A99"/>
    <w:rsid w:val="168801D3"/>
    <w:rsid w:val="16C805D0"/>
    <w:rsid w:val="173D2BB9"/>
    <w:rsid w:val="178509F6"/>
    <w:rsid w:val="182E681F"/>
    <w:rsid w:val="18551C83"/>
    <w:rsid w:val="19F51100"/>
    <w:rsid w:val="1BA84E74"/>
    <w:rsid w:val="1BD9327F"/>
    <w:rsid w:val="1DF35130"/>
    <w:rsid w:val="1ECF1FB6"/>
    <w:rsid w:val="1F144F13"/>
    <w:rsid w:val="1F182311"/>
    <w:rsid w:val="1F8E5386"/>
    <w:rsid w:val="1F9B17C5"/>
    <w:rsid w:val="22486F33"/>
    <w:rsid w:val="22CB13AC"/>
    <w:rsid w:val="235D4796"/>
    <w:rsid w:val="24A3267C"/>
    <w:rsid w:val="24EE5A3D"/>
    <w:rsid w:val="253D6AC7"/>
    <w:rsid w:val="2606778B"/>
    <w:rsid w:val="26C8461C"/>
    <w:rsid w:val="26DB7EAB"/>
    <w:rsid w:val="27716366"/>
    <w:rsid w:val="27C44DE4"/>
    <w:rsid w:val="28017DE6"/>
    <w:rsid w:val="28435434"/>
    <w:rsid w:val="29310257"/>
    <w:rsid w:val="294A6DC7"/>
    <w:rsid w:val="2A092F82"/>
    <w:rsid w:val="2A391AB9"/>
    <w:rsid w:val="2A44220C"/>
    <w:rsid w:val="2AC82E3D"/>
    <w:rsid w:val="2B233137"/>
    <w:rsid w:val="2B9E76FA"/>
    <w:rsid w:val="2BA764FD"/>
    <w:rsid w:val="2C372428"/>
    <w:rsid w:val="2E0E6DB8"/>
    <w:rsid w:val="2E137B25"/>
    <w:rsid w:val="2E1F0FC6"/>
    <w:rsid w:val="2ECC4011"/>
    <w:rsid w:val="2ECF2625"/>
    <w:rsid w:val="30635196"/>
    <w:rsid w:val="317258B0"/>
    <w:rsid w:val="33B71CA0"/>
    <w:rsid w:val="34611741"/>
    <w:rsid w:val="34C5219B"/>
    <w:rsid w:val="36CE7C5D"/>
    <w:rsid w:val="385C3726"/>
    <w:rsid w:val="38D238BE"/>
    <w:rsid w:val="3A107D9E"/>
    <w:rsid w:val="3A465B2C"/>
    <w:rsid w:val="3A833686"/>
    <w:rsid w:val="3AC25A37"/>
    <w:rsid w:val="3B2C2F74"/>
    <w:rsid w:val="3C6978B0"/>
    <w:rsid w:val="3C7544A7"/>
    <w:rsid w:val="3CD25361"/>
    <w:rsid w:val="3D4D31B2"/>
    <w:rsid w:val="3D6A058B"/>
    <w:rsid w:val="3DE23579"/>
    <w:rsid w:val="3E62740C"/>
    <w:rsid w:val="3EF60E82"/>
    <w:rsid w:val="40031490"/>
    <w:rsid w:val="41E66187"/>
    <w:rsid w:val="42B00977"/>
    <w:rsid w:val="44CB735A"/>
    <w:rsid w:val="451D26E6"/>
    <w:rsid w:val="45F12DF0"/>
    <w:rsid w:val="460074D7"/>
    <w:rsid w:val="465B042A"/>
    <w:rsid w:val="47F07ED4"/>
    <w:rsid w:val="484E560D"/>
    <w:rsid w:val="48C14CB2"/>
    <w:rsid w:val="48E75E5B"/>
    <w:rsid w:val="49307A8A"/>
    <w:rsid w:val="4AA3675C"/>
    <w:rsid w:val="4C0669B0"/>
    <w:rsid w:val="4CED7F85"/>
    <w:rsid w:val="4D695962"/>
    <w:rsid w:val="4D8F6AAD"/>
    <w:rsid w:val="4DAE5A6A"/>
    <w:rsid w:val="4E067654"/>
    <w:rsid w:val="4E535EF2"/>
    <w:rsid w:val="4E682E87"/>
    <w:rsid w:val="4F42290E"/>
    <w:rsid w:val="51BF4EAC"/>
    <w:rsid w:val="527E1EAF"/>
    <w:rsid w:val="53426F62"/>
    <w:rsid w:val="53A9529E"/>
    <w:rsid w:val="55767A90"/>
    <w:rsid w:val="55FF023A"/>
    <w:rsid w:val="56B16294"/>
    <w:rsid w:val="577F7419"/>
    <w:rsid w:val="57CA5A63"/>
    <w:rsid w:val="5B08767C"/>
    <w:rsid w:val="5B161085"/>
    <w:rsid w:val="5B2B51C6"/>
    <w:rsid w:val="5B462503"/>
    <w:rsid w:val="5B9E2C7A"/>
    <w:rsid w:val="5C74349A"/>
    <w:rsid w:val="5C806824"/>
    <w:rsid w:val="5CB40A98"/>
    <w:rsid w:val="5CCE5E15"/>
    <w:rsid w:val="5CEF6F58"/>
    <w:rsid w:val="5D170D88"/>
    <w:rsid w:val="5E171282"/>
    <w:rsid w:val="5F243048"/>
    <w:rsid w:val="5F625EF5"/>
    <w:rsid w:val="604C600A"/>
    <w:rsid w:val="61AB4343"/>
    <w:rsid w:val="63185211"/>
    <w:rsid w:val="63CF6AC6"/>
    <w:rsid w:val="63F57AF7"/>
    <w:rsid w:val="64803282"/>
    <w:rsid w:val="65AC73D3"/>
    <w:rsid w:val="67FD51CC"/>
    <w:rsid w:val="681D14B0"/>
    <w:rsid w:val="6A8B4D12"/>
    <w:rsid w:val="6A9003E9"/>
    <w:rsid w:val="6C0D0235"/>
    <w:rsid w:val="6C4046DD"/>
    <w:rsid w:val="6C4A1A45"/>
    <w:rsid w:val="6D264D1F"/>
    <w:rsid w:val="6DE956D2"/>
    <w:rsid w:val="707A5D67"/>
    <w:rsid w:val="708A1EB9"/>
    <w:rsid w:val="711C66C3"/>
    <w:rsid w:val="716835E4"/>
    <w:rsid w:val="71D96059"/>
    <w:rsid w:val="725D4D68"/>
    <w:rsid w:val="726D5A47"/>
    <w:rsid w:val="72E41BB7"/>
    <w:rsid w:val="73A656A9"/>
    <w:rsid w:val="73D7228F"/>
    <w:rsid w:val="74B13F56"/>
    <w:rsid w:val="751A2FAE"/>
    <w:rsid w:val="77100E2B"/>
    <w:rsid w:val="775A6197"/>
    <w:rsid w:val="77FD7DD3"/>
    <w:rsid w:val="79BD2A0E"/>
    <w:rsid w:val="7A5A025C"/>
    <w:rsid w:val="7B551150"/>
    <w:rsid w:val="7B9E4D4A"/>
    <w:rsid w:val="7BAB1AAD"/>
    <w:rsid w:val="7D641B1E"/>
    <w:rsid w:val="7E6B3D88"/>
    <w:rsid w:val="7ED52BA2"/>
    <w:rsid w:val="7FDB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f">
      <v:fill on="t" focussize="0,0"/>
      <v:stroke on="f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23"/>
      <w:ind w:left="1001" w:right="1140"/>
      <w:jc w:val="center"/>
      <w:outlineLvl w:val="0"/>
    </w:pPr>
    <w:rPr>
      <w:rFonts w:ascii="宋体" w:hAnsi="宋体" w:eastAsia="宋体" w:cs="宋体"/>
      <w:b/>
      <w:bCs/>
      <w:sz w:val="36"/>
      <w:szCs w:val="36"/>
      <w:lang w:val="zh-CN" w:bidi="zh-CN"/>
    </w:rPr>
  </w:style>
  <w:style w:type="paragraph" w:styleId="3">
    <w:name w:val="heading 2"/>
    <w:basedOn w:val="1"/>
    <w:next w:val="1"/>
    <w:semiHidden/>
    <w:unhideWhenUsed/>
    <w:qFormat/>
    <w:uiPriority w:val="0"/>
    <w:pPr>
      <w:ind w:left="681"/>
      <w:outlineLvl w:val="1"/>
    </w:pPr>
    <w:rPr>
      <w:rFonts w:ascii="宋体" w:hAnsi="宋体" w:eastAsia="宋体" w:cs="宋体"/>
      <w:b/>
      <w:bCs/>
      <w:sz w:val="28"/>
      <w:lang w:val="zh-CN" w:bidi="zh-CN"/>
    </w:rPr>
  </w:style>
  <w:style w:type="paragraph" w:styleId="4">
    <w:name w:val="heading 3"/>
    <w:basedOn w:val="1"/>
    <w:next w:val="1"/>
    <w:link w:val="23"/>
    <w:unhideWhenUsed/>
    <w:qFormat/>
    <w:uiPriority w:val="0"/>
    <w:pPr>
      <w:spacing w:before="150" w:line="560" w:lineRule="exact"/>
      <w:outlineLvl w:val="2"/>
    </w:pPr>
    <w:rPr>
      <w:rFonts w:hAnsi="仿宋_GB2312"/>
      <w:b/>
      <w:sz w:val="30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te Heading"/>
    <w:next w:val="1"/>
    <w:qFormat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6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7">
    <w:name w:val="annotation text"/>
    <w:basedOn w:val="1"/>
    <w:link w:val="25"/>
    <w:qFormat/>
    <w:uiPriority w:val="0"/>
    <w:pPr>
      <w:jc w:val="left"/>
    </w:pPr>
  </w:style>
  <w:style w:type="paragraph" w:styleId="8">
    <w:name w:val="Body Text"/>
    <w:basedOn w:val="1"/>
    <w:qFormat/>
    <w:uiPriority w:val="0"/>
    <w:rPr>
      <w:rFonts w:ascii="宋体" w:hAnsi="宋体" w:eastAsia="宋体" w:cs="宋体"/>
      <w:sz w:val="28"/>
      <w:lang w:val="zh-CN" w:bidi="zh-CN"/>
    </w:rPr>
  </w:style>
  <w:style w:type="paragraph" w:styleId="9">
    <w:name w:val="toc 3"/>
    <w:basedOn w:val="1"/>
    <w:next w:val="1"/>
    <w:qFormat/>
    <w:uiPriority w:val="0"/>
    <w:pPr>
      <w:ind w:left="840" w:leftChars="400"/>
    </w:pPr>
  </w:style>
  <w:style w:type="paragraph" w:styleId="10">
    <w:name w:val="Balloon Text"/>
    <w:basedOn w:val="1"/>
    <w:link w:val="27"/>
    <w:qFormat/>
    <w:uiPriority w:val="0"/>
    <w:rPr>
      <w:sz w:val="18"/>
      <w:szCs w:val="18"/>
    </w:rPr>
  </w:style>
  <w:style w:type="paragraph" w:styleId="11">
    <w:name w:val="footer"/>
    <w:basedOn w:val="1"/>
    <w:link w:val="2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qFormat/>
    <w:uiPriority w:val="0"/>
  </w:style>
  <w:style w:type="paragraph" w:styleId="14">
    <w:name w:val="toc 2"/>
    <w:basedOn w:val="1"/>
    <w:next w:val="1"/>
    <w:qFormat/>
    <w:uiPriority w:val="0"/>
    <w:pPr>
      <w:ind w:left="420" w:leftChars="200"/>
    </w:pPr>
  </w:style>
  <w:style w:type="paragraph" w:styleId="15">
    <w:name w:val="Normal (Web)"/>
    <w:basedOn w:val="1"/>
    <w:qFormat/>
    <w:uiPriority w:val="0"/>
    <w:rPr>
      <w:rFonts w:asciiTheme="minorHAnsi" w:eastAsiaTheme="minorEastAsia"/>
      <w:sz w:val="24"/>
      <w:szCs w:val="24"/>
    </w:rPr>
  </w:style>
  <w:style w:type="paragraph" w:styleId="16">
    <w:name w:val="annotation subject"/>
    <w:basedOn w:val="7"/>
    <w:next w:val="7"/>
    <w:link w:val="26"/>
    <w:qFormat/>
    <w:uiPriority w:val="0"/>
    <w:rPr>
      <w:b/>
      <w:bCs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FollowedHyperlink"/>
    <w:basedOn w:val="19"/>
    <w:qFormat/>
    <w:uiPriority w:val="0"/>
    <w:rPr>
      <w:color w:val="800080"/>
      <w:u w:val="single"/>
    </w:rPr>
  </w:style>
  <w:style w:type="character" w:styleId="21">
    <w:name w:val="Hyperlink"/>
    <w:basedOn w:val="19"/>
    <w:qFormat/>
    <w:uiPriority w:val="0"/>
    <w:rPr>
      <w:rFonts w:ascii="仿宋_GB2312" w:hAnsi="仿宋_GB2312" w:eastAsia="仿宋_GB2312"/>
      <w:color w:val="000000" w:themeColor="text1"/>
      <w:sz w:val="24"/>
      <w:u w:val="none"/>
      <w14:textFill>
        <w14:solidFill>
          <w14:schemeClr w14:val="tx1"/>
        </w14:solidFill>
      </w14:textFill>
    </w:rPr>
  </w:style>
  <w:style w:type="character" w:styleId="22">
    <w:name w:val="annotation reference"/>
    <w:basedOn w:val="19"/>
    <w:qFormat/>
    <w:uiPriority w:val="0"/>
    <w:rPr>
      <w:sz w:val="21"/>
      <w:szCs w:val="21"/>
    </w:rPr>
  </w:style>
  <w:style w:type="character" w:customStyle="1" w:styleId="23">
    <w:name w:val="标题 3 Char"/>
    <w:link w:val="4"/>
    <w:qFormat/>
    <w:uiPriority w:val="0"/>
    <w:rPr>
      <w:rFonts w:ascii="仿宋_GB2312" w:hAnsi="仿宋_GB2312" w:eastAsia="仿宋_GB2312" w:cstheme="minorBidi"/>
      <w:b/>
      <w:kern w:val="2"/>
      <w:sz w:val="30"/>
      <w:szCs w:val="28"/>
      <w:lang w:val="en-US" w:eastAsia="zh-CN" w:bidi="ar-SA"/>
    </w:rPr>
  </w:style>
  <w:style w:type="paragraph" w:customStyle="1" w:styleId="24">
    <w:name w:val="列表段落1"/>
    <w:basedOn w:val="1"/>
    <w:qFormat/>
    <w:uiPriority w:val="34"/>
    <w:pPr>
      <w:ind w:firstLine="420" w:firstLineChars="200"/>
    </w:pPr>
  </w:style>
  <w:style w:type="character" w:customStyle="1" w:styleId="25">
    <w:name w:val="批注文字 字符"/>
    <w:basedOn w:val="19"/>
    <w:link w:val="7"/>
    <w:semiHidden/>
    <w:qFormat/>
    <w:uiPriority w:val="99"/>
  </w:style>
  <w:style w:type="character" w:customStyle="1" w:styleId="26">
    <w:name w:val="批注主题 字符"/>
    <w:basedOn w:val="25"/>
    <w:link w:val="16"/>
    <w:semiHidden/>
    <w:qFormat/>
    <w:uiPriority w:val="99"/>
    <w:rPr>
      <w:b/>
      <w:bCs/>
    </w:rPr>
  </w:style>
  <w:style w:type="character" w:customStyle="1" w:styleId="27">
    <w:name w:val="批注框文本 字符"/>
    <w:basedOn w:val="19"/>
    <w:link w:val="10"/>
    <w:semiHidden/>
    <w:qFormat/>
    <w:uiPriority w:val="99"/>
    <w:rPr>
      <w:sz w:val="18"/>
      <w:szCs w:val="18"/>
    </w:rPr>
  </w:style>
  <w:style w:type="character" w:customStyle="1" w:styleId="28">
    <w:name w:val="页眉 字符"/>
    <w:basedOn w:val="19"/>
    <w:link w:val="12"/>
    <w:qFormat/>
    <w:uiPriority w:val="99"/>
    <w:rPr>
      <w:sz w:val="18"/>
      <w:szCs w:val="18"/>
    </w:rPr>
  </w:style>
  <w:style w:type="character" w:customStyle="1" w:styleId="29">
    <w:name w:val="页脚 字符"/>
    <w:basedOn w:val="19"/>
    <w:link w:val="11"/>
    <w:qFormat/>
    <w:uiPriority w:val="99"/>
    <w:rPr>
      <w:sz w:val="18"/>
      <w:szCs w:val="18"/>
    </w:rPr>
  </w:style>
  <w:style w:type="character" w:customStyle="1" w:styleId="30">
    <w:name w:val="未处理的提及1"/>
    <w:basedOn w:val="19"/>
    <w:unhideWhenUsed/>
    <w:qFormat/>
    <w:uiPriority w:val="99"/>
    <w:rPr>
      <w:color w:val="605E5C"/>
      <w:shd w:val="clear" w:color="auto" w:fill="E1DFDD"/>
    </w:rPr>
  </w:style>
  <w:style w:type="table" w:customStyle="1" w:styleId="31">
    <w:name w:val="网格型1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2">
    <w:name w:val="网格型2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3">
    <w:name w:val="网格型3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4">
    <w:name w:val="网格型4"/>
    <w:basedOn w:val="17"/>
    <w:qFormat/>
    <w:uiPriority w:val="0"/>
    <w:pPr>
      <w:widowControl w:val="0"/>
      <w:jc w:val="both"/>
    </w:pPr>
    <w:rPr>
      <w:rFonts w:asci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5">
    <w:name w:val="列表段落11"/>
    <w:basedOn w:val="1"/>
    <w:qFormat/>
    <w:uiPriority w:val="0"/>
    <w:pPr>
      <w:spacing w:line="360" w:lineRule="auto"/>
      <w:ind w:firstLine="420" w:firstLineChars="200"/>
    </w:pPr>
    <w:rPr>
      <w:rFonts w:ascii="Calibri" w:hAnsi="Calibri" w:eastAsia="黑体"/>
      <w:sz w:val="21"/>
      <w:szCs w:val="22"/>
    </w:rPr>
  </w:style>
  <w:style w:type="table" w:customStyle="1" w:styleId="36">
    <w:name w:val="网格型5"/>
    <w:qFormat/>
    <w:uiPriority w:val="0"/>
    <w:pPr>
      <w:widowControl w:val="0"/>
      <w:jc w:val="both"/>
    </w:pPr>
    <w:rPr>
      <w:rFonts w:asci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修订1"/>
    <w:hidden/>
    <w:semiHidden/>
    <w:qFormat/>
    <w:uiPriority w:val="99"/>
    <w:rPr>
      <w:rFonts w:ascii="仿宋_GB2312" w:eastAsia="仿宋_GB2312" w:hAnsiTheme="minorHAnsi" w:cstheme="minorBidi"/>
      <w:kern w:val="2"/>
      <w:sz w:val="32"/>
      <w:szCs w:val="28"/>
      <w:lang w:val="en-US" w:eastAsia="zh-CN" w:bidi="ar-SA"/>
    </w:rPr>
  </w:style>
  <w:style w:type="paragraph" w:customStyle="1" w:styleId="38">
    <w:name w:val="修订2"/>
    <w:hidden/>
    <w:semiHidden/>
    <w:qFormat/>
    <w:uiPriority w:val="99"/>
    <w:rPr>
      <w:rFonts w:ascii="仿宋_GB2312" w:eastAsia="仿宋_GB2312" w:hAnsiTheme="minorHAnsi" w:cstheme="minorBidi"/>
      <w:kern w:val="2"/>
      <w:sz w:val="32"/>
      <w:szCs w:val="28"/>
      <w:lang w:val="en-US" w:eastAsia="zh-CN" w:bidi="ar-SA"/>
    </w:rPr>
  </w:style>
  <w:style w:type="table" w:customStyle="1" w:styleId="39">
    <w:name w:val="Table Normal"/>
    <w:qFormat/>
    <w:uiPriority w:val="0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Unresolved Mention"/>
    <w:basedOn w:val="19"/>
    <w:semiHidden/>
    <w:unhideWhenUsed/>
    <w:qFormat/>
    <w:uiPriority w:val="99"/>
    <w:rPr>
      <w:color w:val="605E5C"/>
      <w:shd w:val="clear" w:color="auto" w:fill="E1DFDD"/>
    </w:rPr>
  </w:style>
  <w:style w:type="paragraph" w:styleId="41">
    <w:name w:val="List Paragraph"/>
    <w:basedOn w:val="1"/>
    <w:semiHidden/>
    <w:unhideWhenUsed/>
    <w:qFormat/>
    <w:uiPriority w:val="99"/>
    <w:pPr>
      <w:ind w:firstLine="420" w:firstLineChars="200"/>
    </w:pPr>
  </w:style>
  <w:style w:type="paragraph" w:customStyle="1" w:styleId="42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43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44">
    <w:name w:val="WPSOffice手动目录 3"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039"/>
    <customShpInfo spid="_x0000_s1040"/>
    <customShpInfo spid="_x0000_s103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228</Words>
  <Characters>268</Characters>
  <Lines>269</Lines>
  <Paragraphs>75</Paragraphs>
  <TotalTime>0</TotalTime>
  <ScaleCrop>false</ScaleCrop>
  <LinksUpToDate>false</LinksUpToDate>
  <CharactersWithSpaces>304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2023-10-23T11:55:00Z</dcterms:created>
  <dc:creator>Doris</dc:creator>
  <cp:lastModifiedBy>Sisueh</cp:lastModifiedBy>
  <cp:lastPrinted>2019-11-22T03:18:00Z</cp:lastPrinted>
  <dcterms:modified xsi:type="dcterms:W3CDTF">2024-10-25T08:19:17Z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53FAC41105A84FBC986D9419ABB67769_13</vt:lpwstr>
  </property>
</Properties>
</file>