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hd w:val="clear" w:color="auto" w:fill="FFFFFF"/>
        <w:spacing w:line="360" w:lineRule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附件2：</w:t>
      </w:r>
      <w:bookmarkStart w:id="0" w:name="_GoBack"/>
      <w:r>
        <w:rPr>
          <w:rFonts w:hint="eastAsia" w:ascii="黑体" w:hAnsi="黑体" w:eastAsia="黑体" w:cs="黑体"/>
          <w:bCs/>
          <w:sz w:val="32"/>
          <w:szCs w:val="32"/>
        </w:rPr>
        <w:t>202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Cs/>
          <w:sz w:val="32"/>
          <w:szCs w:val="32"/>
        </w:rPr>
        <w:t>年团学系统评优奖项名额分配表</w:t>
      </w:r>
      <w:bookmarkEnd w:id="0"/>
    </w:p>
    <w:p>
      <w:pPr>
        <w:widowControl/>
        <w:shd w:val="clear" w:color="auto" w:fill="FFFFFF"/>
        <w:spacing w:line="360" w:lineRule="auto"/>
        <w:ind w:firstLine="562" w:firstLineChars="200"/>
        <w:rPr>
          <w:rFonts w:ascii="仿宋_GB2312" w:hAnsi="宋体" w:eastAsia="仿宋_GB2312"/>
          <w:b/>
          <w:sz w:val="28"/>
          <w:szCs w:val="28"/>
        </w:rPr>
      </w:pPr>
    </w:p>
    <w:tbl>
      <w:tblPr>
        <w:tblStyle w:val="5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992"/>
        <w:gridCol w:w="4961"/>
        <w:gridCol w:w="14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tcBorders>
              <w:tl2br w:val="single" w:color="auto" w:sz="4" w:space="0"/>
            </w:tcBorders>
          </w:tcPr>
          <w:p>
            <w:pPr>
              <w:widowControl/>
              <w:spacing w:line="500" w:lineRule="exact"/>
              <w:ind w:right="-58"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 xml:space="preserve">     序号</w:t>
            </w:r>
          </w:p>
          <w:p>
            <w:pPr>
              <w:widowControl/>
              <w:spacing w:line="500" w:lineRule="exact"/>
              <w:ind w:right="-58"/>
              <w:rPr>
                <w:rFonts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奖项</w:t>
            </w:r>
          </w:p>
        </w:tc>
        <w:tc>
          <w:tcPr>
            <w:tcW w:w="4961" w:type="dxa"/>
          </w:tcPr>
          <w:p>
            <w:pPr>
              <w:widowControl/>
              <w:spacing w:line="500" w:lineRule="exact"/>
              <w:ind w:right="-58"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奖项设置</w:t>
            </w:r>
          </w:p>
        </w:tc>
        <w:tc>
          <w:tcPr>
            <w:tcW w:w="1468" w:type="dxa"/>
          </w:tcPr>
          <w:p>
            <w:pPr>
              <w:widowControl/>
              <w:spacing w:line="500" w:lineRule="exact"/>
              <w:ind w:right="-58"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名额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</w:tcPr>
          <w:p>
            <w:pPr>
              <w:widowControl/>
              <w:spacing w:line="500" w:lineRule="exact"/>
              <w:ind w:right="-58"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ind w:right="-58"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集</w:t>
            </w:r>
          </w:p>
          <w:p>
            <w:pPr>
              <w:widowControl/>
              <w:spacing w:line="500" w:lineRule="exact"/>
              <w:ind w:right="-58"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体</w:t>
            </w:r>
          </w:p>
          <w:p>
            <w:pPr>
              <w:widowControl/>
              <w:spacing w:line="500" w:lineRule="exact"/>
              <w:ind w:right="-58"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类</w:t>
            </w:r>
          </w:p>
          <w:p>
            <w:pPr>
              <w:widowControl/>
              <w:spacing w:line="500" w:lineRule="exact"/>
              <w:ind w:right="-58"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奖</w:t>
            </w:r>
          </w:p>
          <w:p>
            <w:pPr>
              <w:widowControl/>
              <w:spacing w:line="500" w:lineRule="exact"/>
              <w:ind w:right="-58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项</w:t>
            </w:r>
          </w:p>
        </w:tc>
        <w:tc>
          <w:tcPr>
            <w:tcW w:w="992" w:type="dxa"/>
          </w:tcPr>
          <w:p>
            <w:pPr>
              <w:widowControl/>
              <w:spacing w:line="500" w:lineRule="exact"/>
              <w:ind w:right="-58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32"/>
              </w:rPr>
              <w:t>1</w:t>
            </w:r>
          </w:p>
        </w:tc>
        <w:tc>
          <w:tcPr>
            <w:tcW w:w="4961" w:type="dxa"/>
          </w:tcPr>
          <w:p>
            <w:pPr>
              <w:widowControl/>
              <w:spacing w:line="500" w:lineRule="exact"/>
              <w:ind w:right="-58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32"/>
              </w:rPr>
              <w:t>优秀学生分会</w:t>
            </w:r>
          </w:p>
        </w:tc>
        <w:tc>
          <w:tcPr>
            <w:tcW w:w="1468" w:type="dxa"/>
          </w:tcPr>
          <w:p>
            <w:pPr>
              <w:widowControl/>
              <w:spacing w:line="500" w:lineRule="exact"/>
              <w:ind w:right="-58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widowControl/>
              <w:spacing w:line="500" w:lineRule="exact"/>
              <w:ind w:right="-58"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widowControl/>
              <w:spacing w:line="500" w:lineRule="exact"/>
              <w:ind w:right="-58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32"/>
              </w:rPr>
              <w:t>2</w:t>
            </w:r>
          </w:p>
        </w:tc>
        <w:tc>
          <w:tcPr>
            <w:tcW w:w="4961" w:type="dxa"/>
          </w:tcPr>
          <w:p>
            <w:pPr>
              <w:widowControl/>
              <w:spacing w:line="500" w:lineRule="exact"/>
              <w:ind w:right="-58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32"/>
              </w:rPr>
              <w:t>优秀研究生分会</w:t>
            </w:r>
          </w:p>
        </w:tc>
        <w:tc>
          <w:tcPr>
            <w:tcW w:w="1468" w:type="dxa"/>
          </w:tcPr>
          <w:p>
            <w:pPr>
              <w:widowControl/>
              <w:spacing w:line="500" w:lineRule="exact"/>
              <w:ind w:right="-58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widowControl/>
              <w:spacing w:line="500" w:lineRule="exact"/>
              <w:ind w:right="-58"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widowControl/>
              <w:spacing w:line="500" w:lineRule="exact"/>
              <w:ind w:right="-58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32"/>
              </w:rPr>
              <w:t>3</w:t>
            </w:r>
          </w:p>
        </w:tc>
        <w:tc>
          <w:tcPr>
            <w:tcW w:w="4961" w:type="dxa"/>
          </w:tcPr>
          <w:p>
            <w:pPr>
              <w:widowControl/>
              <w:spacing w:line="500" w:lineRule="exact"/>
              <w:ind w:right="-58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32"/>
              </w:rPr>
              <w:t>团学信息工作先进集体</w:t>
            </w:r>
          </w:p>
        </w:tc>
        <w:tc>
          <w:tcPr>
            <w:tcW w:w="1468" w:type="dxa"/>
          </w:tcPr>
          <w:p>
            <w:pPr>
              <w:widowControl/>
              <w:spacing w:line="500" w:lineRule="exact"/>
              <w:ind w:right="-58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widowControl/>
              <w:spacing w:line="500" w:lineRule="exact"/>
              <w:ind w:right="-58"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widowControl/>
              <w:spacing w:line="500" w:lineRule="exact"/>
              <w:ind w:right="-58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32"/>
              </w:rPr>
              <w:t>4</w:t>
            </w:r>
          </w:p>
        </w:tc>
        <w:tc>
          <w:tcPr>
            <w:tcW w:w="4961" w:type="dxa"/>
          </w:tcPr>
          <w:p>
            <w:pPr>
              <w:widowControl/>
              <w:spacing w:line="500" w:lineRule="exact"/>
              <w:ind w:right="-58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32"/>
              </w:rPr>
              <w:t>优秀社团</w:t>
            </w:r>
          </w:p>
        </w:tc>
        <w:tc>
          <w:tcPr>
            <w:tcW w:w="1468" w:type="dxa"/>
          </w:tcPr>
          <w:p>
            <w:pPr>
              <w:widowControl/>
              <w:spacing w:line="500" w:lineRule="exact"/>
              <w:ind w:right="-58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widowControl/>
              <w:spacing w:line="500" w:lineRule="exact"/>
              <w:ind w:right="-58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992" w:type="dxa"/>
          </w:tcPr>
          <w:p>
            <w:pPr>
              <w:widowControl/>
              <w:spacing w:line="500" w:lineRule="exact"/>
              <w:ind w:right="-58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32"/>
              </w:rPr>
              <w:t>5</w:t>
            </w:r>
          </w:p>
        </w:tc>
        <w:tc>
          <w:tcPr>
            <w:tcW w:w="4961" w:type="dxa"/>
          </w:tcPr>
          <w:p>
            <w:pPr>
              <w:widowControl/>
              <w:spacing w:line="500" w:lineRule="exact"/>
              <w:ind w:right="-58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32"/>
              </w:rPr>
              <w:t>优秀主题团日活动</w:t>
            </w:r>
          </w:p>
        </w:tc>
        <w:tc>
          <w:tcPr>
            <w:tcW w:w="1468" w:type="dxa"/>
          </w:tcPr>
          <w:p>
            <w:pPr>
              <w:widowControl/>
              <w:spacing w:line="500" w:lineRule="exact"/>
              <w:ind w:right="-58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widowControl/>
              <w:spacing w:line="500" w:lineRule="exact"/>
              <w:ind w:right="-58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992" w:type="dxa"/>
          </w:tcPr>
          <w:p>
            <w:pPr>
              <w:widowControl/>
              <w:spacing w:line="500" w:lineRule="exact"/>
              <w:ind w:right="-58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32"/>
              </w:rPr>
              <w:t>6</w:t>
            </w:r>
          </w:p>
        </w:tc>
        <w:tc>
          <w:tcPr>
            <w:tcW w:w="4961" w:type="dxa"/>
          </w:tcPr>
          <w:p>
            <w:pPr>
              <w:widowControl/>
              <w:spacing w:line="500" w:lineRule="exact"/>
              <w:ind w:right="-58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32"/>
              </w:rPr>
              <w:t>优秀素质拓展项目</w:t>
            </w:r>
          </w:p>
        </w:tc>
        <w:tc>
          <w:tcPr>
            <w:tcW w:w="1468" w:type="dxa"/>
          </w:tcPr>
          <w:p>
            <w:pPr>
              <w:widowControl/>
              <w:spacing w:line="500" w:lineRule="exact"/>
              <w:ind w:right="-58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widowControl/>
              <w:spacing w:line="500" w:lineRule="exact"/>
              <w:ind w:right="-58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992" w:type="dxa"/>
          </w:tcPr>
          <w:p>
            <w:pPr>
              <w:widowControl/>
              <w:spacing w:line="500" w:lineRule="exact"/>
              <w:ind w:right="-58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32"/>
              </w:rPr>
              <w:t>7</w:t>
            </w:r>
          </w:p>
        </w:tc>
        <w:tc>
          <w:tcPr>
            <w:tcW w:w="4961" w:type="dxa"/>
          </w:tcPr>
          <w:p>
            <w:pPr>
              <w:widowControl/>
              <w:spacing w:line="500" w:lineRule="exact"/>
              <w:ind w:right="-58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32"/>
              </w:rPr>
              <w:t>优秀志愿服务项目</w:t>
            </w:r>
          </w:p>
        </w:tc>
        <w:tc>
          <w:tcPr>
            <w:tcW w:w="1468" w:type="dxa"/>
          </w:tcPr>
          <w:p>
            <w:pPr>
              <w:widowControl/>
              <w:spacing w:line="500" w:lineRule="exact"/>
              <w:ind w:right="-58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widowControl/>
              <w:spacing w:line="500" w:lineRule="exact"/>
              <w:ind w:right="-58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992" w:type="dxa"/>
          </w:tcPr>
          <w:p>
            <w:pPr>
              <w:widowControl/>
              <w:spacing w:line="500" w:lineRule="exact"/>
              <w:ind w:right="-58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>
            <w:pPr>
              <w:widowControl/>
              <w:spacing w:line="500" w:lineRule="exact"/>
              <w:ind w:right="-58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32"/>
              </w:rPr>
              <w:t>志愿服务先进集体</w:t>
            </w:r>
          </w:p>
        </w:tc>
        <w:tc>
          <w:tcPr>
            <w:tcW w:w="1468" w:type="dxa"/>
          </w:tcPr>
          <w:p>
            <w:pPr>
              <w:widowControl/>
              <w:spacing w:line="500" w:lineRule="exact"/>
              <w:ind w:right="-58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</w:tcPr>
          <w:p>
            <w:pPr>
              <w:widowControl/>
              <w:spacing w:line="500" w:lineRule="exact"/>
              <w:ind w:right="-58"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ind w:right="-58"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ind w:right="-58"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个</w:t>
            </w:r>
          </w:p>
          <w:p>
            <w:pPr>
              <w:widowControl/>
              <w:spacing w:line="500" w:lineRule="exact"/>
              <w:ind w:right="-58"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spacing w:line="500" w:lineRule="exact"/>
              <w:ind w:right="-58"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类</w:t>
            </w:r>
          </w:p>
          <w:p>
            <w:pPr>
              <w:widowControl/>
              <w:spacing w:line="500" w:lineRule="exact"/>
              <w:ind w:right="-58"/>
              <w:jc w:val="center"/>
              <w:rPr>
                <w:rFonts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奖</w:t>
            </w:r>
          </w:p>
          <w:p>
            <w:pPr>
              <w:widowControl/>
              <w:spacing w:line="500" w:lineRule="exact"/>
              <w:ind w:right="-58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项</w:t>
            </w:r>
          </w:p>
        </w:tc>
        <w:tc>
          <w:tcPr>
            <w:tcW w:w="992" w:type="dxa"/>
          </w:tcPr>
          <w:p>
            <w:pPr>
              <w:widowControl/>
              <w:spacing w:line="500" w:lineRule="exact"/>
              <w:ind w:right="-58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32"/>
              </w:rPr>
              <w:t>1</w:t>
            </w:r>
          </w:p>
        </w:tc>
        <w:tc>
          <w:tcPr>
            <w:tcW w:w="4961" w:type="dxa"/>
          </w:tcPr>
          <w:p>
            <w:pPr>
              <w:widowControl/>
              <w:spacing w:line="500" w:lineRule="exact"/>
              <w:ind w:right="-58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优秀学生分会主席</w:t>
            </w:r>
          </w:p>
        </w:tc>
        <w:tc>
          <w:tcPr>
            <w:tcW w:w="1468" w:type="dxa"/>
          </w:tcPr>
          <w:p>
            <w:pPr>
              <w:widowControl/>
              <w:spacing w:line="500" w:lineRule="exact"/>
              <w:ind w:right="-58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widowControl/>
              <w:spacing w:line="500" w:lineRule="exact"/>
              <w:ind w:right="-58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widowControl/>
              <w:spacing w:line="500" w:lineRule="exact"/>
              <w:ind w:right="-58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32"/>
              </w:rPr>
              <w:t>2</w:t>
            </w:r>
          </w:p>
        </w:tc>
        <w:tc>
          <w:tcPr>
            <w:tcW w:w="4961" w:type="dxa"/>
          </w:tcPr>
          <w:p>
            <w:pPr>
              <w:widowControl/>
              <w:spacing w:line="500" w:lineRule="exact"/>
              <w:ind w:right="-58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优秀研究生分会主席</w:t>
            </w:r>
          </w:p>
        </w:tc>
        <w:tc>
          <w:tcPr>
            <w:tcW w:w="1468" w:type="dxa"/>
          </w:tcPr>
          <w:p>
            <w:pPr>
              <w:widowControl/>
              <w:spacing w:line="500" w:lineRule="exact"/>
              <w:ind w:right="-58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widowControl/>
              <w:spacing w:line="500" w:lineRule="exact"/>
              <w:ind w:right="-58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widowControl/>
              <w:spacing w:line="500" w:lineRule="exact"/>
              <w:ind w:right="-58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32"/>
              </w:rPr>
              <w:t>3</w:t>
            </w:r>
          </w:p>
        </w:tc>
        <w:tc>
          <w:tcPr>
            <w:tcW w:w="4961" w:type="dxa"/>
          </w:tcPr>
          <w:p>
            <w:pPr>
              <w:widowControl/>
              <w:spacing w:line="500" w:lineRule="exact"/>
              <w:ind w:right="-58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学生会先进个人</w:t>
            </w:r>
          </w:p>
        </w:tc>
        <w:tc>
          <w:tcPr>
            <w:tcW w:w="1468" w:type="dxa"/>
          </w:tcPr>
          <w:p>
            <w:pPr>
              <w:widowControl/>
              <w:spacing w:line="500" w:lineRule="exact"/>
              <w:ind w:right="-58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widowControl/>
              <w:spacing w:line="500" w:lineRule="exact"/>
              <w:ind w:right="-58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widowControl/>
              <w:spacing w:line="500" w:lineRule="exact"/>
              <w:ind w:right="-58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32"/>
              </w:rPr>
              <w:t>4</w:t>
            </w:r>
          </w:p>
        </w:tc>
        <w:tc>
          <w:tcPr>
            <w:tcW w:w="4961" w:type="dxa"/>
          </w:tcPr>
          <w:p>
            <w:pPr>
              <w:widowControl/>
              <w:spacing w:line="500" w:lineRule="exact"/>
              <w:ind w:right="-58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研究生会先进个人</w:t>
            </w:r>
          </w:p>
        </w:tc>
        <w:tc>
          <w:tcPr>
            <w:tcW w:w="1468" w:type="dxa"/>
          </w:tcPr>
          <w:p>
            <w:pPr>
              <w:widowControl/>
              <w:spacing w:line="500" w:lineRule="exact"/>
              <w:ind w:right="-58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widowControl/>
              <w:spacing w:line="500" w:lineRule="exact"/>
              <w:ind w:right="-58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widowControl/>
              <w:spacing w:line="500" w:lineRule="exact"/>
              <w:ind w:right="-58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32"/>
              </w:rPr>
              <w:t>5</w:t>
            </w:r>
          </w:p>
        </w:tc>
        <w:tc>
          <w:tcPr>
            <w:tcW w:w="4961" w:type="dxa"/>
          </w:tcPr>
          <w:p>
            <w:pPr>
              <w:widowControl/>
              <w:spacing w:line="500" w:lineRule="exact"/>
              <w:ind w:right="-58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团学信息工作先进个人</w:t>
            </w:r>
          </w:p>
        </w:tc>
        <w:tc>
          <w:tcPr>
            <w:tcW w:w="1468" w:type="dxa"/>
          </w:tcPr>
          <w:p>
            <w:pPr>
              <w:widowControl/>
              <w:spacing w:line="500" w:lineRule="exact"/>
              <w:ind w:right="-58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widowControl/>
              <w:spacing w:line="500" w:lineRule="exact"/>
              <w:ind w:right="-58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widowControl/>
              <w:spacing w:line="500" w:lineRule="exact"/>
              <w:ind w:right="-58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32"/>
              </w:rPr>
              <w:t>6</w:t>
            </w:r>
          </w:p>
        </w:tc>
        <w:tc>
          <w:tcPr>
            <w:tcW w:w="4961" w:type="dxa"/>
          </w:tcPr>
          <w:p>
            <w:pPr>
              <w:widowControl/>
              <w:spacing w:line="500" w:lineRule="exact"/>
              <w:ind w:right="-58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优秀社团负责人</w:t>
            </w:r>
          </w:p>
        </w:tc>
        <w:tc>
          <w:tcPr>
            <w:tcW w:w="1468" w:type="dxa"/>
          </w:tcPr>
          <w:p>
            <w:pPr>
              <w:widowControl/>
              <w:spacing w:line="500" w:lineRule="exact"/>
              <w:ind w:right="-58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widowControl/>
              <w:spacing w:line="500" w:lineRule="exact"/>
              <w:ind w:right="-58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widowControl/>
              <w:spacing w:line="500" w:lineRule="exact"/>
              <w:ind w:right="-58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32"/>
              </w:rPr>
              <w:t>7</w:t>
            </w:r>
          </w:p>
        </w:tc>
        <w:tc>
          <w:tcPr>
            <w:tcW w:w="4961" w:type="dxa"/>
          </w:tcPr>
          <w:p>
            <w:pPr>
              <w:widowControl/>
              <w:spacing w:line="500" w:lineRule="exact"/>
              <w:ind w:right="-58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优秀社团指导老师</w:t>
            </w:r>
          </w:p>
        </w:tc>
        <w:tc>
          <w:tcPr>
            <w:tcW w:w="1468" w:type="dxa"/>
          </w:tcPr>
          <w:p>
            <w:pPr>
              <w:widowControl/>
              <w:spacing w:line="500" w:lineRule="exact"/>
              <w:ind w:right="-58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widowControl/>
              <w:spacing w:line="500" w:lineRule="exact"/>
              <w:ind w:right="-58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widowControl/>
              <w:spacing w:line="500" w:lineRule="exact"/>
              <w:ind w:right="-58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32"/>
              </w:rPr>
              <w:t>8</w:t>
            </w:r>
          </w:p>
        </w:tc>
        <w:tc>
          <w:tcPr>
            <w:tcW w:w="4961" w:type="dxa"/>
          </w:tcPr>
          <w:p>
            <w:pPr>
              <w:widowControl/>
              <w:spacing w:line="500" w:lineRule="exact"/>
              <w:ind w:right="-58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优秀志愿者</w:t>
            </w:r>
          </w:p>
        </w:tc>
        <w:tc>
          <w:tcPr>
            <w:tcW w:w="1468" w:type="dxa"/>
          </w:tcPr>
          <w:p>
            <w:pPr>
              <w:widowControl/>
              <w:spacing w:line="500" w:lineRule="exact"/>
              <w:ind w:right="-58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widowControl/>
              <w:spacing w:line="500" w:lineRule="exact"/>
              <w:ind w:right="-58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widowControl/>
              <w:spacing w:line="500" w:lineRule="exact"/>
              <w:ind w:right="-58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>
            <w:pPr>
              <w:widowControl/>
              <w:spacing w:line="500" w:lineRule="exact"/>
              <w:ind w:right="-58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十佳志愿者</w:t>
            </w:r>
          </w:p>
        </w:tc>
        <w:tc>
          <w:tcPr>
            <w:tcW w:w="1468" w:type="dxa"/>
          </w:tcPr>
          <w:p>
            <w:pPr>
              <w:widowControl/>
              <w:spacing w:line="500" w:lineRule="exact"/>
              <w:ind w:right="-58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widowControl/>
              <w:spacing w:line="500" w:lineRule="exact"/>
              <w:ind w:right="-58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widowControl/>
              <w:spacing w:line="500" w:lineRule="exact"/>
              <w:ind w:right="-58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>
            <w:pPr>
              <w:widowControl/>
              <w:spacing w:line="500" w:lineRule="exact"/>
              <w:ind w:right="-58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优秀艺术团团员</w:t>
            </w:r>
          </w:p>
        </w:tc>
        <w:tc>
          <w:tcPr>
            <w:tcW w:w="1468" w:type="dxa"/>
          </w:tcPr>
          <w:p>
            <w:pPr>
              <w:widowControl/>
              <w:spacing w:line="500" w:lineRule="exact"/>
              <w:ind w:right="-58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widowControl/>
              <w:spacing w:line="500" w:lineRule="exact"/>
              <w:ind w:right="-58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widowControl/>
              <w:spacing w:line="500" w:lineRule="exact"/>
              <w:ind w:right="-58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>
            <w:pPr>
              <w:widowControl/>
              <w:spacing w:line="500" w:lineRule="exact"/>
              <w:ind w:right="-58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艺术榜样</w:t>
            </w:r>
          </w:p>
        </w:tc>
        <w:tc>
          <w:tcPr>
            <w:tcW w:w="1468" w:type="dxa"/>
          </w:tcPr>
          <w:p>
            <w:pPr>
              <w:widowControl/>
              <w:spacing w:line="500" w:lineRule="exact"/>
              <w:ind w:right="-58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5</w:t>
            </w:r>
          </w:p>
        </w:tc>
      </w:tr>
    </w:tbl>
    <w:p>
      <w:pPr>
        <w:rPr>
          <w:rFonts w:ascii="仿宋_GB2312" w:eastAsia="仿宋_GB231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lmMWZkYzA5M2ZjYzIzMGZlYzRkYWM3M2U1OTI5OTYifQ=="/>
  </w:docVars>
  <w:rsids>
    <w:rsidRoot w:val="002D2549"/>
    <w:rsid w:val="00190195"/>
    <w:rsid w:val="002D2549"/>
    <w:rsid w:val="005D6590"/>
    <w:rsid w:val="00A31EFD"/>
    <w:rsid w:val="00C26D50"/>
    <w:rsid w:val="00C97BBC"/>
    <w:rsid w:val="00E40B87"/>
    <w:rsid w:val="00F70CAF"/>
    <w:rsid w:val="2028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4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7">
    <w:name w:val="批注框文本 字符"/>
    <w:link w:val="2"/>
    <w:autoRedefine/>
    <w:semiHidden/>
    <w:qFormat/>
    <w:uiPriority w:val="99"/>
    <w:rPr>
      <w:rFonts w:ascii="Calibri" w:hAnsi="Calibri" w:cs="黑体"/>
      <w:kern w:val="2"/>
      <w:sz w:val="18"/>
      <w:szCs w:val="18"/>
    </w:rPr>
  </w:style>
  <w:style w:type="character" w:customStyle="1" w:styleId="8">
    <w:name w:val="页眉 字符"/>
    <w:link w:val="4"/>
    <w:autoRedefine/>
    <w:qFormat/>
    <w:uiPriority w:val="0"/>
    <w:rPr>
      <w:sz w:val="18"/>
      <w:szCs w:val="18"/>
    </w:rPr>
  </w:style>
  <w:style w:type="character" w:customStyle="1" w:styleId="9">
    <w:name w:val="页脚 字符"/>
    <w:link w:val="3"/>
    <w:autoRedefine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51</Words>
  <Characters>296</Characters>
  <Lines>2</Lines>
  <Paragraphs>1</Paragraphs>
  <TotalTime>1</TotalTime>
  <ScaleCrop>false</ScaleCrop>
  <LinksUpToDate>false</LinksUpToDate>
  <CharactersWithSpaces>346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2023-03-24T01:07:00Z</dcterms:created>
  <dc:creator>ts</dc:creator>
  <cp:lastModifiedBy>因为太帅被罚款</cp:lastModifiedBy>
  <cp:lastPrinted>2016-03-07T17:39:00Z</cp:lastPrinted>
  <dcterms:modified xsi:type="dcterms:W3CDTF">2024-03-28T03:45:27Z</dcterms:modified>
  <dc:title>ts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08F07D831F09A9BD89C16B6051D83235</vt:lpwstr>
  </property>
</Properties>
</file>