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附件4：</w:t>
      </w:r>
    </w:p>
    <w:tbl>
      <w:tblPr>
        <w:tblStyle w:val="4"/>
        <w:tblpPr w:leftFromText="180" w:rightFromText="180" w:vertAnchor="page" w:horzAnchor="margin" w:tblpY="3383"/>
        <w:tblW w:w="49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46"/>
        <w:gridCol w:w="1709"/>
        <w:gridCol w:w="1827"/>
        <w:gridCol w:w="4295"/>
        <w:gridCol w:w="4155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30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团委/团总支书记签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字并盖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章：</w:t>
            </w: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支部自评星级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学院复核星级</w:t>
            </w: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存在的问题和不足</w:t>
            </w: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整改方案</w:t>
            </w: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  <w:t>对标定级”三星级（含）以下团支部信息汇总表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096D6CA7-148B-493F-9652-D3320CA648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87CD710-BA64-4CDC-A31B-D67784723B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4879BED-858A-4B3C-B5D2-85EBFD1F2D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ViNjI4NjQ4YmE5NjMyN2JkMTAwNzE3OGQwN2UifQ=="/>
  </w:docVars>
  <w:rsids>
    <w:rsidRoot w:val="00EA3463"/>
    <w:rsid w:val="00090D2E"/>
    <w:rsid w:val="00170B0F"/>
    <w:rsid w:val="001A08A3"/>
    <w:rsid w:val="00223D80"/>
    <w:rsid w:val="0041046F"/>
    <w:rsid w:val="008517A8"/>
    <w:rsid w:val="009D1D4C"/>
    <w:rsid w:val="00A86D52"/>
    <w:rsid w:val="00EA3463"/>
    <w:rsid w:val="14D62C5B"/>
    <w:rsid w:val="17F418EC"/>
    <w:rsid w:val="180F0418"/>
    <w:rsid w:val="19025800"/>
    <w:rsid w:val="2BBD1337"/>
    <w:rsid w:val="59E95D62"/>
    <w:rsid w:val="6524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11</TotalTime>
  <ScaleCrop>false</ScaleCrop>
  <LinksUpToDate>false</LinksUpToDate>
  <CharactersWithSpaces>146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2020-11-19T11:31:00Z</dcterms:created>
  <dc:creator>杨 雁舒</dc:creator>
  <cp:lastModifiedBy>kawai</cp:lastModifiedBy>
  <dcterms:modified xsi:type="dcterms:W3CDTF">2024-01-02T06:06:56Z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FB95B62DD4E943A9BE89FB3C7E6F3AEF</vt:lpwstr>
  </property>
</Properties>
</file>