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sz w:val="24"/>
          <w:szCs w:val="1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24"/>
          <w:szCs w:val="11"/>
          <w:lang w:val="en-US" w:eastAsia="zh-CN"/>
        </w:rPr>
        <w:t>附件五：</w:t>
      </w:r>
    </w:p>
    <w:bookmarkEnd w:id="0"/>
    <w:p>
      <w:pPr>
        <w:rPr>
          <w:rFonts w:ascii="Arial" w:hAnsi="Arial"/>
          <w:b/>
          <w:sz w:val="44"/>
        </w:rPr>
      </w:pPr>
      <w:r>
        <w:rPr>
          <w:rFonts w:hint="eastAsia" w:ascii="仿宋_GB2312" w:hAnsi="Arial" w:eastAsia="仿宋_GB2312"/>
          <w:b/>
          <w:sz w:val="44"/>
        </w:rPr>
        <w:t>总 则</w:t>
      </w:r>
      <w:r>
        <w:rPr>
          <w:rFonts w:ascii="Arial" w:hAnsi="Arial"/>
          <w:b/>
          <w:sz w:val="44"/>
        </w:rPr>
        <w:t xml:space="preserve"> </w:t>
      </w:r>
    </w:p>
    <w:p>
      <w:pPr>
        <w:rPr>
          <w:rFonts w:ascii="仿宋_GB2312" w:hAnsi="宋体" w:eastAsia="仿宋_GB2312"/>
          <w:sz w:val="28"/>
        </w:rPr>
      </w:pPr>
      <w:r>
        <w:rPr>
          <w:rFonts w:ascii="Arial" w:hAnsi="Arial"/>
          <w:b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第一条 本社团的名称：（注：中、英文名称，英文名称可以没有）</w:t>
      </w:r>
    </w:p>
    <w:p>
      <w:p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第二条 本社团的性质</w:t>
      </w:r>
      <w:r>
        <w:rPr>
          <w:rFonts w:hint="eastAsia" w:ascii="仿宋_GB2312" w:hAnsi="Arial" w:eastAsia="仿宋_GB2312"/>
          <w:sz w:val="28"/>
        </w:rPr>
        <w:t>（注：注明挂靠单位和指导老师）</w:t>
      </w:r>
    </w:p>
    <w:p>
      <w:pPr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中国地质大学（北京）**</w:t>
      </w:r>
      <w:r>
        <w:rPr>
          <w:rFonts w:hint="eastAsia" w:ascii="仿宋_GB2312" w:hAnsi="宋体" w:eastAsia="仿宋_GB2312"/>
          <w:sz w:val="28"/>
        </w:rPr>
        <w:t>社团</w:t>
      </w:r>
      <w:r>
        <w:rPr>
          <w:rFonts w:hint="eastAsia" w:ascii="仿宋_GB2312" w:hAnsi="宋体" w:eastAsia="仿宋_GB2312"/>
          <w:color w:val="000000"/>
          <w:sz w:val="28"/>
        </w:rPr>
        <w:t>是经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校团委社团管理部</w:t>
      </w:r>
      <w:r>
        <w:rPr>
          <w:rFonts w:hint="eastAsia" w:ascii="仿宋_GB2312" w:hAnsi="宋体" w:eastAsia="仿宋_GB2312"/>
          <w:color w:val="000000"/>
          <w:sz w:val="28"/>
        </w:rPr>
        <w:t>批准，由学生自发组织成立的非赢利性**类的学生社团。（注：后面内容根据本社团情况自行添加）</w:t>
      </w:r>
    </w:p>
    <w:p>
      <w:pPr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</w:rPr>
        <w:t>第三条 本社团的宗旨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本社团遵守宪法、法律、法规和校团委的规定，（注：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>
      <w:pPr>
        <w:ind w:firstLine="420" w:firstLineChars="150"/>
        <w:rPr>
          <w:rFonts w:ascii="仿宋_GB2312" w:hAnsi="宋体" w:eastAsia="仿宋_GB2312"/>
          <w:sz w:val="28"/>
        </w:rPr>
      </w:pPr>
    </w:p>
    <w:p>
      <w:pPr>
        <w:rPr>
          <w:rFonts w:ascii="仿宋_GB2312" w:hAnsi="仿宋_GB2312" w:eastAsia="仿宋_GB2312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/>
          <w:b/>
          <w:bCs/>
          <w:sz w:val="44"/>
        </w:rPr>
      </w:pPr>
      <w:r>
        <w:rPr>
          <w:rFonts w:hint="eastAsia" w:ascii="仿宋_GB2312" w:hAnsi="仿宋_GB2312" w:eastAsia="仿宋_GB2312"/>
          <w:b/>
          <w:bCs/>
          <w:sz w:val="44"/>
        </w:rPr>
        <w:t>细 则</w:t>
      </w:r>
    </w:p>
    <w:p>
      <w:pPr>
        <w:rPr>
          <w:rFonts w:ascii="仿宋_GB2312" w:hAnsi="仿宋_GB2312" w:eastAsia="仿宋_GB2312"/>
          <w:b/>
          <w:bCs/>
          <w:sz w:val="44"/>
        </w:rPr>
      </w:pPr>
    </w:p>
    <w:p>
      <w:pPr>
        <w:numPr>
          <w:ilvl w:val="0"/>
          <w:numId w:val="1"/>
        </w:numPr>
        <w:rPr>
          <w:rFonts w:ascii="仿宋_GB2312" w:hAnsi="Arial" w:eastAsia="仿宋_GB2312"/>
          <w:b/>
          <w:sz w:val="44"/>
        </w:rPr>
      </w:pPr>
      <w:r>
        <w:rPr>
          <w:rFonts w:hint="eastAsia" w:ascii="仿宋_GB2312" w:hAnsi="Arial" w:eastAsia="仿宋_GB2312"/>
          <w:b/>
          <w:sz w:val="44"/>
        </w:rPr>
        <w:t>组织机构和负责人产生、罢免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第四条 社团常设机构（注：</w:t>
      </w:r>
      <w:r>
        <w:rPr>
          <w:rFonts w:hint="eastAsia" w:ascii="仿宋_GB2312" w:hAnsi="宋体" w:eastAsia="仿宋_GB2312"/>
          <w:color w:val="000000"/>
          <w:sz w:val="28"/>
        </w:rPr>
        <w:t>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第五条 本社团的最高权力机构是会员大会（或会员代表大会），会员大会（或会员代表大会）的职权是：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制定和修改章程；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选举和罢免社团执行机构；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审议社团执行机构的工作报告和财务报告；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决定终止事宜；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（五） 决定其他重大事宜。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第六条 会员大会（或会员代表大会）须有2/3以上的会员（或会员代表）出席方能召开，其决议须经到会会员（或会员代表）半数以上通过方能生效。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第七条 会员大会（或会员代表大会）每年一届；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第八条 会员大会（或会员代表大会）执行机构为常务委员会，由会长、副会长及各部部长组成，在闭会期间领导本社团开展日常工作，对会员大会（或会员代表大会）负责。 </w:t>
      </w:r>
    </w:p>
    <w:p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委员会执行会员代表大会的决议；</w:t>
      </w:r>
      <w:r>
        <w:rPr>
          <w:rFonts w:hint="eastAsia" w:ascii="仿宋_GB2312" w:hAnsi="Stencil" w:eastAsia="仿宋_GB2312"/>
          <w:sz w:val="28"/>
        </w:rPr>
        <w:t xml:space="preserve"> </w:t>
      </w:r>
    </w:p>
    <w:p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委员会筹备召开会员代表大会；</w:t>
      </w:r>
    </w:p>
    <w:p>
      <w:pPr>
        <w:rPr>
          <w:rFonts w:ascii="仿宋_GB2312" w:hAnsi="Stencil" w:eastAsia="仿宋_GB2312"/>
          <w:sz w:val="28"/>
        </w:rPr>
      </w:pPr>
      <w:r>
        <w:rPr>
          <w:rFonts w:hint="eastAsia" w:ascii="仿宋_GB2312" w:hAnsi="Arial" w:eastAsia="仿宋_GB2312"/>
          <w:sz w:val="28"/>
        </w:rPr>
        <w:t>（三）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委员会决定社团下属各部门主要负责人的聘任；</w:t>
      </w:r>
      <w:r>
        <w:rPr>
          <w:rFonts w:hint="eastAsia" w:ascii="仿宋_GB2312" w:hAnsi="Stencil" w:eastAsia="仿宋_GB2312"/>
          <w:color w:val="FF0000"/>
          <w:sz w:val="28"/>
        </w:rPr>
        <w:t xml:space="preserve"> </w:t>
      </w:r>
      <w:r>
        <w:rPr>
          <w:rFonts w:hint="eastAsia" w:ascii="仿宋_GB2312" w:hAnsi="Stencil" w:eastAsia="仿宋_GB2312"/>
          <w:color w:val="FF0000"/>
          <w:sz w:val="28"/>
        </w:rPr>
        <w:br w:type="textWrapping"/>
      </w:r>
      <w:r>
        <w:rPr>
          <w:rFonts w:hint="eastAsia" w:ascii="仿宋_GB2312" w:hAnsi="Arial" w:eastAsia="仿宋_GB2312"/>
          <w:sz w:val="28"/>
        </w:rPr>
        <w:t>（四）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委员会制定内部管理制度；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Stencil" w:eastAsia="仿宋_GB2312"/>
          <w:sz w:val="28"/>
        </w:rPr>
        <w:br w:type="textWrapping"/>
      </w:r>
      <w:r>
        <w:rPr>
          <w:rFonts w:hint="eastAsia" w:ascii="仿宋_GB2312" w:hAnsi="Arial" w:eastAsia="仿宋_GB2312"/>
          <w:sz w:val="28"/>
        </w:rPr>
        <w:t>（五）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委员会决定其他重大事项。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第九条 本社团的社长（注：或会长）、副社长（注：或副会长）、各部部长、副部长必须具备下列条件：（注：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第十条 本社团社长、副社长、各部门负责人任期**年。本社团社长不得兼任财务部长以及其他学生社团的主要负责人。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第十一条 本社团社长行使下列职权：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（一） 主持办事机构开展日常工作，组织实施年度工作计划；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召集和主持常务委员会会议；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监督会员大会（或会员代表大会）、社团执行机构决议的落实情况；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代表本社团签署有关重要文件；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（五） 本社团的各种活动必须经社长同意后才能进行；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副社长行使以下职权：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协调各分支机构、代表机构、实体机构开展工作；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（二） 社长不在时行使会长权利；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（三） 协助会长（社长）处理其他日常事务。</w:t>
      </w:r>
      <w:r>
        <w:rPr>
          <w:rFonts w:hint="eastAsia" w:ascii="仿宋_GB2312" w:hAnsi="Arial" w:eastAsia="仿宋_GB2312"/>
          <w:sz w:val="28"/>
        </w:rPr>
        <w:t xml:space="preserve">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>
      <w:pPr>
        <w:rPr>
          <w:rFonts w:ascii="仿宋_GB2312" w:hAnsi="Arial" w:eastAsia="仿宋_GB2312"/>
          <w:sz w:val="28"/>
        </w:rPr>
      </w:pPr>
    </w:p>
    <w:p>
      <w:pPr>
        <w:rPr>
          <w:rFonts w:ascii="仿宋_GB2312" w:hAnsi="Arial" w:eastAsia="仿宋_GB2312"/>
          <w:sz w:val="18"/>
        </w:rPr>
      </w:pPr>
      <w:r>
        <w:rPr>
          <w:rFonts w:hint="eastAsia" w:ascii="仿宋_GB2312" w:hAnsi="Arial" w:eastAsia="仿宋_GB2312"/>
          <w:b/>
          <w:sz w:val="44"/>
        </w:rPr>
        <w:t>第二章 会员</w:t>
      </w:r>
      <w:r>
        <w:rPr>
          <w:rFonts w:hint="eastAsia" w:ascii="仿宋_GB2312" w:hAnsi="Arial" w:eastAsia="仿宋_GB2312"/>
          <w:sz w:val="18"/>
        </w:rPr>
        <w:t xml:space="preserve">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第十三条 申请加入本社团的会员，必须具备下列条件：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（一） 具有中国地质大学（北京）正式学籍；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承认本社团章程；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 自愿加入本社团；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（注：其他条件可根据本社团情况自行添加）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会员入会的程序是：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（注：可根据本社团情况自行添加）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第十五条 会员享有以下权利：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本社团的选举权、被选举权和表决权；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参加本社团的活动；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获得本社团服务的优先权；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（四） 对本社团工作的批评建议权和监督权；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（五） 入会自愿、退会自由；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（六） 有向本社团推荐社员的权利。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（注：以上权利仅供参考，其他权利可根据本社团情况自行添加）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第十六条 会员履行下列义务：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（一） 执行本社团的决议；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（二） 维护本社团的合法权益；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 xml:space="preserve">（三） 尽量参与社团每次活动；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（</w:t>
      </w:r>
      <w:r>
        <w:rPr>
          <w:rFonts w:hint="eastAsia" w:ascii="仿宋_GB2312" w:hAnsi="宋体" w:eastAsia="仿宋_GB2312"/>
          <w:sz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</w:rPr>
        <w:t xml:space="preserve">） 向本社团反映情况，提供有关资料；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（注：以上义务仅供参考，其他义务可根据本社团情况自行添加）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第十七条  会员退会应书面通知本社团。</w:t>
      </w: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第十八条  会员如有严重违反本章程的行为或经常无故不参加社团活动，经社团执行机构会议表决通过，予以除名。（注：其他除名条件可根据本社团情况自行添加）</w:t>
      </w: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第三章 活动范围</w:t>
      </w:r>
      <w:r>
        <w:rPr>
          <w:rFonts w:hint="eastAsia" w:ascii="仿宋_GB2312" w:hAnsi="Arial" w:eastAsia="仿宋_GB2312"/>
          <w:sz w:val="44"/>
        </w:rPr>
        <w:t xml:space="preserve"> </w:t>
      </w:r>
    </w:p>
    <w:p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本社团所有活动均符合宪法、法律、法规和校团委的规定，遵从社团</w:t>
      </w:r>
      <w:r>
        <w:rPr>
          <w:rFonts w:hint="eastAsia" w:ascii="仿宋_GB2312" w:hAnsi="宋体" w:eastAsia="仿宋_GB2312"/>
          <w:sz w:val="28"/>
          <w:lang w:val="en-US" w:eastAsia="zh-CN"/>
        </w:rPr>
        <w:t>管理部</w:t>
      </w:r>
      <w:r>
        <w:rPr>
          <w:rFonts w:hint="eastAsia" w:ascii="仿宋_GB2312" w:hAnsi="宋体" w:eastAsia="仿宋_GB2312"/>
          <w:sz w:val="28"/>
        </w:rPr>
        <w:t>的管理，为合法活动。</w:t>
      </w:r>
    </w:p>
    <w:p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活动内容</w:t>
      </w: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（注：根据本社团情况自行添加）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1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四</w:t>
      </w:r>
      <w:r>
        <w:rPr>
          <w:rFonts w:hint="eastAsia" w:ascii="仿宋_GB2312" w:hAnsi="Arial" w:eastAsia="仿宋_GB2312"/>
          <w:b/>
          <w:sz w:val="44"/>
        </w:rPr>
        <w:t xml:space="preserve">章 章程的修改程序 </w:t>
      </w:r>
      <w:r>
        <w:rPr>
          <w:rFonts w:ascii="Arial" w:hAnsi="Arial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</w:rPr>
        <w:t xml:space="preserve">条 对本社团章程的修改程序，由校团委、校社团联合会、本社团执行机构或10名以上本社团成员联名提出，并交经本社团会员大会审议。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8"/>
        </w:rPr>
        <w:t xml:space="preserve">条 本社团修改的章程，须在会员大会上通过后7日内，需上报校团委审核，批准后方可生效。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无</w:t>
      </w:r>
      <w:r>
        <w:rPr>
          <w:rFonts w:hint="eastAsia" w:ascii="仿宋_GB2312" w:hAnsi="Arial" w:eastAsia="仿宋_GB2312"/>
          <w:b/>
          <w:sz w:val="44"/>
        </w:rPr>
        <w:t>章 终止程序及终止后的财产处理</w:t>
      </w:r>
      <w:r>
        <w:rPr>
          <w:rFonts w:hint="eastAsia" w:ascii="仿宋_GB2312" w:hAnsi="Arial" w:eastAsia="仿宋_GB2312"/>
          <w:sz w:val="18"/>
        </w:rPr>
        <w:t xml:space="preserve"> </w:t>
      </w:r>
      <w:r>
        <w:rPr>
          <w:rFonts w:hint="eastAsia" w:ascii="仿宋_GB2312" w:hAnsi="Arial" w:eastAsia="仿宋_GB2312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</w:rPr>
        <w:t xml:space="preserve">条 本社团由于种种原因需要注销的，由社团执行机构提出终止动议。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二十四</w:t>
      </w:r>
      <w:r>
        <w:rPr>
          <w:rFonts w:hint="eastAsia" w:ascii="仿宋_GB2312" w:hAnsi="宋体" w:eastAsia="仿宋_GB2312"/>
          <w:sz w:val="28"/>
        </w:rPr>
        <w:t xml:space="preserve">条 本社团终止决议须经会员大会表决通过，并报指导单位审查同意。 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二十五</w:t>
      </w:r>
      <w:r>
        <w:rPr>
          <w:rFonts w:hint="eastAsia" w:ascii="仿宋_GB2312" w:hAnsi="宋体" w:eastAsia="仿宋_GB2312"/>
          <w:sz w:val="28"/>
        </w:rPr>
        <w:t>条 本社团经</w:t>
      </w:r>
      <w:r>
        <w:rPr>
          <w:rFonts w:hint="eastAsia" w:ascii="仿宋_GB2312" w:hAnsi="宋体" w:eastAsia="仿宋_GB2312"/>
          <w:sz w:val="28"/>
          <w:lang w:val="en-US" w:eastAsia="zh-CN"/>
        </w:rPr>
        <w:t>社团管理部</w:t>
      </w:r>
      <w:r>
        <w:rPr>
          <w:rFonts w:hint="eastAsia" w:ascii="仿宋_GB2312" w:hAnsi="宋体" w:eastAsia="仿宋_GB2312"/>
          <w:sz w:val="28"/>
        </w:rPr>
        <w:t>办理注销登记手续后即为终止。</w:t>
      </w:r>
      <w:r>
        <w:rPr>
          <w:rFonts w:hint="eastAsia" w:ascii="仿宋_GB2312" w:hAnsi="宋体" w:eastAsia="仿宋_GB2312"/>
          <w:sz w:val="28"/>
        </w:rPr>
        <w:br w:type="textWrapping"/>
      </w:r>
    </w:p>
    <w:p>
      <w:pPr>
        <w:rPr>
          <w:rFonts w:ascii="仿宋_GB2312" w:hAnsi="Arial"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Arial" w:eastAsia="仿宋_GB2312"/>
          <w:sz w:val="28"/>
        </w:rPr>
        <w:t xml:space="preserve"> </w:t>
      </w:r>
    </w:p>
    <w:p>
      <w:pPr>
        <w:rPr>
          <w:rFonts w:ascii="Arial" w:hAnsi="Arial"/>
          <w:sz w:val="44"/>
        </w:rPr>
      </w:pPr>
      <w:r>
        <w:rPr>
          <w:rFonts w:hint="eastAsia" w:ascii="仿宋_GB2312" w:hAnsi="Arial" w:eastAsia="仿宋_GB2312"/>
          <w:b/>
          <w:sz w:val="44"/>
        </w:rPr>
        <w:t>附 则</w:t>
      </w:r>
      <w:r>
        <w:rPr>
          <w:rFonts w:ascii="Arial" w:hAnsi="Arial"/>
          <w:sz w:val="44"/>
        </w:rPr>
        <w:t xml:space="preserve"> </w:t>
      </w:r>
    </w:p>
    <w:p>
      <w:pPr>
        <w:rPr>
          <w:rFonts w:ascii="仿宋_GB2312" w:hAnsi="宋体" w:eastAsia="仿宋_GB2312"/>
          <w:sz w:val="28"/>
        </w:rPr>
      </w:pPr>
      <w:r>
        <w:rPr>
          <w:rFonts w:ascii="Arial" w:hAnsi="Arial"/>
          <w:sz w:val="18"/>
        </w:rPr>
        <w:br w:type="textWrapping"/>
      </w:r>
      <w:r>
        <w:rPr>
          <w:rFonts w:hint="eastAsia" w:ascii="仿宋_GB2312" w:hAnsi="宋体" w:eastAsia="仿宋_GB2312"/>
          <w:sz w:val="28"/>
        </w:rPr>
        <w:t>第三十四条  本章程的解释权属本社团会员大会执行机构。</w:t>
      </w:r>
      <w:r>
        <w:rPr>
          <w:rFonts w:hint="eastAsia" w:ascii="仿宋_GB2312" w:hAnsi="宋体" w:eastAsia="仿宋_GB2312"/>
          <w:sz w:val="28"/>
        </w:rPr>
        <w:br w:type="textWrapping"/>
      </w:r>
      <w:r>
        <w:rPr>
          <w:rFonts w:hint="eastAsia" w:ascii="仿宋_GB2312" w:hAnsi="宋体" w:eastAsia="仿宋_GB2312"/>
          <w:sz w:val="28"/>
        </w:rPr>
        <w:t>第三十五条  本章程自社团成立之日起生效。</w:t>
      </w:r>
    </w:p>
    <w:p/>
    <w:p/>
    <w:p/>
    <w:p/>
    <w:p/>
    <w:p/>
    <w:p/>
    <w:p>
      <w:pPr>
        <w:jc w:val="left"/>
      </w:pPr>
      <w:r>
        <w:rPr>
          <w:rFonts w:hint="eastAsia"/>
        </w:rPr>
        <w:t>要求：</w:t>
      </w:r>
    </w:p>
    <w:p>
      <w:pPr>
        <w:jc w:val="left"/>
      </w:pPr>
      <w:r>
        <w:t>1.</w:t>
      </w:r>
      <w:r>
        <w:rPr>
          <w:rFonts w:hint="eastAsia"/>
        </w:rPr>
        <w:t>社团章程必须有封面；</w:t>
      </w:r>
    </w:p>
    <w:p>
      <w:pPr>
        <w:jc w:val="left"/>
      </w:pPr>
      <w:r>
        <w:t>2.</w:t>
      </w:r>
      <w:r>
        <w:rPr>
          <w:rFonts w:hint="eastAsia"/>
        </w:rPr>
        <w:t>本章程模板共有三十五条条款，不得随意添加或删除，但可在有“注：”处选择添加适合本社团的内容；括号中的补充说明内容应删除或选择合适义项；</w:t>
      </w:r>
    </w:p>
    <w:p>
      <w:pPr>
        <w:jc w:val="left"/>
      </w:pPr>
      <w:r>
        <w:t>3.</w:t>
      </w:r>
      <w:r>
        <w:rPr>
          <w:rFonts w:hint="eastAsia"/>
        </w:rPr>
        <w:t>页眉有社团名称，页脚有页码；</w:t>
      </w:r>
    </w:p>
    <w:p>
      <w:pPr>
        <w:jc w:val="left"/>
      </w:pPr>
      <w:r>
        <w:t>4.</w:t>
      </w:r>
      <w:r>
        <w:rPr>
          <w:rFonts w:hint="eastAsia"/>
        </w:rPr>
        <w:t>字体格式：大标题“仿宋，二号，加粗”，正文“仿宋，四号”；</w:t>
      </w:r>
    </w:p>
    <w:p>
      <w:pPr>
        <w:jc w:val="left"/>
      </w:pPr>
      <w:r>
        <w:t>5.</w:t>
      </w:r>
      <w:r>
        <w:rPr>
          <w:rFonts w:hint="eastAsia"/>
        </w:rPr>
        <w:t>正式章程需删去注解内容，并用社团名称代替</w:t>
      </w:r>
      <w:r>
        <w:t>*</w:t>
      </w:r>
      <w:r>
        <w:rPr>
          <w:rFonts w:hint="eastAsia"/>
        </w:rPr>
        <w:t>号；</w:t>
      </w:r>
    </w:p>
    <w:p>
      <w:pPr>
        <w:jc w:val="left"/>
      </w:pPr>
      <w:r>
        <w:t>6.</w:t>
      </w:r>
      <w:r>
        <w:rPr>
          <w:rFonts w:hint="eastAsia"/>
        </w:rPr>
        <w:t>装订要求：统一采用</w:t>
      </w:r>
      <w:r>
        <w:t>A4</w:t>
      </w:r>
      <w:r>
        <w:rPr>
          <w:rFonts w:hint="eastAsia"/>
        </w:rPr>
        <w:t>纸印制，并采用左侧装订。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4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0000000B"/>
    <w:multiLevelType w:val="singleLevel"/>
    <w:tmpl w:val="0000000B"/>
    <w:lvl w:ilvl="0" w:tentative="0">
      <w:start w:val="12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0000000C"/>
    <w:multiLevelType w:val="singleLevel"/>
    <w:tmpl w:val="0000000C"/>
    <w:lvl w:ilvl="0" w:tentative="0">
      <w:start w:val="1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japaneseCounting"/>
      <w:lvlText w:val="（%1）"/>
      <w:lvlJc w:val="left"/>
      <w:pPr>
        <w:tabs>
          <w:tab w:val="left" w:pos="990"/>
        </w:tabs>
        <w:ind w:left="990" w:hanging="99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E"/>
    <w:multiLevelType w:val="singleLevel"/>
    <w:tmpl w:val="0000000E"/>
    <w:lvl w:ilvl="0" w:tentative="0">
      <w:start w:val="1"/>
      <w:numFmt w:val="chineseCounting"/>
      <w:suff w:val="space"/>
      <w:lvlText w:val="第%1章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</w:num>
  <w:num w:numId="4">
    <w:abstractNumId w:val="0"/>
    <w:lvlOverride w:ilvl="0">
      <w:startOverride w:val="14"/>
    </w:lvlOverride>
  </w:num>
  <w:num w:numId="5">
    <w:abstractNumId w:val="2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M2VjNWJiZjhhNGViNTllM2YyOWVlMmI0NTljMzAifQ=="/>
  </w:docVars>
  <w:rsids>
    <w:rsidRoot w:val="00B55791"/>
    <w:rsid w:val="001369F0"/>
    <w:rsid w:val="005750A8"/>
    <w:rsid w:val="005835EF"/>
    <w:rsid w:val="00B55791"/>
    <w:rsid w:val="19C065CA"/>
    <w:rsid w:val="5BD42BF5"/>
    <w:rsid w:val="77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387</Words>
  <Characters>2212</Characters>
  <Lines>18</Lines>
  <Paragraphs>5</Paragraphs>
  <TotalTime>3</TotalTime>
  <ScaleCrop>false</ScaleCrop>
  <LinksUpToDate>false</LinksUpToDate>
  <CharactersWithSpaces>2594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2016-03-04T13:19:00Z</dcterms:created>
  <dc:creator>左荃文</dc:creator>
  <cp:lastModifiedBy>小滨</cp:lastModifiedBy>
  <dcterms:modified xsi:type="dcterms:W3CDTF">2023-09-12T02:23:21Z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C945E3C0AAA3462D942F484DFBEFCAFA_12</vt:lpwstr>
  </property>
</Properties>
</file>