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6250" w14:textId="36793375" w:rsidR="00916D94" w:rsidRDefault="00EB0833" w:rsidP="00916D94">
      <w:pPr>
        <w:pStyle w:val="Default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99466466"/>
      <w:bookmarkStart w:id="1" w:name="_GoBack"/>
      <w:bookmarkEnd w:id="1"/>
      <w:r>
        <w:rPr>
          <w:rFonts w:ascii="黑体" w:eastAsia="黑体" w:hAnsi="黑体" w:hint="eastAsia"/>
          <w:b/>
          <w:sz w:val="36"/>
          <w:szCs w:val="36"/>
        </w:rPr>
        <w:t>中国地质大学（北京）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雄安校区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建设指挥部人才招聘岗位信息表</w:t>
      </w:r>
      <w:bookmarkEnd w:id="0"/>
    </w:p>
    <w:tbl>
      <w:tblPr>
        <w:tblStyle w:val="a8"/>
        <w:tblW w:w="5566" w:type="pct"/>
        <w:jc w:val="center"/>
        <w:tblLook w:val="04A0" w:firstRow="1" w:lastRow="0" w:firstColumn="1" w:lastColumn="0" w:noHBand="0" w:noVBand="1"/>
      </w:tblPr>
      <w:tblGrid>
        <w:gridCol w:w="718"/>
        <w:gridCol w:w="1439"/>
        <w:gridCol w:w="1299"/>
        <w:gridCol w:w="9915"/>
        <w:gridCol w:w="6893"/>
        <w:gridCol w:w="866"/>
        <w:gridCol w:w="1290"/>
        <w:gridCol w:w="866"/>
      </w:tblGrid>
      <w:tr w:rsidR="00892339" w14:paraId="0A0307DC" w14:textId="77777777" w:rsidTr="00A04F32">
        <w:trPr>
          <w:trHeight w:val="472"/>
          <w:jc w:val="center"/>
        </w:trPr>
        <w:tc>
          <w:tcPr>
            <w:tcW w:w="154" w:type="pct"/>
            <w:vAlign w:val="center"/>
          </w:tcPr>
          <w:p w14:paraId="595EF2BE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序号</w:t>
            </w:r>
          </w:p>
        </w:tc>
        <w:tc>
          <w:tcPr>
            <w:tcW w:w="309" w:type="pct"/>
            <w:vAlign w:val="center"/>
          </w:tcPr>
          <w:p w14:paraId="2A933E4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部门/岗位</w:t>
            </w:r>
          </w:p>
        </w:tc>
        <w:tc>
          <w:tcPr>
            <w:tcW w:w="279" w:type="pct"/>
            <w:vAlign w:val="center"/>
          </w:tcPr>
          <w:p w14:paraId="6DC9597F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岗位类型</w:t>
            </w:r>
          </w:p>
        </w:tc>
        <w:tc>
          <w:tcPr>
            <w:tcW w:w="2129" w:type="pct"/>
            <w:vAlign w:val="center"/>
          </w:tcPr>
          <w:p w14:paraId="607B5B50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岗位职责</w:t>
            </w:r>
          </w:p>
        </w:tc>
        <w:tc>
          <w:tcPr>
            <w:tcW w:w="1480" w:type="pct"/>
            <w:vAlign w:val="center"/>
          </w:tcPr>
          <w:p w14:paraId="776B07C4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条件要求</w:t>
            </w:r>
          </w:p>
        </w:tc>
        <w:tc>
          <w:tcPr>
            <w:tcW w:w="186" w:type="pct"/>
            <w:vAlign w:val="center"/>
          </w:tcPr>
          <w:p w14:paraId="6015E622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数量</w:t>
            </w:r>
          </w:p>
        </w:tc>
        <w:tc>
          <w:tcPr>
            <w:tcW w:w="277" w:type="pct"/>
            <w:vAlign w:val="center"/>
          </w:tcPr>
          <w:p w14:paraId="432A90F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聘用方式</w:t>
            </w:r>
          </w:p>
        </w:tc>
        <w:tc>
          <w:tcPr>
            <w:tcW w:w="186" w:type="pct"/>
            <w:vAlign w:val="center"/>
          </w:tcPr>
          <w:p w14:paraId="53088C81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备注</w:t>
            </w:r>
          </w:p>
        </w:tc>
      </w:tr>
      <w:tr w:rsidR="00892339" w14:paraId="7B23C2A6" w14:textId="77777777" w:rsidTr="00A04F32">
        <w:trPr>
          <w:trHeight w:val="472"/>
          <w:jc w:val="center"/>
        </w:trPr>
        <w:tc>
          <w:tcPr>
            <w:tcW w:w="154" w:type="pct"/>
            <w:vAlign w:val="center"/>
          </w:tcPr>
          <w:p w14:paraId="315131FA" w14:textId="77777777" w:rsidR="00892339" w:rsidRDefault="00892339" w:rsidP="001D7D10">
            <w:pPr>
              <w:pStyle w:val="Default"/>
              <w:jc w:val="center"/>
              <w:rPr>
                <w:rFonts w:ascii="楷体_GB2312" w:eastAsia="楷体_GB2312" w:cs="Times New Roman"/>
                <w:bCs/>
              </w:rPr>
            </w:pPr>
            <w:r>
              <w:rPr>
                <w:rFonts w:ascii="楷体_GB2312" w:eastAsia="楷体_GB2312" w:cs="Times New Roman" w:hint="eastAsia"/>
                <w:bCs/>
              </w:rPr>
              <w:t>1</w:t>
            </w:r>
          </w:p>
        </w:tc>
        <w:tc>
          <w:tcPr>
            <w:tcW w:w="309" w:type="pct"/>
            <w:vAlign w:val="center"/>
          </w:tcPr>
          <w:p w14:paraId="12F7205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综合管理部/</w:t>
            </w:r>
            <w:bookmarkStart w:id="2" w:name="OLE_LINK6"/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综合行政岗</w:t>
            </w:r>
            <w:bookmarkEnd w:id="2"/>
          </w:p>
        </w:tc>
        <w:tc>
          <w:tcPr>
            <w:tcW w:w="279" w:type="pct"/>
            <w:vAlign w:val="center"/>
          </w:tcPr>
          <w:p w14:paraId="2DA1296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管理岗</w:t>
            </w:r>
          </w:p>
        </w:tc>
        <w:tc>
          <w:tcPr>
            <w:tcW w:w="2129" w:type="pct"/>
            <w:vAlign w:val="center"/>
          </w:tcPr>
          <w:p w14:paraId="1ABE7FA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.负责指挥部综合文稿撰写、演示文件制作；</w:t>
            </w:r>
          </w:p>
          <w:p w14:paraId="19331F3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.负责公文流转、督办等工作；</w:t>
            </w:r>
          </w:p>
          <w:p w14:paraId="5940CD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.负责规章制度起草、修订、监督执行；</w:t>
            </w:r>
          </w:p>
          <w:p w14:paraId="2629EF1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.负责指挥部内部档案管理工作；</w:t>
            </w:r>
          </w:p>
          <w:p w14:paraId="31C6435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.协助指挥部宣传平台建设、管理、更新及宣传报道工作；</w:t>
            </w:r>
          </w:p>
          <w:p w14:paraId="1E11148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.协助指挥部完成日常行政事务管理和服务保障工作；</w:t>
            </w:r>
          </w:p>
          <w:p w14:paraId="104C546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.完成上级交付的其他工作。</w:t>
            </w:r>
          </w:p>
        </w:tc>
        <w:tc>
          <w:tcPr>
            <w:tcW w:w="1480" w:type="pct"/>
            <w:vAlign w:val="center"/>
          </w:tcPr>
          <w:p w14:paraId="5B4FE94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.中共党员，年龄不超过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0岁；</w:t>
            </w:r>
          </w:p>
          <w:p w14:paraId="23B6646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.大学本科及以上学历，专业不限；</w:t>
            </w:r>
          </w:p>
          <w:p w14:paraId="2735873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.有较强的学习能力、语言文字表达能力、沟通协调能力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和</w:t>
            </w:r>
            <w:proofErr w:type="gramEnd"/>
          </w:p>
          <w:p w14:paraId="4B907E9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团队协作精神，熟练使用各类常用办公软件；</w:t>
            </w:r>
          </w:p>
          <w:p w14:paraId="0154BF7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.熟悉行政办公工作，具有国企、事业单位办公室行政党务工作经验者优先；公文写作能力突出者优先。</w:t>
            </w:r>
          </w:p>
        </w:tc>
        <w:tc>
          <w:tcPr>
            <w:tcW w:w="186" w:type="pct"/>
            <w:vAlign w:val="center"/>
          </w:tcPr>
          <w:p w14:paraId="2B413D6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00DE3D3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vAlign w:val="center"/>
          </w:tcPr>
          <w:p w14:paraId="68E02CC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:rsidR="00892339" w14:paraId="12EB02EC" w14:textId="77777777" w:rsidTr="00A04F32">
        <w:trPr>
          <w:trHeight w:val="1504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25EF45E7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7598276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部/前期工程师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FEED70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38BB686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的报批、报建等工作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08A0266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2.配合前期相关汇报、沟通材料的编制工作；</w:t>
            </w:r>
          </w:p>
          <w:p w14:paraId="02EF37F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3.配合做好项目资料的管理工作；</w:t>
            </w:r>
          </w:p>
          <w:p w14:paraId="2E427E5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4.配合其他部门做好沟通协调工作；</w:t>
            </w:r>
          </w:p>
          <w:p w14:paraId="47F646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5.完成领导交办的其他工作。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DF8742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本科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及以上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4F8CCA9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.熟悉工程前期工作流程及相关政策法规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6745F00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熟练掌握办公软件，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具备良好的沟通协调能力和执行力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01172F1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工程类（工程管理、土木工程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相关专业优先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1755AD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E29F43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A8BDEB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2516BB23" w14:textId="77777777" w:rsidTr="00A04F32">
        <w:trPr>
          <w:trHeight w:val="1251"/>
          <w:jc w:val="center"/>
        </w:trPr>
        <w:tc>
          <w:tcPr>
            <w:tcW w:w="154" w:type="pct"/>
            <w:vAlign w:val="center"/>
          </w:tcPr>
          <w:p w14:paraId="5CDBCA4F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3</w:t>
            </w:r>
          </w:p>
        </w:tc>
        <w:tc>
          <w:tcPr>
            <w:tcW w:w="309" w:type="pct"/>
            <w:vAlign w:val="center"/>
          </w:tcPr>
          <w:p w14:paraId="76ED29D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部/水暖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</w:t>
            </w:r>
          </w:p>
        </w:tc>
        <w:tc>
          <w:tcPr>
            <w:tcW w:w="279" w:type="pct"/>
            <w:vAlign w:val="center"/>
          </w:tcPr>
          <w:p w14:paraId="036B019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vAlign w:val="center"/>
          </w:tcPr>
          <w:p w14:paraId="3B28A14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担任水暖工程师，负责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配合建设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工程建设报批、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给排水、采暖通风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全过程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设计成本控制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等事宜，主要包括：</w:t>
            </w:r>
          </w:p>
          <w:p w14:paraId="20C0B73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.负责方案阶段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初步设计阶段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施工图设计阶段水暖专业的方案论证，及时与设计院沟通及设计监督工作。</w:t>
            </w:r>
          </w:p>
          <w:p w14:paraId="1C420503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.组织制定水暖工程技术标准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施工工艺控制标准等文件，开展新工艺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新技术研究，并组织推广实施。</w:t>
            </w:r>
          </w:p>
          <w:p w14:paraId="2BC70EDF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设计任务书的制定及更新，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成本技术性控制；负责设计各阶段水暖方案和设备选型的优化工作。</w:t>
            </w:r>
          </w:p>
          <w:p w14:paraId="0E923F21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.配合工程管理部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、造价管理部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参与收集水暖设备及材料资料信息并提交相关技术要求。</w:t>
            </w:r>
          </w:p>
          <w:p w14:paraId="1B8C9EB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配合工程管理部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组织水暖专业图纸会审并督导落实。</w:t>
            </w:r>
          </w:p>
          <w:p w14:paraId="7CB1C87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.参与对水暖专业重大技术难题的研究及解决方案的确定，负责本专业项目变更的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把控及审核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，督促设计院按时完成设计变更，参与变更评审。</w:t>
            </w:r>
          </w:p>
          <w:p w14:paraId="4B6566D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参与关键工序的现场技术交底，并检查实施情况；参与水暖专业重大工程问题评审并协调解决。</w:t>
            </w:r>
          </w:p>
          <w:p w14:paraId="0C26EA4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参与水暖专业竣工验收，并对相关问题提出整改意见。</w:t>
            </w:r>
          </w:p>
          <w:p w14:paraId="4BF7352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.完成领导交办的其他任务。</w:t>
            </w:r>
          </w:p>
        </w:tc>
        <w:tc>
          <w:tcPr>
            <w:tcW w:w="1480" w:type="pct"/>
            <w:vAlign w:val="center"/>
          </w:tcPr>
          <w:p w14:paraId="65C0222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.本科及以上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16EB9A2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.给排水、采暖通风</w:t>
            </w:r>
            <w:r>
              <w:rPr>
                <w:rFonts w:ascii="仿宋_GB2312" w:eastAsia="仿宋_GB2312" w:hAnsi="仿宋_GB2312" w:cs="仿宋_GB2312"/>
                <w:color w:val="auto"/>
                <w:sz w:val="21"/>
                <w:szCs w:val="21"/>
              </w:rPr>
              <w:t>等工程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相关专业；</w:t>
            </w:r>
          </w:p>
          <w:p w14:paraId="6785651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.硕士研究生3年及以上、本科5年及以上相关工作经验，注</w:t>
            </w:r>
          </w:p>
          <w:p w14:paraId="03831F09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工程师及高级职称优先；具有新校区建设或综合园</w:t>
            </w:r>
          </w:p>
          <w:p w14:paraId="584A5849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区建设等甲方单位工作经历者优先；具有10万平米以上公</w:t>
            </w:r>
          </w:p>
          <w:p w14:paraId="3729D551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建项目管理工作经验者优先；</w:t>
            </w:r>
          </w:p>
          <w:p w14:paraId="5AE9545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.具备丰富的工程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管理经验，参与过大中型建设项目，</w:t>
            </w:r>
          </w:p>
          <w:p w14:paraId="4456B972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熟知国家及地方规范，具备工程项目水暖设计专业知识；</w:t>
            </w:r>
          </w:p>
          <w:p w14:paraId="4E152AB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.沟通能力强，责任心强，有较好的团队合作精神，吃苦耐</w:t>
            </w:r>
          </w:p>
          <w:p w14:paraId="1D13D82A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劳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，抗压能力强，能较好完成领导交办事宜。</w:t>
            </w:r>
          </w:p>
        </w:tc>
        <w:tc>
          <w:tcPr>
            <w:tcW w:w="186" w:type="pct"/>
            <w:vAlign w:val="center"/>
          </w:tcPr>
          <w:p w14:paraId="1D58938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6A1FAA4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vAlign w:val="center"/>
          </w:tcPr>
          <w:p w14:paraId="5BD5687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097F82EF" w14:textId="77777777" w:rsidTr="00A04F32">
        <w:trPr>
          <w:trHeight w:val="2242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415EFE0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8A04D2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计划合同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部/电气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8BB9C1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205F110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担任电气工程师，负责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配合建设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工程建设报批、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、智慧校园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全过程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等事宜，主要包括：</w:t>
            </w:r>
          </w:p>
          <w:p w14:paraId="7A1D96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.负责方案阶段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初步设计阶段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施工图设计阶段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、智慧校园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的方案论证，及时</w:t>
            </w:r>
          </w:p>
          <w:p w14:paraId="5C2F456F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与设计院沟通及设计监督工作。</w:t>
            </w:r>
          </w:p>
          <w:p w14:paraId="1C87A30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.组织制定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工程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与智慧校园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技术标准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施工工艺控制标准等文件，开展新工艺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新技术研究，并组织推广实施。</w:t>
            </w:r>
          </w:p>
          <w:p w14:paraId="1A86B02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电气专业、弱点专业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设计任务书的制定及更新，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配合相关部门做好设计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成本技术性控制；负责设计各阶段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、弱电方案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和设备选型的优化工作。</w:t>
            </w:r>
          </w:p>
          <w:p w14:paraId="3C212CE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.配合工程管理部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、造价管理部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参与收集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、弱电设备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及材料资料信息并提交相关技术要求。</w:t>
            </w:r>
          </w:p>
          <w:p w14:paraId="5FC548A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配合工程管理部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组织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图纸会审并督导落实。</w:t>
            </w:r>
          </w:p>
          <w:p w14:paraId="2E801BBC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.参与对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、弱电专业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重大技术难题的研究及解决方案的确定，负责本专业项目变更的</w:t>
            </w:r>
            <w:proofErr w:type="gramStart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把控及审核</w:t>
            </w:r>
            <w:proofErr w:type="gramEnd"/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，督促设计院按时完成设计变更，参与变更评审。</w:t>
            </w:r>
          </w:p>
          <w:p w14:paraId="03B4CD9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参与关键工序的现场技术交底，并检查实施情况；参与电气专业、弱电专业重大工程问题评审并协调解决。</w:t>
            </w:r>
          </w:p>
          <w:p w14:paraId="4A3F1E7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参与电气专业、弱电专业竣工验收，并对相关问题提出整改意见。</w:t>
            </w:r>
          </w:p>
          <w:p w14:paraId="727FF56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.完成领导交办的其他任务。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1F618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.本科及以上学历；</w:t>
            </w:r>
          </w:p>
          <w:p w14:paraId="49226D1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电气工程、通信工程、计算机及应用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等工程相关专业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48BF74BA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.硕士研究生3年及以上、本科5年及以上相关工作经验，注册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工程师及高级职称优先；具有新校区建设或综合园区建设等甲方单位工作经历者优先；具有10万平米以上公建项目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管理工作经验者优先；</w:t>
            </w:r>
          </w:p>
          <w:p w14:paraId="73EDE2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.具备丰富的工程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管理经验，参与过大中型建设项目，</w:t>
            </w:r>
          </w:p>
          <w:p w14:paraId="08288D40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熟知国家及地方规范，具备工程项目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</w:t>
            </w:r>
            <w:r w:rsidRPr="00132BB4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弱电</w:t>
            </w:r>
            <w:r w:rsidRPr="00132BB4">
              <w:rPr>
                <w:rFonts w:ascii="仿宋_GB2312" w:eastAsia="仿宋_GB2312" w:hAnsi="仿宋_GB2312" w:cs="仿宋_GB2312"/>
                <w:sz w:val="21"/>
                <w:szCs w:val="21"/>
              </w:rPr>
              <w:t>设计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专业知识；</w:t>
            </w:r>
          </w:p>
          <w:p w14:paraId="16BF853A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.沟通能力强，责任心强，有较好的团队合作精神，吃苦耐劳，抗压能力强，能较好完成领导交办事宜。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C66C5A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DB991B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318624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87EC82F" w14:textId="77777777" w:rsidTr="00A04F32">
        <w:trPr>
          <w:trHeight w:val="435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BCEBA66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/>
              </w:rPr>
              <w:lastRenderedPageBreak/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D1E85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造价管理部/土建造价工程师</w:t>
            </w:r>
          </w:p>
        </w:tc>
        <w:tc>
          <w:tcPr>
            <w:tcW w:w="279" w:type="pct"/>
            <w:shd w:val="clear" w:color="auto" w:fill="auto"/>
          </w:tcPr>
          <w:p w14:paraId="43CC4E2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FDF904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EAFBB2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6ABB79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04ADD47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1BBCF289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3AB13DA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14:paraId="3C97C966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261626B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3AD74FE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2.根据工程项目不同设计阶段，组织编制项目投资估算、设计、概算，制定项目投资分解与投资控制方案，确立各分项控制目标；</w:t>
            </w:r>
          </w:p>
          <w:p w14:paraId="712252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4CC0E7D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F8A8DC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216CE18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6.参与各类合同编制、审核及答疑工作；</w:t>
            </w:r>
          </w:p>
          <w:p w14:paraId="6913FB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7.负责工程项目实施阶段现场工程量确认工作；</w:t>
            </w:r>
          </w:p>
          <w:p w14:paraId="3E964F6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8.参与竣工验收，组织竣工结算与合同收尾，组织编制竣工决算报告，进行成本管理后评价，提交工程成本管理报告；</w:t>
            </w:r>
          </w:p>
          <w:p w14:paraId="2771B6A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9.负责编制二类费预算金额，控制投资支出；</w:t>
            </w:r>
          </w:p>
          <w:p w14:paraId="5079FFE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10.负责基建业务支付的审核工作及制单</w:t>
            </w:r>
          </w:p>
          <w:p w14:paraId="735A76A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7087315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0D7DECA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32EC35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2.工程造价、土木工程、工程管理、管理学、经济学等相关专业;</w:t>
            </w:r>
          </w:p>
          <w:p w14:paraId="2AC9AAD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3" w:name="OLE_LINK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15AC3F6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0C08C3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4732C71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020CB219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7.具有二级造价工程师职业资格证书，具有一级造价工程师证书优先考虑；</w:t>
            </w:r>
          </w:p>
          <w:p w14:paraId="3C191C6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A63ABE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4CC5CF5F" w14:textId="77777777" w:rsidR="00892339" w:rsidRDefault="00892339" w:rsidP="00892339">
            <w:pPr>
              <w:pStyle w:val="Default"/>
              <w:numPr>
                <w:ilvl w:val="0"/>
                <w:numId w:val="2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  <w:bookmarkEnd w:id="3"/>
          </w:p>
        </w:tc>
        <w:tc>
          <w:tcPr>
            <w:tcW w:w="186" w:type="pct"/>
            <w:shd w:val="clear" w:color="auto" w:fill="auto"/>
            <w:vAlign w:val="center"/>
          </w:tcPr>
          <w:p w14:paraId="5BB15A4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DE17624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D7E11D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DC353AF" w14:textId="77777777" w:rsidTr="00A04F32">
        <w:trPr>
          <w:trHeight w:val="450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2D2889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1CE062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造价管理部/安装造价工程师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7CFF4F2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6FF4A0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16BAB45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</w:t>
            </w:r>
          </w:p>
          <w:p w14:paraId="13A5192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案，确立各分项控制目标；</w:t>
            </w:r>
          </w:p>
          <w:p w14:paraId="3FC2420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1A6B2E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CF5138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.组织工程项目工期、费用变更审批等相关工作。</w:t>
            </w:r>
          </w:p>
          <w:p w14:paraId="00FA96B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.负责工程项目实施阶段现场工程量确认工作；</w:t>
            </w:r>
          </w:p>
          <w:p w14:paraId="28754D5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.参与竣工验收，组织竣工结算与合同收尾，组织编制竣工决算报告，进行成本管理后评价，提交工程</w:t>
            </w:r>
          </w:p>
          <w:p w14:paraId="3725C2ED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成本管理报告；</w:t>
            </w:r>
          </w:p>
          <w:p w14:paraId="3EB3D0C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8.负责基建业务支付的审核工作及制单；</w:t>
            </w:r>
          </w:p>
          <w:p w14:paraId="135D602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9.参与各类合同编制、审核与答疑工作；</w:t>
            </w:r>
          </w:p>
          <w:p w14:paraId="003F57D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10.负责编制二类费预算金额，控制投资支出；</w:t>
            </w:r>
          </w:p>
          <w:p w14:paraId="1918D2F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6862A9C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2C18CB5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4E3C7DB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2.工程造价、土木工程、工程管理、给排水、电力工程等相关专业;</w:t>
            </w:r>
          </w:p>
          <w:p w14:paraId="01AF1A5E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35932F9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6A946F9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5B8AFC1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7DF66D60" w14:textId="77777777" w:rsidR="00892339" w:rsidRDefault="00892339" w:rsidP="00892339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7.具有安装类二级造价工程师职业资格证书，具有一级造价工程师证书优先考虑；</w:t>
            </w:r>
          </w:p>
          <w:p w14:paraId="71CEE65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967C28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0C9E28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A7A36F4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D9AE81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AC7603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55DE4D93" w14:textId="77777777" w:rsidTr="00A04F32">
        <w:trPr>
          <w:trHeight w:val="4755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96E2669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1C448B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造价管理部/市政造价工程师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2263B4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FBD898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1.开展工程项目成本管理工作的策划与实施；</w:t>
            </w:r>
          </w:p>
          <w:p w14:paraId="355205B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</w:t>
            </w:r>
          </w:p>
          <w:p w14:paraId="26B2191F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案，确立各分项控制目标；</w:t>
            </w:r>
          </w:p>
          <w:p w14:paraId="197A735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14:paraId="09A853A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14:paraId="199D451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.组织工程项目工期、费用变更审批等相关工作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416F878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.负责工程项目实施阶段现场工程量确认工作，协调道路、消防、电力、环保等专业要求，推进项目建</w:t>
            </w:r>
          </w:p>
          <w:p w14:paraId="6EAE09AC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设；</w:t>
            </w:r>
          </w:p>
          <w:p w14:paraId="25B5F2F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.参与竣工验收，组织竣工结算与合同收尾，组织编制竣工决算报告，进行成本管理后评价，提交工程</w:t>
            </w:r>
          </w:p>
          <w:p w14:paraId="50369B5C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成本管理报告；</w:t>
            </w:r>
          </w:p>
          <w:p w14:paraId="59F30A0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8.负责基建业务支付的审核工作及制单；</w:t>
            </w:r>
          </w:p>
          <w:p w14:paraId="5BD3FD0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9.参与各类合同编制、审核与答疑工作；</w:t>
            </w:r>
          </w:p>
          <w:p w14:paraId="6E9E59D1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10.负责编制二类费预算金额，控制投资支出；</w:t>
            </w:r>
          </w:p>
          <w:p w14:paraId="4BE89F2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11.负责对第三方造价咨询单位的管理，审核造价咨询单位出具的成果性文件，并对成果质量负责；</w:t>
            </w:r>
          </w:p>
          <w:p w14:paraId="362FBC7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12.完成领导交办的其他相关工作。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05D2A3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1.本科及以上学历；</w:t>
            </w:r>
          </w:p>
          <w:p w14:paraId="712A7BA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2.工程造价、土木工程、能源动力、暖通类、弱电智能化等相关专业;</w:t>
            </w:r>
          </w:p>
          <w:p w14:paraId="05D62ABB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3.3年以上造价管理相关工作经验，熟悉预算软件，各种预算报价、清单报价方式，了解工程项目成本管理工作；</w:t>
            </w:r>
          </w:p>
          <w:p w14:paraId="04320DF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熟悉广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联达等建模软件，可熟练进行建模、检查、算量、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提量工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作；</w:t>
            </w:r>
          </w:p>
          <w:p w14:paraId="0F4F9CB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5.熟悉信息价、市场价格等价格来源；</w:t>
            </w:r>
          </w:p>
          <w:p w14:paraId="7C3D0C3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6.熟悉合同条款，可识别合同存在的风险；</w:t>
            </w:r>
          </w:p>
          <w:p w14:paraId="4D09DEF0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7.具有市政类二级造价工程师职业资格证书，具有一级造价工程师证书优先考虑；</w:t>
            </w:r>
          </w:p>
          <w:p w14:paraId="0EBA71EF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8.了解工程管理等相关工作；</w:t>
            </w:r>
          </w:p>
          <w:p w14:paraId="21B1A20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9.具有高校基建相关工作经验优先；</w:t>
            </w:r>
          </w:p>
          <w:p w14:paraId="36A10BC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10.较强的沟通协调能力，良好的团队合作精神。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B4EB8F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61A175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1FD84D8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0850B85F" w14:textId="77777777" w:rsidTr="00A04F32">
        <w:trPr>
          <w:trHeight w:val="3370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4C52EAF3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40C515C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工程管理部/土建工程师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99EB2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36DFCC0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担任土建工程师，负责工程项目全过程技术管理，协助甲方代表协调解决施工管理、竣工验收等全过程管理相关事宜。主要包括：</w:t>
            </w:r>
          </w:p>
          <w:p w14:paraId="42A3089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负责工程项目土建相关工程质量、进度等；</w:t>
            </w:r>
          </w:p>
          <w:p w14:paraId="038DD08B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土建相关技术管理，参加图纸会审、工地会议；检查施工现场；审核签署土建相关工程洽商和现场签证；确认土建相关主要材料、样板间和样板段；参加阶段验收、竣工验收；配合审核结算、决算有关材料；收集移交土建相关档案资料；</w:t>
            </w:r>
          </w:p>
          <w:p w14:paraId="72861AB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负责工程项目保修期土建相关技术支持；</w:t>
            </w:r>
          </w:p>
          <w:p w14:paraId="1DBCD85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协助甲方代表协调解决施工管理、竣工验收等全过程管理相关事宜；</w:t>
            </w:r>
          </w:p>
          <w:p w14:paraId="70C48268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DCBB2D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年，学历可放宽至本科）；</w:t>
            </w:r>
          </w:p>
          <w:p w14:paraId="4A989AA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建筑、工民建、土木工程（结构）、精装类相关专业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具备丰富的工</w:t>
            </w:r>
          </w:p>
          <w:p w14:paraId="5B72BE01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装项目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经验者优先考虑；</w:t>
            </w:r>
          </w:p>
          <w:p w14:paraId="5BF0206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年及以上工程建设相关工作经验。曾作为项目负责人或主要参与者，承担过大型工程项目的施工或管理工作；</w:t>
            </w:r>
          </w:p>
          <w:p w14:paraId="2618DD4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精通土建施工规范、技术要求、施工工艺、材料设备；</w:t>
            </w:r>
          </w:p>
          <w:p w14:paraId="22EE9570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具有注册一级建筑师、一级结构工程师、监理工程师、一级建造师等资格证书或具有高校基建相关工作经验优先；</w:t>
            </w:r>
          </w:p>
          <w:p w14:paraId="35E7A19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122EBE4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6475C67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B0996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3F926C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238CCA7D" w14:textId="77777777" w:rsidTr="00A04F32">
        <w:trPr>
          <w:trHeight w:val="308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BBDCA76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0CE25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工程管理部/电气工程师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5301EA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37D22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担任电气工程师，负责工程项目电气相关规划建设和全过程技术管理（含弱电（智慧校园）等），协助甲方代表协调解决施工管理、竣工验收等全过程管理相关事宜。主要包括：</w:t>
            </w:r>
          </w:p>
          <w:p w14:paraId="3297226D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参与工程项目施工阶段等电气相关任务和其他工作；</w:t>
            </w:r>
          </w:p>
          <w:p w14:paraId="6B10862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组织工程施工管理过程中与电气相关现场签证及工程洽商审核工作；</w:t>
            </w:r>
          </w:p>
          <w:p w14:paraId="73F6E50C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负责工程施工管理过程中与电气相关的过程控制，监督施工单位的施工质量、进度和安全符合合同要求；</w:t>
            </w:r>
          </w:p>
          <w:p w14:paraId="61BDF2C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参与电气相关工程监（检）测、竣工验收及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竣工维保等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工作；</w:t>
            </w:r>
          </w:p>
          <w:p w14:paraId="4F1761A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配合开展电气相关的报批报建、证照办理等工作，提供本专业技术支持；</w:t>
            </w:r>
          </w:p>
          <w:p w14:paraId="4F0B428D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完成领导交办的其他相关工作。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7E04FC1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</w:t>
            </w:r>
          </w:p>
          <w:p w14:paraId="20486C54" w14:textId="77777777" w:rsidR="00892339" w:rsidRDefault="00892339" w:rsidP="001D7D10">
            <w:pPr>
              <w:pStyle w:val="Default"/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宽至本科）；</w:t>
            </w:r>
          </w:p>
          <w:p w14:paraId="1570A829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电气类相关专业；</w:t>
            </w:r>
          </w:p>
          <w:p w14:paraId="1DEFF7FA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强弱电相关领域一线工作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年以上，曾作为项目负责人或主要参与者，承担过大型工程项目的施工或管理工作；</w:t>
            </w:r>
          </w:p>
          <w:p w14:paraId="1A08E573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具有注册电气工程师、注册自动化工程师、智能工程师、机电工程建造师等资格证书的，或具有高校基建相关工作经验优先；</w:t>
            </w:r>
          </w:p>
          <w:p w14:paraId="6257260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精通本专业相关规范、标准和图集；</w:t>
            </w:r>
          </w:p>
          <w:p w14:paraId="445A855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5FB9B67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29AC47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70922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7A4ACFB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3ECE318D" w14:textId="77777777" w:rsidTr="00A04F32">
        <w:trPr>
          <w:trHeight w:val="3412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6B40E4D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39703BD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工程管理部/给排水暖通工程师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772D0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4E06FDF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担任水暖工程师，负责工程项目全过程技术管理，协助甲方代表解决施工管理、竣工验收等全过程管理相关事宜。主要包括：</w:t>
            </w:r>
          </w:p>
          <w:p w14:paraId="7D49F52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参与审核工程项目中给排水暖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内容；</w:t>
            </w:r>
          </w:p>
          <w:p w14:paraId="194F904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审核招标文件、合同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文件中暖通给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排水相关内容；</w:t>
            </w:r>
          </w:p>
          <w:p w14:paraId="1C5E878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负责项目给排水暖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工程质量、进度等；</w:t>
            </w:r>
          </w:p>
          <w:p w14:paraId="71810A9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参与工程项目施工阶段暖通给排水相关技术管理，参加图纸会审、工地会议；检查施工现场；审核签署暖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工程洽商和现场签证；确认暖通给排水相关主要材料、样板间和样板段；参加阶段验收、竣工验收；配合审核结算、决算有关材料；收集移交暖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档案资料；</w:t>
            </w:r>
          </w:p>
          <w:p w14:paraId="7E7F716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负责工程项目保修期给排水暖通技术支持；</w:t>
            </w:r>
          </w:p>
          <w:p w14:paraId="7A2E920C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67A5CC8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年，学历可放宽至本科）；</w:t>
            </w:r>
          </w:p>
          <w:p w14:paraId="5EA3F563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给排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水暖通类相关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专业；</w:t>
            </w:r>
          </w:p>
          <w:p w14:paraId="5309C67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年及以上工程建设相关工作经验。曾作为项目负责人或主要参与者，承担过大型工程项目的施工或管理工作；</w:t>
            </w:r>
          </w:p>
          <w:p w14:paraId="390F5B22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具有注册公用设备工程师、监理工程师、一级建造师等资格证书或具有高校基建相关工作经验者优先；</w:t>
            </w:r>
          </w:p>
          <w:p w14:paraId="1D27FF05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精通本专业相关规范、标准和图集；</w:t>
            </w:r>
          </w:p>
          <w:p w14:paraId="226F2A3A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软件；</w:t>
            </w:r>
          </w:p>
          <w:p w14:paraId="1DB3AA85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0A173AE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CDF9901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8FD7715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892339" w14:paraId="42521697" w14:textId="77777777" w:rsidTr="00A04F32">
        <w:trPr>
          <w:trHeight w:val="3065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74FCEA9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B7D41B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工程管理部/安全员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650D7D0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2129" w:type="pct"/>
            <w:shd w:val="clear" w:color="auto" w:fill="auto"/>
            <w:vAlign w:val="center"/>
          </w:tcPr>
          <w:p w14:paraId="167435C2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担任专职安全员，负责工程施工全过程管理安全相关事宜。主要包括：</w:t>
            </w:r>
          </w:p>
          <w:p w14:paraId="033F1C3C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负责施工现场的安全管理工作。</w:t>
            </w:r>
          </w:p>
          <w:p w14:paraId="272AEB96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组织好安全生产、文明施工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。</w:t>
            </w:r>
          </w:p>
          <w:p w14:paraId="349C9F67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3.主持或参加各种定期安全检查，做好记录，定期上报。</w:t>
            </w:r>
          </w:p>
          <w:p w14:paraId="779C0EF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掌握施工进度及生产情况，研究解决施工中的安全隐患，提出改进措施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。</w:t>
            </w:r>
          </w:p>
          <w:p w14:paraId="38F68CFE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按照施工组织设计方案中的安全技术措施，做到责任、组织、制度、防范措施四落实。</w:t>
            </w:r>
          </w:p>
          <w:p w14:paraId="658BCAE8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</w:t>
            </w:r>
            <w:r>
              <w:rPr>
                <w:rFonts w:ascii="仿宋_GB2312" w:eastAsia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/>
                <w:sz w:val="21"/>
                <w:szCs w:val="21"/>
              </w:rPr>
              <w:t>协助有关部门做好新工人、特种作业人员、变换工种人员的安全技术、安全法规及安全知识的培训、考核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</w:t>
            </w:r>
            <w:r>
              <w:rPr>
                <w:rFonts w:ascii="仿宋_GB2312" w:eastAsia="仿宋_GB2312"/>
                <w:sz w:val="21"/>
                <w:szCs w:val="21"/>
              </w:rPr>
              <w:t>工作。</w:t>
            </w:r>
          </w:p>
          <w:p w14:paraId="3EF40FEE" w14:textId="77777777" w:rsidR="00892339" w:rsidRDefault="00892339" w:rsidP="00892339">
            <w:pPr>
              <w:pStyle w:val="Default"/>
              <w:numPr>
                <w:ilvl w:val="0"/>
                <w:numId w:val="3"/>
              </w:num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int="eastAsia"/>
                <w:sz w:val="21"/>
                <w:szCs w:val="21"/>
              </w:rPr>
              <w:t>领导交办的其他工作。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3413FBA6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硕士及以上学历（取得高级职称的或在本领域工作满</w:t>
            </w:r>
            <w:r>
              <w:rPr>
                <w:rFonts w:ascii="仿宋_GB2312" w:eastAsia="仿宋_GB2312"/>
                <w:sz w:val="21"/>
                <w:szCs w:val="21"/>
              </w:rPr>
              <w:t>3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年，学历可放宽至本科）；</w:t>
            </w:r>
          </w:p>
          <w:p w14:paraId="7DA9CF24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2.</w:t>
            </w:r>
            <w:r>
              <w:rPr>
                <w:rFonts w:ascii="仿宋_GB2312" w:eastAsia="仿宋_GB2312" w:hint="eastAsia"/>
                <w:sz w:val="21"/>
                <w:szCs w:val="21"/>
              </w:rPr>
              <w:t>安全技术与管理（建筑安全管理方向）、土木工程类相关专业；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</w:p>
          <w:p w14:paraId="767C8EFD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3.熟悉《建设工程安全生产管理条例》《安全生产法》《建筑法》等相关法律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</w:p>
          <w:p w14:paraId="238663F1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具有国家认可的从事专职安全工作的执业资格，其中注册安全工程师资格优先；</w:t>
            </w:r>
          </w:p>
          <w:p w14:paraId="75B4DAE8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具有高校基建相关工作经验优先；</w:t>
            </w:r>
          </w:p>
          <w:p w14:paraId="363EE5A0" w14:textId="77777777" w:rsidR="00892339" w:rsidRDefault="00892339" w:rsidP="001D7D10">
            <w:pPr>
              <w:pStyle w:val="Default"/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int="eastAsia"/>
                <w:sz w:val="21"/>
                <w:szCs w:val="21"/>
              </w:rPr>
              <w:t>熟练使用</w:t>
            </w:r>
            <w:r>
              <w:rPr>
                <w:rFonts w:ascii="仿宋_GB2312" w:eastAsia="仿宋_GB2312"/>
                <w:sz w:val="21"/>
                <w:szCs w:val="21"/>
              </w:rPr>
              <w:t>Office</w:t>
            </w:r>
            <w:r>
              <w:rPr>
                <w:rFonts w:ascii="仿宋_GB2312" w:eastAsia="仿宋_GB2312" w:hint="eastAsia"/>
                <w:sz w:val="21"/>
                <w:szCs w:val="21"/>
              </w:rPr>
              <w:t>办公软件、</w:t>
            </w:r>
            <w:r>
              <w:rPr>
                <w:rFonts w:ascii="仿宋_GB2312" w:eastAsia="仿宋_GB2312"/>
                <w:sz w:val="21"/>
                <w:szCs w:val="21"/>
              </w:rPr>
              <w:t>CAD</w:t>
            </w:r>
            <w:r>
              <w:rPr>
                <w:rFonts w:ascii="仿宋_GB2312" w:eastAsia="仿宋_GB2312" w:hint="eastAsia"/>
                <w:sz w:val="21"/>
                <w:szCs w:val="21"/>
              </w:rPr>
              <w:t>软件；</w:t>
            </w:r>
          </w:p>
          <w:p w14:paraId="25FC01F8" w14:textId="77777777" w:rsidR="00892339" w:rsidRDefault="00892339" w:rsidP="001D7D10">
            <w:pPr>
              <w:pStyle w:val="Default"/>
              <w:spacing w:line="300" w:lineRule="exact"/>
              <w:ind w:left="210" w:hangingChars="100" w:hanging="2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7.</w:t>
            </w:r>
            <w:r>
              <w:rPr>
                <w:rFonts w:ascii="仿宋_GB2312" w:eastAsia="仿宋_GB2312" w:hint="eastAsia"/>
                <w:sz w:val="21"/>
                <w:szCs w:val="21"/>
              </w:rPr>
              <w:t>有良好的沟通能力，思维清晰，工作有条理，能较好完成领导交办事宜。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FE44E93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A7422F" w14:textId="77777777" w:rsidR="00892339" w:rsidRDefault="00892339" w:rsidP="001D7D10">
            <w:pPr>
              <w:pStyle w:val="Default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FA2C451" w14:textId="77777777" w:rsidR="00892339" w:rsidRDefault="00892339" w:rsidP="001D7D10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</w:tr>
    </w:tbl>
    <w:p w14:paraId="5E361613" w14:textId="77777777" w:rsidR="003F46B2" w:rsidRDefault="003F46B2" w:rsidP="00A04F32"/>
    <w:sectPr w:rsidR="003F46B2" w:rsidSect="00A04F32">
      <w:headerReference w:type="default" r:id="rId8"/>
      <w:pgSz w:w="23808" w:h="16840" w:orient="landscape" w:code="8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99035" w14:textId="77777777" w:rsidR="00512B3D" w:rsidRDefault="00512B3D">
      <w:r>
        <w:separator/>
      </w:r>
    </w:p>
  </w:endnote>
  <w:endnote w:type="continuationSeparator" w:id="0">
    <w:p w14:paraId="605C07AC" w14:textId="77777777" w:rsidR="00512B3D" w:rsidRDefault="0051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E013" w14:textId="77777777" w:rsidR="00512B3D" w:rsidRDefault="00512B3D">
      <w:r>
        <w:separator/>
      </w:r>
    </w:p>
  </w:footnote>
  <w:footnote w:type="continuationSeparator" w:id="0">
    <w:p w14:paraId="29904A0A" w14:textId="77777777" w:rsidR="00512B3D" w:rsidRDefault="0051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7D35" w14:textId="77777777" w:rsidR="003F46B2" w:rsidRDefault="003F46B2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A56755"/>
    <w:multiLevelType w:val="multilevel"/>
    <w:tmpl w:val="9FA567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B194115A"/>
    <w:multiLevelType w:val="singleLevel"/>
    <w:tmpl w:val="B19411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CECADBC"/>
    <w:multiLevelType w:val="singleLevel"/>
    <w:tmpl w:val="4CECAD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2NDdhMDA1N2JhODhlMzE2NDJlYjgxMGFhZjA2ZTgifQ=="/>
  </w:docVars>
  <w:rsids>
    <w:rsidRoot w:val="000873D2"/>
    <w:rsid w:val="00033440"/>
    <w:rsid w:val="00081A4C"/>
    <w:rsid w:val="000873D2"/>
    <w:rsid w:val="000F755D"/>
    <w:rsid w:val="00107FB9"/>
    <w:rsid w:val="0011155B"/>
    <w:rsid w:val="00113BE2"/>
    <w:rsid w:val="00140B2C"/>
    <w:rsid w:val="0014559C"/>
    <w:rsid w:val="001F187F"/>
    <w:rsid w:val="00202BE1"/>
    <w:rsid w:val="002561C8"/>
    <w:rsid w:val="00294A4F"/>
    <w:rsid w:val="002E20B7"/>
    <w:rsid w:val="00340B05"/>
    <w:rsid w:val="003E5275"/>
    <w:rsid w:val="003F46B2"/>
    <w:rsid w:val="00403C60"/>
    <w:rsid w:val="00450ADA"/>
    <w:rsid w:val="00472FDF"/>
    <w:rsid w:val="00480A69"/>
    <w:rsid w:val="004932AC"/>
    <w:rsid w:val="004D153F"/>
    <w:rsid w:val="00512B3D"/>
    <w:rsid w:val="005139AF"/>
    <w:rsid w:val="005159BA"/>
    <w:rsid w:val="00522200"/>
    <w:rsid w:val="00527579"/>
    <w:rsid w:val="00590A22"/>
    <w:rsid w:val="00593A5B"/>
    <w:rsid w:val="005A2A4D"/>
    <w:rsid w:val="00693FC3"/>
    <w:rsid w:val="006A6AC5"/>
    <w:rsid w:val="0073405A"/>
    <w:rsid w:val="007C08EC"/>
    <w:rsid w:val="007C0943"/>
    <w:rsid w:val="008515AC"/>
    <w:rsid w:val="00855425"/>
    <w:rsid w:val="00876DAB"/>
    <w:rsid w:val="00892339"/>
    <w:rsid w:val="008D33BD"/>
    <w:rsid w:val="008D34B4"/>
    <w:rsid w:val="008D618D"/>
    <w:rsid w:val="00916D94"/>
    <w:rsid w:val="00953E12"/>
    <w:rsid w:val="00964C3D"/>
    <w:rsid w:val="009E195C"/>
    <w:rsid w:val="00A04F32"/>
    <w:rsid w:val="00AA3737"/>
    <w:rsid w:val="00AB4199"/>
    <w:rsid w:val="00AE6005"/>
    <w:rsid w:val="00BA085B"/>
    <w:rsid w:val="00C03A00"/>
    <w:rsid w:val="00C07EB4"/>
    <w:rsid w:val="00C33F12"/>
    <w:rsid w:val="00C63EC0"/>
    <w:rsid w:val="00CA2874"/>
    <w:rsid w:val="00D469FB"/>
    <w:rsid w:val="00DC2A56"/>
    <w:rsid w:val="00E46B90"/>
    <w:rsid w:val="00EB0833"/>
    <w:rsid w:val="00F25F06"/>
    <w:rsid w:val="00F477FE"/>
    <w:rsid w:val="00F868F0"/>
    <w:rsid w:val="00FE26FF"/>
    <w:rsid w:val="07DE2886"/>
    <w:rsid w:val="5477076D"/>
    <w:rsid w:val="60924144"/>
    <w:rsid w:val="62257C51"/>
    <w:rsid w:val="750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1D86"/>
  <w15:docId w15:val="{AF72EB26-B82A-491B-BC93-D7AD910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等线" w:cs="宋体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DA92-07CC-44B7-8551-94C1EDCD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雄安办</dc:creator>
  <cp:lastModifiedBy>Administrator</cp:lastModifiedBy>
  <cp:revision>3</cp:revision>
  <dcterms:created xsi:type="dcterms:W3CDTF">2025-05-30T06:55:00Z</dcterms:created>
  <dcterms:modified xsi:type="dcterms:W3CDTF">2025-05-30T06:57:00Z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5327E1CFD6B2449AAB16F711F3246EEE_12</vt:lpwstr>
  </property>
</Properties>
</file>