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82C8" w14:textId="77777777" w:rsidR="006E6A5B" w:rsidRPr="004B3B3B" w:rsidRDefault="009C5F7B" w:rsidP="00161ABB">
      <w:pPr>
        <w:jc w:val="center"/>
        <w:rPr>
          <w:rFonts w:ascii="Times New Roman" w:hAnsi="Times New Roman"/>
          <w:b/>
          <w:sz w:val="32"/>
        </w:rPr>
      </w:pPr>
      <w:r w:rsidRPr="004B3B3B">
        <w:rPr>
          <w:rFonts w:ascii="Times New Roman" w:hAnsi="Times New Roman" w:hint="eastAsia"/>
          <w:b/>
          <w:sz w:val="32"/>
        </w:rPr>
        <w:t>自然资源部重大工程地质安全风险防控工程技术创新中心</w:t>
      </w:r>
    </w:p>
    <w:p w14:paraId="32712F57" w14:textId="3A42F4E7" w:rsidR="00E52B74" w:rsidRPr="004B3B3B" w:rsidRDefault="00E20130" w:rsidP="00161ABB">
      <w:pPr>
        <w:jc w:val="center"/>
        <w:rPr>
          <w:rFonts w:ascii="Times New Roman" w:hAnsi="Times New Roman"/>
          <w:b/>
          <w:sz w:val="32"/>
        </w:rPr>
      </w:pPr>
      <w:r w:rsidRPr="004B3B3B">
        <w:rPr>
          <w:rFonts w:ascii="Times New Roman" w:hAnsi="Times New Roman" w:hint="eastAsia"/>
          <w:b/>
          <w:sz w:val="32"/>
        </w:rPr>
        <w:t>202</w:t>
      </w:r>
      <w:r w:rsidR="002872E3">
        <w:rPr>
          <w:rFonts w:ascii="Times New Roman" w:hAnsi="Times New Roman"/>
          <w:b/>
          <w:sz w:val="32"/>
        </w:rPr>
        <w:t>5</w:t>
      </w:r>
      <w:r w:rsidRPr="004B3B3B">
        <w:rPr>
          <w:rFonts w:ascii="Times New Roman" w:hAnsi="Times New Roman" w:hint="eastAsia"/>
          <w:b/>
          <w:sz w:val="32"/>
        </w:rPr>
        <w:t>年度</w:t>
      </w:r>
      <w:r w:rsidR="00E52B74" w:rsidRPr="004B3B3B">
        <w:rPr>
          <w:rFonts w:ascii="Times New Roman" w:hAnsi="Times New Roman" w:hint="eastAsia"/>
          <w:b/>
          <w:sz w:val="32"/>
        </w:rPr>
        <w:t>开放</w:t>
      </w:r>
      <w:r w:rsidR="00913868">
        <w:rPr>
          <w:rFonts w:ascii="Times New Roman" w:hAnsi="Times New Roman" w:hint="eastAsia"/>
          <w:b/>
          <w:sz w:val="32"/>
        </w:rPr>
        <w:t>课题</w:t>
      </w:r>
      <w:r w:rsidR="00E52B74" w:rsidRPr="004B3B3B">
        <w:rPr>
          <w:rFonts w:ascii="Times New Roman" w:hAnsi="Times New Roman" w:hint="eastAsia"/>
          <w:b/>
          <w:sz w:val="32"/>
        </w:rPr>
        <w:t>基金</w:t>
      </w:r>
      <w:r w:rsidRPr="004B3B3B">
        <w:rPr>
          <w:rFonts w:ascii="Times New Roman" w:hAnsi="Times New Roman" w:hint="eastAsia"/>
          <w:b/>
          <w:sz w:val="32"/>
        </w:rPr>
        <w:t>申请指南</w:t>
      </w:r>
    </w:p>
    <w:p w14:paraId="3B31D9AC" w14:textId="77777777" w:rsidR="00161ABB" w:rsidRPr="00140BEF" w:rsidRDefault="00161ABB" w:rsidP="00161ABB">
      <w:pPr>
        <w:spacing w:line="360" w:lineRule="auto"/>
        <w:rPr>
          <w:rFonts w:ascii="Times New Roman" w:hAnsi="Times New Roman"/>
          <w:sz w:val="20"/>
        </w:rPr>
      </w:pPr>
    </w:p>
    <w:p w14:paraId="027876C0" w14:textId="77777777" w:rsidR="00E52B74" w:rsidRPr="004B3B3B" w:rsidRDefault="00E20130" w:rsidP="00161ABB">
      <w:pPr>
        <w:spacing w:line="360" w:lineRule="auto"/>
        <w:ind w:firstLineChars="200" w:firstLine="560"/>
        <w:rPr>
          <w:rFonts w:ascii="Times New Roman" w:hAnsi="Times New Roman"/>
          <w:sz w:val="28"/>
        </w:rPr>
      </w:pPr>
      <w:r w:rsidRPr="004B3B3B">
        <w:rPr>
          <w:rFonts w:ascii="Times New Roman" w:hAnsi="Times New Roman" w:hint="eastAsia"/>
          <w:sz w:val="28"/>
        </w:rPr>
        <w:t>自然资源部重大工程地质安全风险防控工程技术创新中心</w:t>
      </w:r>
      <w:r w:rsidR="00D37C0C" w:rsidRPr="004B3B3B">
        <w:rPr>
          <w:rFonts w:ascii="Times New Roman" w:hAnsi="Times New Roman" w:hint="eastAsia"/>
          <w:sz w:val="28"/>
        </w:rPr>
        <w:t>（以下简称“创新中心”）</w:t>
      </w:r>
      <w:r w:rsidRPr="004B3B3B">
        <w:rPr>
          <w:rFonts w:ascii="Times New Roman" w:hAnsi="Times New Roman" w:hint="eastAsia"/>
          <w:sz w:val="28"/>
        </w:rPr>
        <w:t>依托中国地质大学（北京）建设，围绕国家重大战略、重大工程建设需求，聚焦地质安全风险防控领域关键技术难题，开展重大工程地质安全风险防控领域系列共性关键技术攻关和工程技术研发，突破地质安全风险评价方法、监测预警、关键装备及防控技术等方面卡脖子技术，服务自然资源领域重要工作任务和自然资源“两统一”核心职责，为重大工程建设地质安全的理论创新、装备研发、技术创新及成果转化提供科技支撑。</w:t>
      </w:r>
    </w:p>
    <w:p w14:paraId="6270605D" w14:textId="77777777" w:rsidR="00651B52" w:rsidRPr="004B3B3B" w:rsidRDefault="00651B52" w:rsidP="00651B52">
      <w:pPr>
        <w:spacing w:line="360" w:lineRule="auto"/>
        <w:ind w:firstLineChars="200" w:firstLine="560"/>
        <w:rPr>
          <w:rFonts w:ascii="Times New Roman" w:hAnsi="Times New Roman"/>
          <w:sz w:val="28"/>
        </w:rPr>
      </w:pPr>
      <w:r w:rsidRPr="004B3B3B">
        <w:rPr>
          <w:rFonts w:ascii="Times New Roman" w:hAnsi="Times New Roman" w:hint="eastAsia"/>
          <w:sz w:val="28"/>
        </w:rPr>
        <w:t>创新中心设立开放</w:t>
      </w:r>
      <w:r w:rsidR="00913868">
        <w:rPr>
          <w:rFonts w:ascii="Times New Roman" w:hAnsi="Times New Roman" w:hint="eastAsia"/>
          <w:sz w:val="28"/>
        </w:rPr>
        <w:t>课题</w:t>
      </w:r>
      <w:r w:rsidRPr="004B3B3B">
        <w:rPr>
          <w:rFonts w:ascii="Times New Roman" w:hAnsi="Times New Roman" w:hint="eastAsia"/>
          <w:sz w:val="28"/>
        </w:rPr>
        <w:t>基金，支持与</w:t>
      </w:r>
      <w:proofErr w:type="gramStart"/>
      <w:r w:rsidRPr="004B3B3B">
        <w:rPr>
          <w:rFonts w:ascii="Times New Roman" w:hAnsi="Times New Roman" w:hint="eastAsia"/>
          <w:sz w:val="28"/>
        </w:rPr>
        <w:t>本创新</w:t>
      </w:r>
      <w:proofErr w:type="gramEnd"/>
      <w:r w:rsidRPr="004B3B3B">
        <w:rPr>
          <w:rFonts w:ascii="Times New Roman" w:hAnsi="Times New Roman" w:hint="eastAsia"/>
          <w:sz w:val="28"/>
        </w:rPr>
        <w:t>中心主要研究方向相关的基础研究和应用研究项目，鼓励各类科研机构和企事业研究人员尤其是中青年学者申请，并通过与创新中心进行合作，开展相关研究工作。</w:t>
      </w:r>
    </w:p>
    <w:p w14:paraId="0C2DCDF8" w14:textId="77777777" w:rsidR="00651B52" w:rsidRPr="004B3B3B" w:rsidRDefault="00651B52" w:rsidP="00161ABB">
      <w:pPr>
        <w:spacing w:line="360" w:lineRule="auto"/>
        <w:ind w:firstLineChars="200" w:firstLine="562"/>
        <w:rPr>
          <w:rFonts w:ascii="Times New Roman" w:hAnsi="Times New Roman"/>
          <w:b/>
          <w:sz w:val="28"/>
        </w:rPr>
      </w:pPr>
      <w:r w:rsidRPr="004B3B3B">
        <w:rPr>
          <w:rFonts w:ascii="Times New Roman" w:hAnsi="Times New Roman" w:hint="eastAsia"/>
          <w:b/>
          <w:sz w:val="28"/>
        </w:rPr>
        <w:t>一、创新中心主要研究方向</w:t>
      </w:r>
    </w:p>
    <w:p w14:paraId="54436913" w14:textId="77777777" w:rsidR="00D37C0C" w:rsidRPr="004B3B3B" w:rsidRDefault="00D37C0C" w:rsidP="00161ABB">
      <w:pPr>
        <w:spacing w:line="360" w:lineRule="auto"/>
        <w:ind w:firstLineChars="200" w:firstLine="560"/>
        <w:rPr>
          <w:rFonts w:ascii="Times New Roman" w:hAnsi="Times New Roman"/>
          <w:sz w:val="28"/>
        </w:rPr>
      </w:pPr>
      <w:r w:rsidRPr="004B3B3B">
        <w:rPr>
          <w:rFonts w:ascii="Times New Roman" w:hAnsi="Times New Roman" w:hint="eastAsia"/>
          <w:sz w:val="28"/>
        </w:rPr>
        <w:t>创新中心面向国家重大工程建设需求，聚焦亟需解决的地质安全风险防控技术瓶颈问题，按照“方法—技术—装备—应用”的工程技术创新流程，设立四个主攻研发方向：</w:t>
      </w:r>
    </w:p>
    <w:p w14:paraId="3922F0C5" w14:textId="77777777" w:rsidR="00D37C0C" w:rsidRPr="004B3B3B" w:rsidRDefault="00D37C0C"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方向</w:t>
      </w:r>
      <w:proofErr w:type="gramStart"/>
      <w:r w:rsidRPr="004B3B3B">
        <w:rPr>
          <w:rFonts w:ascii="Times New Roman" w:hAnsi="Times New Roman" w:hint="eastAsia"/>
          <w:b/>
          <w:sz w:val="28"/>
        </w:rPr>
        <w:t>一</w:t>
      </w:r>
      <w:proofErr w:type="gramEnd"/>
      <w:r w:rsidRPr="004B3B3B">
        <w:rPr>
          <w:rFonts w:ascii="Times New Roman" w:hAnsi="Times New Roman" w:hint="eastAsia"/>
          <w:b/>
          <w:sz w:val="28"/>
        </w:rPr>
        <w:t>：地质安全风险早期识别与精准探测技术研发</w:t>
      </w:r>
    </w:p>
    <w:p w14:paraId="0C7B7A81" w14:textId="77777777" w:rsidR="00D37C0C" w:rsidRPr="004B3B3B" w:rsidRDefault="00D37C0C" w:rsidP="00CC017D">
      <w:pPr>
        <w:spacing w:line="360" w:lineRule="auto"/>
        <w:ind w:firstLineChars="200" w:firstLine="560"/>
        <w:rPr>
          <w:rFonts w:ascii="Times New Roman" w:hAnsi="Times New Roman"/>
          <w:sz w:val="28"/>
        </w:rPr>
      </w:pPr>
      <w:r w:rsidRPr="004B3B3B">
        <w:rPr>
          <w:rFonts w:ascii="Times New Roman" w:hAnsi="Times New Roman" w:hint="eastAsia"/>
          <w:sz w:val="28"/>
        </w:rPr>
        <w:t>面向重大工程建设及运营中面临地不可避免的地质安全风险问题，研发重大工程地质安全隐患早期识别技术，实现地灾隐患快速识别，</w:t>
      </w:r>
      <w:r w:rsidR="0077305F" w:rsidRPr="004B3B3B">
        <w:rPr>
          <w:rFonts w:ascii="Times New Roman" w:hAnsi="Times New Roman" w:hint="eastAsia"/>
          <w:sz w:val="28"/>
        </w:rPr>
        <w:t>构建</w:t>
      </w:r>
      <w:r w:rsidRPr="004B3B3B">
        <w:rPr>
          <w:rFonts w:ascii="Times New Roman" w:hAnsi="Times New Roman" w:hint="eastAsia"/>
          <w:sz w:val="28"/>
        </w:rPr>
        <w:t>重大工程地质安全隐患精准探测技术</w:t>
      </w:r>
      <w:r w:rsidR="0077305F" w:rsidRPr="004B3B3B">
        <w:rPr>
          <w:rFonts w:ascii="Times New Roman" w:hAnsi="Times New Roman" w:hint="eastAsia"/>
          <w:sz w:val="28"/>
        </w:rPr>
        <w:t>，实现全参数、高分辨重大工程地质安全隐患精准探测</w:t>
      </w:r>
      <w:r w:rsidRPr="004B3B3B">
        <w:rPr>
          <w:rFonts w:ascii="Times New Roman" w:hAnsi="Times New Roman" w:hint="eastAsia"/>
          <w:sz w:val="28"/>
        </w:rPr>
        <w:t>，</w:t>
      </w:r>
      <w:r w:rsidR="0077305F" w:rsidRPr="004B3B3B">
        <w:rPr>
          <w:rFonts w:ascii="Times New Roman" w:hAnsi="Times New Roman" w:hint="eastAsia"/>
          <w:sz w:val="28"/>
        </w:rPr>
        <w:t>开发</w:t>
      </w:r>
      <w:r w:rsidRPr="004B3B3B">
        <w:rPr>
          <w:rFonts w:ascii="Times New Roman" w:hAnsi="Times New Roman" w:hint="eastAsia"/>
          <w:sz w:val="28"/>
        </w:rPr>
        <w:t>重大工程地质安全风险大数据挖掘技术，形成地质灾害隐患及地质环境要素大</w:t>
      </w:r>
      <w:r w:rsidRPr="004B3B3B">
        <w:rPr>
          <w:rFonts w:ascii="Times New Roman" w:hAnsi="Times New Roman" w:hint="eastAsia"/>
          <w:sz w:val="28"/>
        </w:rPr>
        <w:lastRenderedPageBreak/>
        <w:t>数据动态智能挖掘成套技术体系，为实现重大工程地质灾害隐患智能早期识别与精准探测提供坚实技术支撑。</w:t>
      </w:r>
    </w:p>
    <w:p w14:paraId="78175E88" w14:textId="77777777" w:rsidR="00D37C0C" w:rsidRPr="004B3B3B" w:rsidRDefault="00D37C0C"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方向二：地质安全风险评价方法与监测预警技术研发</w:t>
      </w:r>
    </w:p>
    <w:p w14:paraId="33928609" w14:textId="77777777" w:rsidR="00D37C0C" w:rsidRPr="004B3B3B" w:rsidRDefault="00D37C0C" w:rsidP="00CC017D">
      <w:pPr>
        <w:spacing w:line="360" w:lineRule="auto"/>
        <w:ind w:firstLineChars="200" w:firstLine="560"/>
        <w:rPr>
          <w:rFonts w:ascii="Times New Roman" w:hAnsi="Times New Roman"/>
          <w:sz w:val="28"/>
        </w:rPr>
      </w:pPr>
      <w:r w:rsidRPr="004B3B3B">
        <w:rPr>
          <w:rFonts w:ascii="Times New Roman" w:hAnsi="Times New Roman" w:hint="eastAsia"/>
          <w:sz w:val="28"/>
        </w:rPr>
        <w:t>针对重大工程灾害特点</w:t>
      </w:r>
      <w:r w:rsidR="0077305F" w:rsidRPr="004B3B3B">
        <w:rPr>
          <w:rFonts w:ascii="Times New Roman" w:hAnsi="Times New Roman" w:hint="eastAsia"/>
          <w:sz w:val="28"/>
        </w:rPr>
        <w:t>，</w:t>
      </w:r>
      <w:r w:rsidRPr="004B3B3B">
        <w:rPr>
          <w:rFonts w:ascii="Times New Roman" w:hAnsi="Times New Roman" w:hint="eastAsia"/>
          <w:sz w:val="28"/>
        </w:rPr>
        <w:t>建立综合性的重大工程地质安全风险评估方法，发展重大工程地质安全风险监测技术，构建智能监测体系和软件系统。研发重大工程地质安全风险预警模型与系统，基于</w:t>
      </w:r>
      <w:r w:rsidRPr="004B3B3B">
        <w:rPr>
          <w:rFonts w:ascii="Times New Roman" w:hAnsi="Times New Roman" w:hint="eastAsia"/>
          <w:sz w:val="28"/>
        </w:rPr>
        <w:t>3D-GIS</w:t>
      </w:r>
      <w:r w:rsidRPr="004B3B3B">
        <w:rPr>
          <w:rFonts w:ascii="Times New Roman" w:hAnsi="Times New Roman" w:hint="eastAsia"/>
          <w:sz w:val="28"/>
        </w:rPr>
        <w:t>、</w:t>
      </w:r>
      <w:r w:rsidRPr="004B3B3B">
        <w:rPr>
          <w:rFonts w:ascii="Times New Roman" w:hAnsi="Times New Roman" w:hint="eastAsia"/>
          <w:sz w:val="28"/>
        </w:rPr>
        <w:t>3D</w:t>
      </w:r>
      <w:r w:rsidRPr="004B3B3B">
        <w:rPr>
          <w:rFonts w:ascii="Times New Roman" w:hAnsi="Times New Roman" w:hint="eastAsia"/>
          <w:sz w:val="28"/>
        </w:rPr>
        <w:t>探测等高新技术，发展具有抗干扰、高分辨率的地质安全监测技术，以及监测数据的智能处理技术和软件；针对地质安全风险较低的重大工程，发展实时高密度数据监测采集技术；发展基于人工智能和大数据分析的多源异构监测信息融合技术，构建智能监测体系和软件系统。</w:t>
      </w:r>
    </w:p>
    <w:p w14:paraId="172CE036" w14:textId="77777777" w:rsidR="00D37C0C" w:rsidRPr="004B3B3B" w:rsidRDefault="00D37C0C"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方向三：地质安全风险精准识别与监测预警装备研发</w:t>
      </w:r>
    </w:p>
    <w:p w14:paraId="2FA24266" w14:textId="77777777" w:rsidR="00D37C0C" w:rsidRPr="004B3B3B" w:rsidRDefault="00D37C0C" w:rsidP="00CC017D">
      <w:pPr>
        <w:spacing w:line="360" w:lineRule="auto"/>
        <w:ind w:firstLineChars="200" w:firstLine="560"/>
        <w:rPr>
          <w:rFonts w:ascii="Times New Roman" w:hAnsi="Times New Roman"/>
          <w:sz w:val="28"/>
        </w:rPr>
      </w:pPr>
      <w:r w:rsidRPr="004B3B3B">
        <w:rPr>
          <w:rFonts w:ascii="Times New Roman" w:hAnsi="Times New Roman" w:hint="eastAsia"/>
          <w:sz w:val="28"/>
        </w:rPr>
        <w:t>针对现有技术与监测预警装备具有监测精度和可靠性不足</w:t>
      </w:r>
      <w:r w:rsidR="0077305F" w:rsidRPr="004B3B3B">
        <w:rPr>
          <w:rFonts w:ascii="Times New Roman" w:hAnsi="Times New Roman" w:hint="eastAsia"/>
          <w:sz w:val="28"/>
        </w:rPr>
        <w:t>、终端产品适应性差、设备部署困难、监测预警指标体系不完善等问题</w:t>
      </w:r>
      <w:r w:rsidRPr="004B3B3B">
        <w:rPr>
          <w:rFonts w:ascii="Times New Roman" w:hAnsi="Times New Roman" w:hint="eastAsia"/>
          <w:sz w:val="28"/>
        </w:rPr>
        <w:t>，开展空</w:t>
      </w:r>
      <w:r w:rsidRPr="004B3B3B">
        <w:rPr>
          <w:rFonts w:ascii="Times New Roman" w:hAnsi="Times New Roman" w:hint="eastAsia"/>
          <w:sz w:val="28"/>
        </w:rPr>
        <w:t>-</w:t>
      </w:r>
      <w:r w:rsidRPr="004B3B3B">
        <w:rPr>
          <w:rFonts w:ascii="Times New Roman" w:hAnsi="Times New Roman" w:hint="eastAsia"/>
          <w:sz w:val="28"/>
        </w:rPr>
        <w:t>天</w:t>
      </w:r>
      <w:r w:rsidRPr="004B3B3B">
        <w:rPr>
          <w:rFonts w:ascii="Times New Roman" w:hAnsi="Times New Roman" w:hint="eastAsia"/>
          <w:sz w:val="28"/>
        </w:rPr>
        <w:t>-</w:t>
      </w:r>
      <w:r w:rsidRPr="004B3B3B">
        <w:rPr>
          <w:rFonts w:ascii="Times New Roman" w:hAnsi="Times New Roman" w:hint="eastAsia"/>
          <w:sz w:val="28"/>
        </w:rPr>
        <w:t>地一体化地质安全风险早期识别装备</w:t>
      </w:r>
      <w:r w:rsidR="0077305F" w:rsidRPr="004B3B3B">
        <w:rPr>
          <w:rFonts w:ascii="Times New Roman" w:hAnsi="Times New Roman" w:hint="eastAsia"/>
          <w:sz w:val="28"/>
        </w:rPr>
        <w:t>和</w:t>
      </w:r>
      <w:r w:rsidRPr="004B3B3B">
        <w:rPr>
          <w:rFonts w:ascii="Times New Roman" w:hAnsi="Times New Roman" w:hint="eastAsia"/>
          <w:sz w:val="28"/>
        </w:rPr>
        <w:t>智能化地质安全风险精准探测钻探装备研发，实现轻扰动、高保真取样，提升对复杂地质体探测精度。</w:t>
      </w:r>
      <w:r w:rsidR="00B601D9" w:rsidRPr="004B3B3B">
        <w:rPr>
          <w:rFonts w:ascii="Times New Roman" w:hAnsi="Times New Roman" w:hint="eastAsia"/>
          <w:sz w:val="28"/>
        </w:rPr>
        <w:t>研制</w:t>
      </w:r>
      <w:r w:rsidRPr="004B3B3B">
        <w:rPr>
          <w:rFonts w:ascii="Times New Roman" w:hAnsi="Times New Roman" w:hint="eastAsia"/>
          <w:sz w:val="28"/>
        </w:rPr>
        <w:t>高精度抗干扰地质安全风险精准探测物探装备以及地质安全风险监测预警智能化装备</w:t>
      </w:r>
      <w:r w:rsidR="00B601D9" w:rsidRPr="004B3B3B">
        <w:rPr>
          <w:rFonts w:ascii="Times New Roman" w:hAnsi="Times New Roman" w:hint="eastAsia"/>
          <w:sz w:val="28"/>
        </w:rPr>
        <w:t>，</w:t>
      </w:r>
      <w:r w:rsidRPr="004B3B3B">
        <w:rPr>
          <w:rFonts w:ascii="Times New Roman" w:hAnsi="Times New Roman" w:hint="eastAsia"/>
          <w:sz w:val="28"/>
        </w:rPr>
        <w:t>形成完备的装备体系以服务重大工程地质安全风险防控重大需求。</w:t>
      </w:r>
    </w:p>
    <w:p w14:paraId="7EDA012B" w14:textId="77777777" w:rsidR="00D37C0C" w:rsidRPr="004B3B3B" w:rsidRDefault="00D37C0C"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方向四：地质安全风险防控技术开发与推广应用</w:t>
      </w:r>
    </w:p>
    <w:p w14:paraId="0C6BBEB8" w14:textId="77777777" w:rsidR="00D37C0C" w:rsidRPr="004B3B3B" w:rsidRDefault="00D37C0C" w:rsidP="00CC017D">
      <w:pPr>
        <w:spacing w:line="360" w:lineRule="auto"/>
        <w:ind w:firstLineChars="200" w:firstLine="560"/>
        <w:rPr>
          <w:rFonts w:ascii="Times New Roman" w:hAnsi="Times New Roman"/>
          <w:sz w:val="28"/>
        </w:rPr>
      </w:pPr>
      <w:r w:rsidRPr="004B3B3B">
        <w:rPr>
          <w:rFonts w:ascii="Times New Roman" w:hAnsi="Times New Roman" w:hint="eastAsia"/>
          <w:sz w:val="28"/>
        </w:rPr>
        <w:t>基于灾害的链式理论，运用重大工程灾害断链减灾技术</w:t>
      </w:r>
      <w:r w:rsidR="00B601D9" w:rsidRPr="004B3B3B">
        <w:rPr>
          <w:rFonts w:ascii="Times New Roman" w:hAnsi="Times New Roman" w:hint="eastAsia"/>
          <w:sz w:val="28"/>
        </w:rPr>
        <w:t>，针对灾害</w:t>
      </w:r>
      <w:proofErr w:type="gramStart"/>
      <w:r w:rsidR="00B601D9" w:rsidRPr="004B3B3B">
        <w:rPr>
          <w:rFonts w:ascii="Times New Roman" w:hAnsi="Times New Roman" w:hint="eastAsia"/>
          <w:sz w:val="28"/>
        </w:rPr>
        <w:t>链形成</w:t>
      </w:r>
      <w:proofErr w:type="gramEnd"/>
      <w:r w:rsidR="00B601D9" w:rsidRPr="004B3B3B">
        <w:rPr>
          <w:rFonts w:ascii="Times New Roman" w:hAnsi="Times New Roman" w:hint="eastAsia"/>
          <w:sz w:val="28"/>
        </w:rPr>
        <w:t>的全过程建立综合性断链减灾技术体系，</w:t>
      </w:r>
      <w:r w:rsidRPr="004B3B3B">
        <w:rPr>
          <w:rFonts w:ascii="Times New Roman" w:hAnsi="Times New Roman" w:hint="eastAsia"/>
          <w:sz w:val="28"/>
        </w:rPr>
        <w:t>发展重大工程地质安全风险韧性防灾技术，构建风险韧性减灾体系，优化韧性补强技术方案。研发重大工程地质安全风险防控智能决策技术，指导与优化重大工程建设与安全运营</w:t>
      </w:r>
      <w:r w:rsidR="00B601D9" w:rsidRPr="004B3B3B">
        <w:rPr>
          <w:rFonts w:ascii="Times New Roman" w:hAnsi="Times New Roman" w:hint="eastAsia"/>
          <w:sz w:val="28"/>
        </w:rPr>
        <w:t>。开展</w:t>
      </w:r>
      <w:r w:rsidRPr="004B3B3B">
        <w:rPr>
          <w:rFonts w:ascii="Times New Roman" w:hAnsi="Times New Roman" w:hint="eastAsia"/>
          <w:sz w:val="28"/>
        </w:rPr>
        <w:t>重大工程地质安全</w:t>
      </w:r>
      <w:r w:rsidRPr="004B3B3B">
        <w:rPr>
          <w:rFonts w:ascii="Times New Roman" w:hAnsi="Times New Roman" w:hint="eastAsia"/>
          <w:sz w:val="28"/>
        </w:rPr>
        <w:lastRenderedPageBreak/>
        <w:t>风险防控技术转化与推广，引领行业技术进步。</w:t>
      </w:r>
    </w:p>
    <w:p w14:paraId="1C804222" w14:textId="77777777" w:rsidR="00651B52" w:rsidRPr="004B3B3B" w:rsidRDefault="00651B52"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二、开发基金申请办法</w:t>
      </w:r>
      <w:r w:rsidR="00C544A8" w:rsidRPr="004B3B3B">
        <w:rPr>
          <w:rFonts w:ascii="Times New Roman" w:hAnsi="Times New Roman" w:hint="eastAsia"/>
          <w:b/>
          <w:sz w:val="28"/>
        </w:rPr>
        <w:t>和注意事项</w:t>
      </w:r>
    </w:p>
    <w:p w14:paraId="7F75C90C" w14:textId="3BEADFA3" w:rsidR="00C544A8" w:rsidRPr="004B3B3B" w:rsidRDefault="00651B52" w:rsidP="006D5B2F">
      <w:pPr>
        <w:spacing w:line="360" w:lineRule="auto"/>
        <w:ind w:firstLineChars="200" w:firstLine="560"/>
        <w:rPr>
          <w:rFonts w:ascii="Times New Roman" w:hAnsi="Times New Roman"/>
          <w:sz w:val="28"/>
        </w:rPr>
      </w:pPr>
      <w:r w:rsidRPr="004B3B3B">
        <w:rPr>
          <w:rFonts w:ascii="Times New Roman" w:hAnsi="Times New Roman" w:hint="eastAsia"/>
          <w:sz w:val="28"/>
        </w:rPr>
        <w:t>1</w:t>
      </w:r>
      <w:r w:rsidR="00CC017D" w:rsidRPr="004B3B3B">
        <w:rPr>
          <w:rFonts w:ascii="Times New Roman" w:hAnsi="Times New Roman" w:hint="eastAsia"/>
          <w:sz w:val="28"/>
        </w:rPr>
        <w:t>.</w:t>
      </w:r>
      <w:r w:rsidR="00CC017D" w:rsidRPr="004B3B3B">
        <w:rPr>
          <w:rFonts w:ascii="Times New Roman" w:hAnsi="Times New Roman"/>
          <w:sz w:val="28"/>
        </w:rPr>
        <w:t xml:space="preserve"> </w:t>
      </w:r>
      <w:r w:rsidR="001516CF" w:rsidRPr="004B3B3B">
        <w:rPr>
          <w:rFonts w:ascii="Times New Roman" w:hAnsi="Times New Roman"/>
          <w:sz w:val="28"/>
        </w:rPr>
        <w:t>申请者须为本领域的青年技术人员</w:t>
      </w:r>
      <w:r w:rsidR="001516CF" w:rsidRPr="004B3B3B">
        <w:rPr>
          <w:rFonts w:ascii="Times New Roman" w:hAnsi="Times New Roman" w:hint="eastAsia"/>
          <w:sz w:val="28"/>
        </w:rPr>
        <w:t>，</w:t>
      </w:r>
      <w:r w:rsidR="004B3B3B">
        <w:rPr>
          <w:rFonts w:ascii="Times New Roman" w:hAnsi="Times New Roman" w:hint="eastAsia"/>
          <w:sz w:val="28"/>
        </w:rPr>
        <w:t>博士后人员</w:t>
      </w:r>
      <w:r w:rsidR="00C544A8" w:rsidRPr="004B3B3B">
        <w:rPr>
          <w:rFonts w:ascii="Times New Roman" w:hAnsi="Times New Roman" w:hint="eastAsia"/>
          <w:sz w:val="28"/>
        </w:rPr>
        <w:t>距离出站时间</w:t>
      </w:r>
      <w:r w:rsidR="004B3B3B">
        <w:rPr>
          <w:rFonts w:ascii="Times New Roman" w:hAnsi="Times New Roman" w:hint="eastAsia"/>
          <w:sz w:val="28"/>
        </w:rPr>
        <w:t>须</w:t>
      </w:r>
      <w:r w:rsidR="00C544A8" w:rsidRPr="004B3B3B">
        <w:rPr>
          <w:rFonts w:ascii="Times New Roman" w:hAnsi="Times New Roman" w:hint="eastAsia"/>
          <w:sz w:val="28"/>
        </w:rPr>
        <w:t>不少于</w:t>
      </w:r>
      <w:r w:rsidR="00C544A8" w:rsidRPr="004B3B3B">
        <w:rPr>
          <w:rFonts w:ascii="Times New Roman" w:hAnsi="Times New Roman" w:hint="eastAsia"/>
          <w:sz w:val="28"/>
        </w:rPr>
        <w:t>1</w:t>
      </w:r>
      <w:r w:rsidR="00C544A8" w:rsidRPr="004B3B3B">
        <w:rPr>
          <w:rFonts w:ascii="Times New Roman" w:hAnsi="Times New Roman" w:hint="eastAsia"/>
          <w:sz w:val="28"/>
        </w:rPr>
        <w:t>年（</w:t>
      </w:r>
      <w:r w:rsidR="00C544A8" w:rsidRPr="004B3B3B">
        <w:rPr>
          <w:rFonts w:ascii="Times New Roman" w:hAnsi="Times New Roman" w:hint="eastAsia"/>
          <w:sz w:val="28"/>
        </w:rPr>
        <w:t>202</w:t>
      </w:r>
      <w:r w:rsidR="002872E3">
        <w:rPr>
          <w:rFonts w:ascii="Times New Roman" w:hAnsi="Times New Roman"/>
          <w:sz w:val="28"/>
        </w:rPr>
        <w:t>6</w:t>
      </w:r>
      <w:r w:rsidR="00C544A8" w:rsidRPr="004B3B3B">
        <w:rPr>
          <w:rFonts w:ascii="Times New Roman" w:hAnsi="Times New Roman" w:hint="eastAsia"/>
          <w:sz w:val="28"/>
        </w:rPr>
        <w:t>年</w:t>
      </w:r>
      <w:r w:rsidR="00140BEF">
        <w:rPr>
          <w:rFonts w:ascii="Times New Roman" w:hAnsi="Times New Roman" w:hint="eastAsia"/>
          <w:sz w:val="28"/>
        </w:rPr>
        <w:t>6</w:t>
      </w:r>
      <w:r w:rsidR="00C544A8" w:rsidRPr="004B3B3B">
        <w:rPr>
          <w:rFonts w:ascii="Times New Roman" w:hAnsi="Times New Roman" w:hint="eastAsia"/>
          <w:sz w:val="28"/>
        </w:rPr>
        <w:t>月</w:t>
      </w:r>
      <w:r w:rsidR="00C544A8" w:rsidRPr="004B3B3B">
        <w:rPr>
          <w:rFonts w:ascii="Times New Roman" w:hAnsi="Times New Roman" w:hint="eastAsia"/>
          <w:sz w:val="28"/>
        </w:rPr>
        <w:t>31</w:t>
      </w:r>
      <w:r w:rsidR="00C544A8" w:rsidRPr="004B3B3B">
        <w:rPr>
          <w:rFonts w:ascii="Times New Roman" w:hAnsi="Times New Roman" w:hint="eastAsia"/>
          <w:sz w:val="28"/>
        </w:rPr>
        <w:t>日后出站）。</w:t>
      </w:r>
    </w:p>
    <w:p w14:paraId="64AEC220" w14:textId="77777777" w:rsidR="00651B52" w:rsidRPr="004B3B3B" w:rsidRDefault="00C544A8" w:rsidP="00CC017D">
      <w:pPr>
        <w:spacing w:line="360" w:lineRule="auto"/>
        <w:ind w:firstLineChars="200" w:firstLine="560"/>
        <w:rPr>
          <w:rFonts w:ascii="Times New Roman" w:hAnsi="Times New Roman"/>
          <w:sz w:val="28"/>
        </w:rPr>
      </w:pPr>
      <w:r w:rsidRPr="004B3B3B">
        <w:rPr>
          <w:rFonts w:ascii="Times New Roman" w:hAnsi="Times New Roman" w:hint="eastAsia"/>
          <w:sz w:val="28"/>
        </w:rPr>
        <w:t>2</w:t>
      </w:r>
      <w:r w:rsidR="00CC017D" w:rsidRPr="004B3B3B">
        <w:rPr>
          <w:rFonts w:ascii="Times New Roman" w:hAnsi="Times New Roman" w:hint="eastAsia"/>
          <w:sz w:val="28"/>
        </w:rPr>
        <w:t>.</w:t>
      </w:r>
      <w:r w:rsidR="00CC017D" w:rsidRPr="004B3B3B">
        <w:rPr>
          <w:rFonts w:ascii="Times New Roman" w:hAnsi="Times New Roman"/>
          <w:sz w:val="28"/>
        </w:rPr>
        <w:t xml:space="preserve"> </w:t>
      </w:r>
      <w:r w:rsidR="004041E8" w:rsidRPr="004B3B3B">
        <w:rPr>
          <w:rFonts w:ascii="Times New Roman" w:hAnsi="Times New Roman" w:hint="eastAsia"/>
          <w:sz w:val="28"/>
        </w:rPr>
        <w:t>申请课题应紧密围绕创新中心的主要研究方向。申请书</w:t>
      </w:r>
      <w:proofErr w:type="gramStart"/>
      <w:r w:rsidR="004041E8" w:rsidRPr="004B3B3B">
        <w:rPr>
          <w:rFonts w:ascii="Times New Roman" w:hAnsi="Times New Roman" w:hint="eastAsia"/>
          <w:sz w:val="28"/>
        </w:rPr>
        <w:t>应</w:t>
      </w:r>
      <w:r w:rsidR="00651B52" w:rsidRPr="004B3B3B">
        <w:rPr>
          <w:rFonts w:ascii="Times New Roman" w:hAnsi="Times New Roman" w:hint="eastAsia"/>
          <w:sz w:val="28"/>
        </w:rPr>
        <w:t>目标</w:t>
      </w:r>
      <w:proofErr w:type="gramEnd"/>
      <w:r w:rsidR="00651B52" w:rsidRPr="004B3B3B">
        <w:rPr>
          <w:rFonts w:ascii="Times New Roman" w:hAnsi="Times New Roman" w:hint="eastAsia"/>
          <w:sz w:val="28"/>
        </w:rPr>
        <w:t>明确、研究内容具体、具有创新科学意义。</w:t>
      </w:r>
    </w:p>
    <w:p w14:paraId="1F5A2DB4" w14:textId="77777777" w:rsidR="00651B52" w:rsidRPr="004B3B3B" w:rsidRDefault="00864D2E" w:rsidP="00CC017D">
      <w:pPr>
        <w:spacing w:line="360" w:lineRule="auto"/>
        <w:ind w:firstLineChars="200" w:firstLine="560"/>
        <w:rPr>
          <w:rFonts w:ascii="Times New Roman" w:hAnsi="Times New Roman"/>
          <w:sz w:val="28"/>
        </w:rPr>
      </w:pPr>
      <w:r w:rsidRPr="004B3B3B">
        <w:rPr>
          <w:rFonts w:ascii="Times New Roman" w:hAnsi="Times New Roman" w:hint="eastAsia"/>
          <w:sz w:val="28"/>
        </w:rPr>
        <w:t>3</w:t>
      </w:r>
      <w:r w:rsidR="00CC017D" w:rsidRPr="004B3B3B">
        <w:rPr>
          <w:rFonts w:ascii="Times New Roman" w:hAnsi="Times New Roman" w:hint="eastAsia"/>
          <w:sz w:val="28"/>
        </w:rPr>
        <w:t>.</w:t>
      </w:r>
      <w:r w:rsidR="00CC017D" w:rsidRPr="004B3B3B">
        <w:rPr>
          <w:rFonts w:ascii="Times New Roman" w:hAnsi="Times New Roman"/>
          <w:sz w:val="28"/>
        </w:rPr>
        <w:t xml:space="preserve"> </w:t>
      </w:r>
      <w:r w:rsidR="00651B52" w:rsidRPr="004B3B3B">
        <w:rPr>
          <w:rFonts w:ascii="Times New Roman" w:hAnsi="Times New Roman" w:hint="eastAsia"/>
          <w:sz w:val="28"/>
        </w:rPr>
        <w:t>课题执行期一般为</w:t>
      </w:r>
      <w:r w:rsidR="006D5B2F">
        <w:rPr>
          <w:rFonts w:ascii="Times New Roman" w:hAnsi="Times New Roman"/>
          <w:sz w:val="28"/>
        </w:rPr>
        <w:t>1</w:t>
      </w:r>
      <w:r w:rsidR="00651B52" w:rsidRPr="004B3B3B">
        <w:rPr>
          <w:rFonts w:ascii="Times New Roman" w:hAnsi="Times New Roman" w:hint="eastAsia"/>
          <w:sz w:val="28"/>
        </w:rPr>
        <w:t>年，</w:t>
      </w:r>
      <w:r w:rsidR="006D5B2F">
        <w:rPr>
          <w:rFonts w:ascii="Times New Roman" w:hAnsi="Times New Roman" w:hint="eastAsia"/>
          <w:sz w:val="28"/>
        </w:rPr>
        <w:t>重点项目</w:t>
      </w:r>
      <w:r w:rsidR="00651B52" w:rsidRPr="004B3B3B">
        <w:rPr>
          <w:rFonts w:ascii="Times New Roman" w:hAnsi="Times New Roman" w:hint="eastAsia"/>
          <w:sz w:val="28"/>
        </w:rPr>
        <w:t>资助金额为</w:t>
      </w:r>
      <w:r w:rsidR="006D5B2F">
        <w:rPr>
          <w:rFonts w:ascii="Times New Roman" w:hAnsi="Times New Roman"/>
          <w:sz w:val="28"/>
        </w:rPr>
        <w:t>2</w:t>
      </w:r>
      <w:r w:rsidR="004041E8" w:rsidRPr="004B3B3B">
        <w:rPr>
          <w:rFonts w:ascii="Times New Roman" w:hAnsi="Times New Roman" w:hint="eastAsia"/>
          <w:sz w:val="28"/>
        </w:rPr>
        <w:t>万元（人民币）</w:t>
      </w:r>
      <w:r w:rsidR="006D5B2F">
        <w:rPr>
          <w:rFonts w:ascii="Times New Roman" w:hAnsi="Times New Roman" w:hint="eastAsia"/>
          <w:sz w:val="28"/>
        </w:rPr>
        <w:t>，一般项目资助</w:t>
      </w:r>
      <w:r w:rsidR="006D5B2F" w:rsidRPr="004B3B3B">
        <w:rPr>
          <w:rFonts w:ascii="Times New Roman" w:hAnsi="Times New Roman" w:hint="eastAsia"/>
          <w:sz w:val="28"/>
        </w:rPr>
        <w:t>金额为</w:t>
      </w:r>
      <w:r w:rsidR="006D5B2F">
        <w:rPr>
          <w:rFonts w:ascii="Times New Roman" w:hAnsi="Times New Roman"/>
          <w:sz w:val="28"/>
        </w:rPr>
        <w:t>1</w:t>
      </w:r>
      <w:r w:rsidR="006D5B2F" w:rsidRPr="004B3B3B">
        <w:rPr>
          <w:rFonts w:ascii="Times New Roman" w:hAnsi="Times New Roman" w:hint="eastAsia"/>
          <w:sz w:val="28"/>
        </w:rPr>
        <w:t>万元（人民币）</w:t>
      </w:r>
      <w:r w:rsidR="004041E8" w:rsidRPr="004B3B3B">
        <w:rPr>
          <w:rFonts w:ascii="Times New Roman" w:hAnsi="Times New Roman" w:hint="eastAsia"/>
          <w:sz w:val="28"/>
        </w:rPr>
        <w:t>，拟资助课题</w:t>
      </w:r>
      <w:r w:rsidR="00903ADC">
        <w:rPr>
          <w:rFonts w:ascii="Times New Roman" w:hAnsi="Times New Roman" w:hint="eastAsia"/>
          <w:sz w:val="28"/>
        </w:rPr>
        <w:t>总</w:t>
      </w:r>
      <w:r w:rsidR="004041E8" w:rsidRPr="004B3B3B">
        <w:rPr>
          <w:rFonts w:ascii="Times New Roman" w:hAnsi="Times New Roman" w:hint="eastAsia"/>
          <w:sz w:val="28"/>
        </w:rPr>
        <w:t>数不超过</w:t>
      </w:r>
      <w:r w:rsidR="006D5B2F">
        <w:rPr>
          <w:rFonts w:ascii="Times New Roman" w:hAnsi="Times New Roman" w:hint="eastAsia"/>
          <w:sz w:val="28"/>
        </w:rPr>
        <w:t>5</w:t>
      </w:r>
      <w:r w:rsidR="00651B52" w:rsidRPr="004B3B3B">
        <w:rPr>
          <w:rFonts w:ascii="Times New Roman" w:hAnsi="Times New Roman" w:hint="eastAsia"/>
          <w:sz w:val="28"/>
        </w:rPr>
        <w:t>项。</w:t>
      </w:r>
    </w:p>
    <w:p w14:paraId="61981154" w14:textId="0A5018E4" w:rsidR="00651B52" w:rsidRPr="004B3B3B" w:rsidRDefault="00864D2E" w:rsidP="00CC017D">
      <w:pPr>
        <w:spacing w:line="360" w:lineRule="auto"/>
        <w:ind w:firstLineChars="200" w:firstLine="560"/>
        <w:rPr>
          <w:rFonts w:ascii="Times New Roman" w:hAnsi="Times New Roman"/>
          <w:sz w:val="28"/>
        </w:rPr>
      </w:pPr>
      <w:r w:rsidRPr="004B3B3B">
        <w:rPr>
          <w:rFonts w:ascii="Times New Roman" w:hAnsi="Times New Roman" w:hint="eastAsia"/>
          <w:sz w:val="28"/>
        </w:rPr>
        <w:t>4</w:t>
      </w:r>
      <w:r w:rsidR="00CC017D" w:rsidRPr="004B3B3B">
        <w:rPr>
          <w:rFonts w:ascii="Times New Roman" w:hAnsi="Times New Roman" w:hint="eastAsia"/>
          <w:sz w:val="28"/>
        </w:rPr>
        <w:t>.</w:t>
      </w:r>
      <w:r w:rsidR="00CC017D" w:rsidRPr="004B3B3B">
        <w:rPr>
          <w:rFonts w:ascii="Times New Roman" w:hAnsi="Times New Roman"/>
          <w:sz w:val="28"/>
        </w:rPr>
        <w:t xml:space="preserve"> </w:t>
      </w:r>
      <w:r w:rsidR="00651B52" w:rsidRPr="004B3B3B">
        <w:rPr>
          <w:rFonts w:ascii="Times New Roman" w:hAnsi="Times New Roman" w:hint="eastAsia"/>
          <w:sz w:val="28"/>
        </w:rPr>
        <w:t>申请者须提交《</w:t>
      </w:r>
      <w:r w:rsidRPr="004B3B3B">
        <w:rPr>
          <w:rFonts w:ascii="Times New Roman" w:hAnsi="Times New Roman" w:hint="eastAsia"/>
          <w:sz w:val="28"/>
        </w:rPr>
        <w:t>自然资源部重大工程地质安全风险防控工程技术创新中心</w:t>
      </w:r>
      <w:r w:rsidR="00651B52" w:rsidRPr="004B3B3B">
        <w:rPr>
          <w:rFonts w:ascii="Times New Roman" w:hAnsi="Times New Roman" w:hint="eastAsia"/>
          <w:sz w:val="28"/>
        </w:rPr>
        <w:t>开放</w:t>
      </w:r>
      <w:r w:rsidR="00913868">
        <w:rPr>
          <w:rFonts w:ascii="Times New Roman" w:hAnsi="Times New Roman" w:hint="eastAsia"/>
          <w:sz w:val="28"/>
        </w:rPr>
        <w:t>课题</w:t>
      </w:r>
      <w:r w:rsidR="00651B52" w:rsidRPr="004B3B3B">
        <w:rPr>
          <w:rFonts w:ascii="Times New Roman" w:hAnsi="Times New Roman" w:hint="eastAsia"/>
          <w:sz w:val="28"/>
        </w:rPr>
        <w:t>基金申请书》纸质</w:t>
      </w:r>
      <w:r w:rsidR="006D5B2F">
        <w:rPr>
          <w:rFonts w:ascii="Times New Roman" w:hAnsi="Times New Roman" w:hint="eastAsia"/>
          <w:sz w:val="28"/>
        </w:rPr>
        <w:t>版（加盖申请单位公章）</w:t>
      </w:r>
      <w:r w:rsidR="00651B52" w:rsidRPr="004B3B3B">
        <w:rPr>
          <w:rFonts w:ascii="Times New Roman" w:hAnsi="Times New Roman" w:hint="eastAsia"/>
          <w:sz w:val="28"/>
        </w:rPr>
        <w:t>3</w:t>
      </w:r>
      <w:r w:rsidR="00651B52" w:rsidRPr="004B3B3B">
        <w:rPr>
          <w:rFonts w:ascii="Times New Roman" w:hAnsi="Times New Roman" w:hint="eastAsia"/>
          <w:sz w:val="28"/>
        </w:rPr>
        <w:t>份和申请书电子版（</w:t>
      </w:r>
      <w:r w:rsidR="00E64A71" w:rsidRPr="004B3B3B">
        <w:rPr>
          <w:rFonts w:ascii="Times New Roman" w:hAnsi="Times New Roman" w:hint="eastAsia"/>
          <w:sz w:val="28"/>
        </w:rPr>
        <w:t>电子邮件发送至</w:t>
      </w:r>
      <w:r w:rsidR="00170561">
        <w:rPr>
          <w:rFonts w:ascii="Times New Roman" w:hAnsi="Times New Roman" w:hint="eastAsia"/>
          <w:sz w:val="28"/>
        </w:rPr>
        <w:t>mmwang</w:t>
      </w:r>
      <w:r w:rsidR="00E64A71" w:rsidRPr="004B3B3B">
        <w:rPr>
          <w:rFonts w:ascii="Times New Roman" w:hAnsi="Times New Roman"/>
          <w:sz w:val="28"/>
        </w:rPr>
        <w:t>@cugb.edu.cn</w:t>
      </w:r>
      <w:r w:rsidR="00E64A71" w:rsidRPr="004B3B3B">
        <w:rPr>
          <w:rFonts w:ascii="Times New Roman" w:hAnsi="Times New Roman"/>
          <w:sz w:val="28"/>
        </w:rPr>
        <w:t>，</w:t>
      </w:r>
      <w:r w:rsidR="00E64A71" w:rsidRPr="004B3B3B">
        <w:rPr>
          <w:rFonts w:ascii="Times New Roman" w:hAnsi="Times New Roman" w:hint="eastAsia"/>
          <w:sz w:val="28"/>
        </w:rPr>
        <w:t>邮件主题为“</w:t>
      </w:r>
      <w:r w:rsidR="00E64A71" w:rsidRPr="004B3B3B">
        <w:rPr>
          <w:rFonts w:ascii="Times New Roman" w:hAnsi="Times New Roman" w:hint="eastAsia"/>
          <w:sz w:val="28"/>
        </w:rPr>
        <w:t>202</w:t>
      </w:r>
      <w:r w:rsidR="002872E3">
        <w:rPr>
          <w:rFonts w:ascii="Times New Roman" w:hAnsi="Times New Roman"/>
          <w:sz w:val="28"/>
        </w:rPr>
        <w:t>5</w:t>
      </w:r>
      <w:r w:rsidR="00E64A71" w:rsidRPr="004B3B3B">
        <w:rPr>
          <w:rFonts w:ascii="Times New Roman" w:hAnsi="Times New Roman" w:hint="eastAsia"/>
          <w:sz w:val="28"/>
        </w:rPr>
        <w:t>年开</w:t>
      </w:r>
      <w:r w:rsidR="002872E3">
        <w:rPr>
          <w:rFonts w:ascii="Times New Roman" w:hAnsi="Times New Roman" w:hint="eastAsia"/>
          <w:sz w:val="28"/>
        </w:rPr>
        <w:t>放</w:t>
      </w:r>
      <w:r w:rsidR="00E64A71" w:rsidRPr="004B3B3B">
        <w:rPr>
          <w:rFonts w:ascii="Times New Roman" w:hAnsi="Times New Roman" w:hint="eastAsia"/>
          <w:sz w:val="28"/>
        </w:rPr>
        <w:t>基金</w:t>
      </w:r>
      <w:r w:rsidR="00E64A71" w:rsidRPr="004B3B3B">
        <w:rPr>
          <w:rFonts w:ascii="Times New Roman" w:hAnsi="Times New Roman" w:hint="eastAsia"/>
          <w:sz w:val="28"/>
        </w:rPr>
        <w:t>+</w:t>
      </w:r>
      <w:r w:rsidR="00E64A71" w:rsidRPr="004B3B3B">
        <w:rPr>
          <w:rFonts w:ascii="Times New Roman" w:hAnsi="Times New Roman" w:hint="eastAsia"/>
          <w:sz w:val="28"/>
        </w:rPr>
        <w:t>申请人姓名”</w:t>
      </w:r>
      <w:r w:rsidR="00651B52" w:rsidRPr="004B3B3B">
        <w:rPr>
          <w:rFonts w:ascii="Times New Roman" w:hAnsi="Times New Roman" w:hint="eastAsia"/>
          <w:sz w:val="28"/>
        </w:rPr>
        <w:t>）。</w:t>
      </w:r>
    </w:p>
    <w:p w14:paraId="21DDB389" w14:textId="77777777" w:rsidR="00651B52" w:rsidRPr="004B3B3B" w:rsidRDefault="00864D2E"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三、开</w:t>
      </w:r>
      <w:r w:rsidR="004041E8" w:rsidRPr="004B3B3B">
        <w:rPr>
          <w:rFonts w:ascii="Times New Roman" w:hAnsi="Times New Roman" w:hint="eastAsia"/>
          <w:b/>
          <w:sz w:val="28"/>
        </w:rPr>
        <w:t>放</w:t>
      </w:r>
      <w:r w:rsidRPr="004B3B3B">
        <w:rPr>
          <w:rFonts w:ascii="Times New Roman" w:hAnsi="Times New Roman" w:hint="eastAsia"/>
          <w:b/>
          <w:sz w:val="28"/>
        </w:rPr>
        <w:t>基金</w:t>
      </w:r>
      <w:r w:rsidR="004041E8" w:rsidRPr="004B3B3B">
        <w:rPr>
          <w:rFonts w:ascii="Times New Roman" w:hAnsi="Times New Roman" w:hint="eastAsia"/>
          <w:b/>
          <w:sz w:val="28"/>
        </w:rPr>
        <w:t>成果要求</w:t>
      </w:r>
    </w:p>
    <w:p w14:paraId="513D5773" w14:textId="77777777" w:rsidR="00864D2E" w:rsidRPr="004B3B3B" w:rsidRDefault="00FE742A" w:rsidP="00CC017D">
      <w:pPr>
        <w:spacing w:line="360" w:lineRule="auto"/>
        <w:ind w:firstLineChars="200" w:firstLine="560"/>
        <w:rPr>
          <w:rFonts w:ascii="Times New Roman" w:hAnsi="Times New Roman"/>
          <w:sz w:val="28"/>
        </w:rPr>
      </w:pPr>
      <w:r>
        <w:rPr>
          <w:rFonts w:ascii="Times New Roman" w:hAnsi="Times New Roman" w:hint="eastAsia"/>
          <w:sz w:val="28"/>
        </w:rPr>
        <w:t>重点</w:t>
      </w:r>
      <w:r w:rsidRPr="004B3B3B">
        <w:rPr>
          <w:rFonts w:ascii="Times New Roman" w:hAnsi="Times New Roman" w:hint="eastAsia"/>
          <w:sz w:val="28"/>
        </w:rPr>
        <w:t>课题须至少发表</w:t>
      </w:r>
      <w:r w:rsidRPr="004B3B3B">
        <w:rPr>
          <w:rFonts w:ascii="Times New Roman" w:hAnsi="Times New Roman" w:hint="eastAsia"/>
          <w:sz w:val="28"/>
        </w:rPr>
        <w:t>1</w:t>
      </w:r>
      <w:r w:rsidRPr="004B3B3B">
        <w:rPr>
          <w:rFonts w:ascii="Times New Roman" w:hAnsi="Times New Roman" w:hint="eastAsia"/>
          <w:sz w:val="28"/>
        </w:rPr>
        <w:t>篇</w:t>
      </w:r>
      <w:r>
        <w:rPr>
          <w:rFonts w:ascii="Times New Roman" w:hAnsi="Times New Roman" w:hint="eastAsia"/>
          <w:sz w:val="28"/>
        </w:rPr>
        <w:t>E</w:t>
      </w:r>
      <w:r>
        <w:rPr>
          <w:rFonts w:ascii="Times New Roman" w:hAnsi="Times New Roman"/>
          <w:sz w:val="28"/>
        </w:rPr>
        <w:t>I</w:t>
      </w:r>
      <w:r w:rsidRPr="004B3B3B">
        <w:rPr>
          <w:rFonts w:ascii="Times New Roman" w:hAnsi="Times New Roman" w:hint="eastAsia"/>
          <w:sz w:val="28"/>
        </w:rPr>
        <w:t>及以上科研论文或发明专利</w:t>
      </w:r>
      <w:r w:rsidRPr="004B3B3B">
        <w:rPr>
          <w:rFonts w:ascii="Times New Roman" w:hAnsi="Times New Roman" w:hint="eastAsia"/>
          <w:sz w:val="28"/>
        </w:rPr>
        <w:t>1</w:t>
      </w:r>
      <w:r w:rsidR="00140BEF">
        <w:rPr>
          <w:rFonts w:ascii="Times New Roman" w:hAnsi="Times New Roman" w:hint="eastAsia"/>
          <w:sz w:val="28"/>
        </w:rPr>
        <w:t>项，</w:t>
      </w:r>
      <w:proofErr w:type="gramStart"/>
      <w:r>
        <w:rPr>
          <w:rFonts w:ascii="Times New Roman" w:hAnsi="Times New Roman" w:hint="eastAsia"/>
          <w:sz w:val="28"/>
        </w:rPr>
        <w:t>一般</w:t>
      </w:r>
      <w:r w:rsidR="00864D2E" w:rsidRPr="004B3B3B">
        <w:rPr>
          <w:rFonts w:ascii="Times New Roman" w:hAnsi="Times New Roman" w:hint="eastAsia"/>
          <w:sz w:val="28"/>
        </w:rPr>
        <w:t>课题</w:t>
      </w:r>
      <w:proofErr w:type="gramEnd"/>
      <w:r w:rsidR="00864D2E" w:rsidRPr="004B3B3B">
        <w:rPr>
          <w:rFonts w:ascii="Times New Roman" w:hAnsi="Times New Roman" w:hint="eastAsia"/>
          <w:sz w:val="28"/>
        </w:rPr>
        <w:t>须至少发表</w:t>
      </w:r>
      <w:r w:rsidR="00E64A71" w:rsidRPr="004B3B3B">
        <w:rPr>
          <w:rFonts w:ascii="Times New Roman" w:hAnsi="Times New Roman" w:hint="eastAsia"/>
          <w:sz w:val="28"/>
        </w:rPr>
        <w:t>1</w:t>
      </w:r>
      <w:r>
        <w:rPr>
          <w:rFonts w:ascii="Times New Roman" w:hAnsi="Times New Roman" w:hint="eastAsia"/>
          <w:sz w:val="28"/>
        </w:rPr>
        <w:t>篇中文核心</w:t>
      </w:r>
      <w:r w:rsidR="00140BEF">
        <w:rPr>
          <w:rFonts w:ascii="Times New Roman" w:hAnsi="Times New Roman" w:hint="eastAsia"/>
          <w:sz w:val="28"/>
        </w:rPr>
        <w:t>及</w:t>
      </w:r>
      <w:r>
        <w:rPr>
          <w:rFonts w:ascii="Times New Roman" w:hAnsi="Times New Roman" w:hint="eastAsia"/>
          <w:sz w:val="28"/>
        </w:rPr>
        <w:t>以上科研论文</w:t>
      </w:r>
      <w:r w:rsidR="00E64A71" w:rsidRPr="004B3B3B">
        <w:rPr>
          <w:rFonts w:ascii="Times New Roman" w:hAnsi="Times New Roman" w:hint="eastAsia"/>
          <w:sz w:val="28"/>
        </w:rPr>
        <w:t>，且创新中心为前二署名单位，并在致谢中以开放基金课题为前</w:t>
      </w:r>
      <w:r w:rsidR="004041E8" w:rsidRPr="004B3B3B">
        <w:rPr>
          <w:rFonts w:ascii="Times New Roman" w:hAnsi="Times New Roman" w:hint="eastAsia"/>
          <w:sz w:val="28"/>
        </w:rPr>
        <w:t>二</w:t>
      </w:r>
      <w:r w:rsidR="00E64A71" w:rsidRPr="004B3B3B">
        <w:rPr>
          <w:rFonts w:ascii="Times New Roman" w:hAnsi="Times New Roman" w:hint="eastAsia"/>
          <w:sz w:val="28"/>
        </w:rPr>
        <w:t>标注。</w:t>
      </w:r>
    </w:p>
    <w:p w14:paraId="3950B7F6" w14:textId="77777777" w:rsidR="00E64A71" w:rsidRPr="004B3B3B" w:rsidRDefault="00E64A71" w:rsidP="00CC017D">
      <w:pPr>
        <w:spacing w:line="360" w:lineRule="auto"/>
        <w:ind w:firstLineChars="200" w:firstLine="562"/>
        <w:rPr>
          <w:rFonts w:ascii="Times New Roman" w:hAnsi="Times New Roman"/>
          <w:b/>
          <w:sz w:val="28"/>
        </w:rPr>
      </w:pPr>
      <w:r w:rsidRPr="004B3B3B">
        <w:rPr>
          <w:rFonts w:ascii="Times New Roman" w:hAnsi="Times New Roman" w:hint="eastAsia"/>
          <w:b/>
          <w:sz w:val="28"/>
        </w:rPr>
        <w:t>四、联系方式</w:t>
      </w:r>
    </w:p>
    <w:p w14:paraId="68AE2265" w14:textId="47578ECC" w:rsidR="00E64A71" w:rsidRPr="004B3B3B" w:rsidRDefault="00E64A71" w:rsidP="00CC017D">
      <w:pPr>
        <w:spacing w:line="360" w:lineRule="auto"/>
        <w:ind w:firstLineChars="200" w:firstLine="560"/>
        <w:rPr>
          <w:rFonts w:ascii="Times New Roman" w:hAnsi="Times New Roman"/>
          <w:sz w:val="28"/>
        </w:rPr>
      </w:pPr>
      <w:r w:rsidRPr="004B3B3B">
        <w:rPr>
          <w:rFonts w:ascii="Times New Roman" w:hAnsi="Times New Roman" w:hint="eastAsia"/>
          <w:sz w:val="28"/>
        </w:rPr>
        <w:t>联系人：王</w:t>
      </w:r>
      <w:proofErr w:type="gramStart"/>
      <w:r w:rsidRPr="004B3B3B">
        <w:rPr>
          <w:rFonts w:ascii="Times New Roman" w:hAnsi="Times New Roman" w:hint="eastAsia"/>
          <w:sz w:val="28"/>
        </w:rPr>
        <w:t>汉勋</w:t>
      </w:r>
      <w:r w:rsidRPr="004B3B3B">
        <w:rPr>
          <w:rFonts w:ascii="Times New Roman" w:hAnsi="Times New Roman" w:hint="eastAsia"/>
          <w:sz w:val="28"/>
        </w:rPr>
        <w:t xml:space="preserve"> </w:t>
      </w:r>
      <w:r w:rsidRPr="004B3B3B">
        <w:rPr>
          <w:rFonts w:ascii="Times New Roman" w:hAnsi="Times New Roman" w:hint="eastAsia"/>
          <w:sz w:val="28"/>
        </w:rPr>
        <w:t>秦严</w:t>
      </w:r>
      <w:proofErr w:type="gramEnd"/>
      <w:r w:rsidR="00170561">
        <w:rPr>
          <w:rFonts w:ascii="Times New Roman" w:hAnsi="Times New Roman" w:hint="eastAsia"/>
          <w:sz w:val="28"/>
        </w:rPr>
        <w:t xml:space="preserve"> </w:t>
      </w:r>
      <w:r w:rsidR="00170561">
        <w:rPr>
          <w:rFonts w:ascii="Times New Roman" w:hAnsi="Times New Roman" w:hint="eastAsia"/>
          <w:sz w:val="28"/>
        </w:rPr>
        <w:t>王美美</w:t>
      </w:r>
    </w:p>
    <w:p w14:paraId="7B6A6836" w14:textId="03B00D00" w:rsidR="00E64A71" w:rsidRPr="004B3B3B" w:rsidRDefault="00E64A71" w:rsidP="00CC017D">
      <w:pPr>
        <w:spacing w:line="360" w:lineRule="auto"/>
        <w:ind w:firstLineChars="200" w:firstLine="560"/>
        <w:rPr>
          <w:rFonts w:ascii="Times New Roman" w:hAnsi="Times New Roman"/>
          <w:sz w:val="28"/>
        </w:rPr>
      </w:pPr>
      <w:r w:rsidRPr="004B3B3B">
        <w:rPr>
          <w:rFonts w:ascii="Times New Roman" w:hAnsi="Times New Roman" w:hint="eastAsia"/>
          <w:sz w:val="28"/>
        </w:rPr>
        <w:t>电子邮箱：</w:t>
      </w:r>
      <w:r w:rsidR="00170561">
        <w:rPr>
          <w:rFonts w:ascii="Times New Roman" w:hAnsi="Times New Roman" w:hint="eastAsia"/>
          <w:sz w:val="28"/>
        </w:rPr>
        <w:t>mmwang</w:t>
      </w:r>
      <w:r w:rsidRPr="004B3B3B">
        <w:rPr>
          <w:rFonts w:ascii="Times New Roman" w:hAnsi="Times New Roman" w:hint="eastAsia"/>
          <w:sz w:val="28"/>
        </w:rPr>
        <w:t>@cugb</w:t>
      </w:r>
      <w:r w:rsidRPr="004B3B3B">
        <w:rPr>
          <w:rFonts w:ascii="Times New Roman" w:hAnsi="Times New Roman"/>
          <w:sz w:val="28"/>
        </w:rPr>
        <w:t>.edu.cn</w:t>
      </w:r>
    </w:p>
    <w:p w14:paraId="3C2CD28F" w14:textId="77777777" w:rsidR="00E64A71" w:rsidRPr="004B3B3B" w:rsidRDefault="00E64A71" w:rsidP="00CC017D">
      <w:pPr>
        <w:spacing w:line="360" w:lineRule="auto"/>
        <w:ind w:firstLineChars="200" w:firstLine="560"/>
        <w:rPr>
          <w:rFonts w:ascii="Times New Roman" w:hAnsi="Times New Roman"/>
          <w:sz w:val="28"/>
        </w:rPr>
      </w:pPr>
      <w:r w:rsidRPr="004B3B3B">
        <w:rPr>
          <w:rFonts w:ascii="Times New Roman" w:hAnsi="Times New Roman" w:hint="eastAsia"/>
          <w:sz w:val="28"/>
        </w:rPr>
        <w:t>电话：</w:t>
      </w:r>
      <w:r w:rsidRPr="004B3B3B">
        <w:rPr>
          <w:rFonts w:ascii="Times New Roman" w:hAnsi="Times New Roman" w:hint="eastAsia"/>
          <w:sz w:val="28"/>
        </w:rPr>
        <w:t>010-82322627</w:t>
      </w:r>
    </w:p>
    <w:p w14:paraId="1E968401" w14:textId="77777777" w:rsidR="00E64A71" w:rsidRPr="004B3B3B" w:rsidRDefault="00E64A71" w:rsidP="00CC017D">
      <w:pPr>
        <w:spacing w:line="360" w:lineRule="auto"/>
        <w:ind w:firstLineChars="200" w:firstLine="560"/>
        <w:rPr>
          <w:rFonts w:ascii="Times New Roman" w:hAnsi="Times New Roman"/>
          <w:sz w:val="28"/>
        </w:rPr>
      </w:pPr>
      <w:r w:rsidRPr="004B3B3B">
        <w:rPr>
          <w:rFonts w:ascii="Times New Roman" w:hAnsi="Times New Roman" w:hint="eastAsia"/>
          <w:sz w:val="28"/>
        </w:rPr>
        <w:t>地址：北京市海淀区学院路</w:t>
      </w:r>
      <w:r w:rsidRPr="004B3B3B">
        <w:rPr>
          <w:rFonts w:ascii="Times New Roman" w:hAnsi="Times New Roman" w:hint="eastAsia"/>
          <w:sz w:val="28"/>
        </w:rPr>
        <w:t>29</w:t>
      </w:r>
      <w:r w:rsidRPr="004B3B3B">
        <w:rPr>
          <w:rFonts w:ascii="Times New Roman" w:hAnsi="Times New Roman" w:hint="eastAsia"/>
          <w:sz w:val="28"/>
        </w:rPr>
        <w:t>路，中国地质大学（北京）工程技术学院，自然资源部重大工程地质安全风险防控工程技术创新中心。</w:t>
      </w:r>
    </w:p>
    <w:p w14:paraId="0F52DBDB" w14:textId="77777777" w:rsidR="00D37C0C" w:rsidRPr="004B3B3B" w:rsidRDefault="00E64A71" w:rsidP="00CC017D">
      <w:pPr>
        <w:spacing w:line="360" w:lineRule="auto"/>
        <w:ind w:firstLineChars="200" w:firstLine="560"/>
        <w:rPr>
          <w:rFonts w:ascii="Times New Roman" w:hAnsi="Times New Roman"/>
          <w:sz w:val="28"/>
        </w:rPr>
      </w:pPr>
      <w:r w:rsidRPr="004B3B3B">
        <w:rPr>
          <w:rFonts w:ascii="Times New Roman" w:hAnsi="Times New Roman" w:hint="eastAsia"/>
          <w:sz w:val="28"/>
        </w:rPr>
        <w:t>邮编：</w:t>
      </w:r>
      <w:r w:rsidRPr="004B3B3B">
        <w:rPr>
          <w:rFonts w:ascii="Times New Roman" w:hAnsi="Times New Roman" w:hint="eastAsia"/>
          <w:sz w:val="28"/>
        </w:rPr>
        <w:t>100083</w:t>
      </w:r>
    </w:p>
    <w:p w14:paraId="78C90A97" w14:textId="77777777" w:rsidR="00E52B74" w:rsidRPr="004B3B3B" w:rsidRDefault="00E52B74" w:rsidP="00E52B74">
      <w:pPr>
        <w:rPr>
          <w:rFonts w:ascii="Times New Roman" w:hAnsi="Times New Roman"/>
        </w:rPr>
        <w:sectPr w:rsidR="00E52B74" w:rsidRPr="004B3B3B" w:rsidSect="00440C84">
          <w:footerReference w:type="default" r:id="rId6"/>
          <w:pgSz w:w="11906" w:h="16838"/>
          <w:pgMar w:top="1440" w:right="1080" w:bottom="1440" w:left="1080" w:header="851" w:footer="992" w:gutter="0"/>
          <w:cols w:space="425"/>
          <w:docGrid w:type="lines" w:linePitch="312"/>
        </w:sectPr>
      </w:pPr>
    </w:p>
    <w:p w14:paraId="53A83F3C" w14:textId="77777777" w:rsidR="006E2066" w:rsidRPr="004B3B3B" w:rsidRDefault="00161ABB" w:rsidP="00161ABB">
      <w:pPr>
        <w:jc w:val="center"/>
        <w:rPr>
          <w:rFonts w:ascii="Times New Roman" w:hAnsi="Times New Roman"/>
          <w:b/>
          <w:sz w:val="36"/>
        </w:rPr>
      </w:pPr>
      <w:r w:rsidRPr="004B3B3B">
        <w:rPr>
          <w:rFonts w:ascii="Times New Roman" w:hAnsi="Times New Roman" w:hint="eastAsia"/>
          <w:b/>
          <w:sz w:val="36"/>
        </w:rPr>
        <w:lastRenderedPageBreak/>
        <w:t>自然资源部重大工程地质安全风险防控工程技术创新中心</w:t>
      </w:r>
    </w:p>
    <w:p w14:paraId="788ECEB7" w14:textId="77777777" w:rsidR="00E52B74" w:rsidRPr="004B3B3B" w:rsidRDefault="00161ABB" w:rsidP="00161ABB">
      <w:pPr>
        <w:jc w:val="center"/>
        <w:rPr>
          <w:rFonts w:ascii="Times New Roman" w:hAnsi="Times New Roman"/>
          <w:b/>
        </w:rPr>
      </w:pPr>
      <w:r w:rsidRPr="004B3B3B">
        <w:rPr>
          <w:rFonts w:ascii="Times New Roman" w:hAnsi="Times New Roman" w:hint="eastAsia"/>
          <w:b/>
          <w:sz w:val="36"/>
        </w:rPr>
        <w:t>开放</w:t>
      </w:r>
      <w:r w:rsidR="00913868">
        <w:rPr>
          <w:rFonts w:ascii="Times New Roman" w:hAnsi="Times New Roman" w:hint="eastAsia"/>
          <w:b/>
          <w:sz w:val="36"/>
        </w:rPr>
        <w:t>课题</w:t>
      </w:r>
      <w:r w:rsidRPr="004B3B3B">
        <w:rPr>
          <w:rFonts w:ascii="Times New Roman" w:hAnsi="Times New Roman" w:hint="eastAsia"/>
          <w:b/>
          <w:sz w:val="36"/>
        </w:rPr>
        <w:t>基金管理办法（试行）</w:t>
      </w:r>
    </w:p>
    <w:p w14:paraId="199D2E3B" w14:textId="77777777" w:rsidR="00E52B74" w:rsidRPr="004B3B3B" w:rsidRDefault="00E52B74" w:rsidP="00EA31CD">
      <w:pPr>
        <w:spacing w:beforeLines="50" w:before="156" w:afterLines="50" w:after="156" w:line="360" w:lineRule="auto"/>
        <w:jc w:val="center"/>
        <w:rPr>
          <w:rFonts w:ascii="Times New Roman" w:hAnsi="Times New Roman"/>
          <w:b/>
          <w:sz w:val="32"/>
          <w:szCs w:val="28"/>
        </w:rPr>
      </w:pPr>
      <w:r w:rsidRPr="004B3B3B">
        <w:rPr>
          <w:rFonts w:ascii="Times New Roman" w:hAnsi="Times New Roman" w:hint="eastAsia"/>
          <w:b/>
          <w:sz w:val="32"/>
          <w:szCs w:val="28"/>
        </w:rPr>
        <w:t>第一章</w:t>
      </w:r>
      <w:r w:rsidRPr="004B3B3B">
        <w:rPr>
          <w:rFonts w:ascii="Times New Roman" w:hAnsi="Times New Roman" w:hint="eastAsia"/>
          <w:b/>
          <w:sz w:val="32"/>
          <w:szCs w:val="28"/>
        </w:rPr>
        <w:t xml:space="preserve"> </w:t>
      </w:r>
      <w:r w:rsidRPr="004B3B3B">
        <w:rPr>
          <w:rFonts w:ascii="Times New Roman" w:hAnsi="Times New Roman" w:hint="eastAsia"/>
          <w:b/>
          <w:sz w:val="32"/>
          <w:szCs w:val="28"/>
        </w:rPr>
        <w:t>总则</w:t>
      </w:r>
    </w:p>
    <w:p w14:paraId="3E0348B4"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第一条</w:t>
      </w:r>
      <w:r w:rsidRPr="004B3B3B">
        <w:rPr>
          <w:rFonts w:ascii="Times New Roman" w:hAnsi="Times New Roman" w:hint="eastAsia"/>
          <w:sz w:val="28"/>
          <w:szCs w:val="28"/>
        </w:rPr>
        <w:t xml:space="preserve"> </w:t>
      </w:r>
      <w:r w:rsidRPr="004B3B3B">
        <w:rPr>
          <w:rFonts w:ascii="Times New Roman" w:hAnsi="Times New Roman" w:hint="eastAsia"/>
          <w:sz w:val="28"/>
          <w:szCs w:val="28"/>
        </w:rPr>
        <w:t>为了规范和加强</w:t>
      </w:r>
      <w:r w:rsidR="00161ABB" w:rsidRPr="004B3B3B">
        <w:rPr>
          <w:rFonts w:ascii="Times New Roman" w:hAnsi="Times New Roman" w:hint="eastAsia"/>
          <w:sz w:val="28"/>
          <w:szCs w:val="28"/>
        </w:rPr>
        <w:t>自然资源部重大工程地质安全风险防控工程技术创新中心（</w:t>
      </w:r>
      <w:r w:rsidRPr="004B3B3B">
        <w:rPr>
          <w:rFonts w:ascii="Times New Roman" w:hAnsi="Times New Roman" w:hint="eastAsia"/>
          <w:sz w:val="28"/>
          <w:szCs w:val="28"/>
        </w:rPr>
        <w:t>以下简称“创新中心”</w:t>
      </w:r>
      <w:r w:rsidR="00161ABB" w:rsidRPr="004B3B3B">
        <w:rPr>
          <w:rFonts w:ascii="Times New Roman" w:hAnsi="Times New Roman" w:hint="eastAsia"/>
          <w:sz w:val="28"/>
          <w:szCs w:val="28"/>
        </w:rPr>
        <w:t>）</w:t>
      </w:r>
      <w:r w:rsidRPr="004B3B3B">
        <w:rPr>
          <w:rFonts w:ascii="Times New Roman" w:hAnsi="Times New Roman" w:hint="eastAsia"/>
          <w:sz w:val="28"/>
          <w:szCs w:val="28"/>
        </w:rPr>
        <w:t>开放</w:t>
      </w:r>
      <w:r w:rsidR="00913868">
        <w:rPr>
          <w:rFonts w:ascii="Times New Roman" w:hAnsi="Times New Roman" w:hint="eastAsia"/>
          <w:sz w:val="28"/>
          <w:szCs w:val="28"/>
        </w:rPr>
        <w:t>课题</w:t>
      </w:r>
      <w:r w:rsidRPr="004B3B3B">
        <w:rPr>
          <w:rFonts w:ascii="Times New Roman" w:hAnsi="Times New Roman" w:hint="eastAsia"/>
          <w:sz w:val="28"/>
          <w:szCs w:val="28"/>
        </w:rPr>
        <w:t>基金管理，根据《自然资源部科技创新平台管理办法</w:t>
      </w:r>
      <w:r w:rsidR="00161ABB" w:rsidRPr="004B3B3B">
        <w:rPr>
          <w:rFonts w:ascii="Times New Roman" w:hAnsi="Times New Roman" w:hint="eastAsia"/>
          <w:sz w:val="28"/>
          <w:szCs w:val="28"/>
        </w:rPr>
        <w:t>（</w:t>
      </w:r>
      <w:r w:rsidRPr="004B3B3B">
        <w:rPr>
          <w:rFonts w:ascii="Times New Roman" w:hAnsi="Times New Roman" w:hint="eastAsia"/>
          <w:sz w:val="28"/>
          <w:szCs w:val="28"/>
        </w:rPr>
        <w:t>试行</w:t>
      </w:r>
      <w:r w:rsidR="00161ABB" w:rsidRPr="004B3B3B">
        <w:rPr>
          <w:rFonts w:ascii="Times New Roman" w:hAnsi="Times New Roman" w:hint="eastAsia"/>
          <w:sz w:val="28"/>
          <w:szCs w:val="28"/>
        </w:rPr>
        <w:t>）</w:t>
      </w:r>
      <w:r w:rsidRPr="004B3B3B">
        <w:rPr>
          <w:rFonts w:ascii="Times New Roman" w:hAnsi="Times New Roman" w:hint="eastAsia"/>
          <w:sz w:val="28"/>
          <w:szCs w:val="28"/>
        </w:rPr>
        <w:t>》</w:t>
      </w:r>
      <w:r w:rsidR="00161ABB" w:rsidRPr="004B3B3B">
        <w:rPr>
          <w:rFonts w:ascii="Times New Roman" w:hAnsi="Times New Roman" w:hint="eastAsia"/>
          <w:sz w:val="28"/>
          <w:szCs w:val="28"/>
        </w:rPr>
        <w:t>（</w:t>
      </w:r>
      <w:r w:rsidRPr="004B3B3B">
        <w:rPr>
          <w:rFonts w:ascii="Times New Roman" w:hAnsi="Times New Roman" w:hint="eastAsia"/>
          <w:sz w:val="28"/>
          <w:szCs w:val="28"/>
        </w:rPr>
        <w:t>自然资办发</w:t>
      </w:r>
      <w:r w:rsidRPr="004B3B3B">
        <w:rPr>
          <w:rFonts w:ascii="Times New Roman" w:hAnsi="Times New Roman" w:hint="eastAsia"/>
          <w:sz w:val="28"/>
          <w:szCs w:val="28"/>
        </w:rPr>
        <w:t>[2020]49</w:t>
      </w:r>
      <w:r w:rsidRPr="004B3B3B">
        <w:rPr>
          <w:rFonts w:ascii="Times New Roman" w:hAnsi="Times New Roman" w:hint="eastAsia"/>
          <w:sz w:val="28"/>
          <w:szCs w:val="28"/>
        </w:rPr>
        <w:t>号</w:t>
      </w:r>
      <w:r w:rsidR="00161ABB" w:rsidRPr="004B3B3B">
        <w:rPr>
          <w:rFonts w:ascii="Times New Roman" w:hAnsi="Times New Roman" w:hint="eastAsia"/>
          <w:sz w:val="28"/>
          <w:szCs w:val="28"/>
        </w:rPr>
        <w:t>）</w:t>
      </w:r>
      <w:r w:rsidRPr="004B3B3B">
        <w:rPr>
          <w:rFonts w:ascii="Times New Roman" w:hAnsi="Times New Roman" w:hint="eastAsia"/>
          <w:sz w:val="28"/>
          <w:szCs w:val="28"/>
        </w:rPr>
        <w:t>和《中国地质</w:t>
      </w:r>
      <w:r w:rsidR="00161ABB" w:rsidRPr="004B3B3B">
        <w:rPr>
          <w:rFonts w:ascii="Times New Roman" w:hAnsi="Times New Roman" w:hint="eastAsia"/>
          <w:sz w:val="28"/>
          <w:szCs w:val="28"/>
        </w:rPr>
        <w:t>大学</w:t>
      </w:r>
      <w:r w:rsidR="006E2066" w:rsidRPr="004B3B3B">
        <w:rPr>
          <w:rFonts w:ascii="Times New Roman" w:hAnsi="Times New Roman" w:hint="eastAsia"/>
          <w:sz w:val="28"/>
          <w:szCs w:val="28"/>
        </w:rPr>
        <w:t>（北京）</w:t>
      </w:r>
      <w:r w:rsidR="00161ABB" w:rsidRPr="004B3B3B">
        <w:rPr>
          <w:rFonts w:ascii="Times New Roman" w:hAnsi="Times New Roman" w:hint="eastAsia"/>
          <w:sz w:val="28"/>
          <w:szCs w:val="28"/>
        </w:rPr>
        <w:t>自然科学类纵向科研项目和经费管理办法</w:t>
      </w:r>
      <w:r w:rsidRPr="004B3B3B">
        <w:rPr>
          <w:rFonts w:ascii="Times New Roman" w:hAnsi="Times New Roman" w:hint="eastAsia"/>
          <w:sz w:val="28"/>
          <w:szCs w:val="28"/>
        </w:rPr>
        <w:t>》</w:t>
      </w:r>
      <w:r w:rsidR="00161ABB" w:rsidRPr="004B3B3B">
        <w:rPr>
          <w:rFonts w:ascii="Times New Roman" w:hAnsi="Times New Roman" w:hint="eastAsia"/>
          <w:sz w:val="28"/>
          <w:szCs w:val="28"/>
        </w:rPr>
        <w:t>（</w:t>
      </w:r>
      <w:r w:rsidRPr="004B3B3B">
        <w:rPr>
          <w:rFonts w:ascii="Times New Roman" w:hAnsi="Times New Roman" w:hint="eastAsia"/>
          <w:sz w:val="28"/>
          <w:szCs w:val="28"/>
        </w:rPr>
        <w:t>中地</w:t>
      </w:r>
      <w:r w:rsidR="00161ABB" w:rsidRPr="004B3B3B">
        <w:rPr>
          <w:rFonts w:ascii="Times New Roman" w:hAnsi="Times New Roman" w:hint="eastAsia"/>
          <w:sz w:val="28"/>
          <w:szCs w:val="28"/>
        </w:rPr>
        <w:t>大京</w:t>
      </w:r>
      <w:r w:rsidRPr="004B3B3B">
        <w:rPr>
          <w:rFonts w:ascii="Times New Roman" w:hAnsi="Times New Roman" w:hint="eastAsia"/>
          <w:sz w:val="28"/>
          <w:szCs w:val="28"/>
        </w:rPr>
        <w:t>发</w:t>
      </w:r>
      <w:r w:rsidRPr="004B3B3B">
        <w:rPr>
          <w:rFonts w:ascii="Times New Roman" w:hAnsi="Times New Roman" w:hint="eastAsia"/>
          <w:sz w:val="28"/>
          <w:szCs w:val="28"/>
        </w:rPr>
        <w:t>[202</w:t>
      </w:r>
      <w:r w:rsidR="00161ABB" w:rsidRPr="004B3B3B">
        <w:rPr>
          <w:rFonts w:ascii="Times New Roman" w:hAnsi="Times New Roman" w:hint="eastAsia"/>
          <w:sz w:val="28"/>
          <w:szCs w:val="28"/>
        </w:rPr>
        <w:t>2</w:t>
      </w:r>
      <w:r w:rsidRPr="004B3B3B">
        <w:rPr>
          <w:rFonts w:ascii="Times New Roman" w:hAnsi="Times New Roman" w:hint="eastAsia"/>
          <w:sz w:val="28"/>
          <w:szCs w:val="28"/>
        </w:rPr>
        <w:t>]</w:t>
      </w:r>
      <w:r w:rsidR="00161ABB" w:rsidRPr="004B3B3B">
        <w:rPr>
          <w:rFonts w:ascii="Times New Roman" w:hAnsi="Times New Roman" w:hint="eastAsia"/>
          <w:sz w:val="28"/>
          <w:szCs w:val="28"/>
        </w:rPr>
        <w:t>85</w:t>
      </w:r>
      <w:r w:rsidRPr="004B3B3B">
        <w:rPr>
          <w:rFonts w:ascii="Times New Roman" w:hAnsi="Times New Roman" w:hint="eastAsia"/>
          <w:sz w:val="28"/>
          <w:szCs w:val="28"/>
        </w:rPr>
        <w:t>号</w:t>
      </w:r>
      <w:r w:rsidR="008A4531" w:rsidRPr="004B3B3B">
        <w:rPr>
          <w:rFonts w:ascii="Times New Roman" w:hAnsi="Times New Roman" w:hint="eastAsia"/>
          <w:sz w:val="28"/>
          <w:szCs w:val="28"/>
        </w:rPr>
        <w:t>）</w:t>
      </w:r>
      <w:r w:rsidRPr="004B3B3B">
        <w:rPr>
          <w:rFonts w:ascii="Times New Roman" w:hAnsi="Times New Roman" w:hint="eastAsia"/>
          <w:sz w:val="28"/>
          <w:szCs w:val="28"/>
        </w:rPr>
        <w:t>等文件要求，结合创新中心的实际情况，制订本办法。</w:t>
      </w:r>
    </w:p>
    <w:p w14:paraId="1F08EEDE"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第二条</w:t>
      </w:r>
      <w:r w:rsidRPr="004B3B3B">
        <w:rPr>
          <w:rFonts w:ascii="Times New Roman" w:hAnsi="Times New Roman" w:hint="eastAsia"/>
          <w:sz w:val="28"/>
          <w:szCs w:val="28"/>
        </w:rPr>
        <w:t xml:space="preserve"> </w:t>
      </w:r>
      <w:r w:rsidRPr="004B3B3B">
        <w:rPr>
          <w:rFonts w:ascii="Times New Roman" w:hAnsi="Times New Roman" w:hint="eastAsia"/>
          <w:sz w:val="28"/>
          <w:szCs w:val="28"/>
        </w:rPr>
        <w:t>本办法所指开放基金是指创新中心</w:t>
      </w:r>
      <w:r w:rsidR="006E2066" w:rsidRPr="004B3B3B">
        <w:rPr>
          <w:rFonts w:ascii="Times New Roman" w:hAnsi="Times New Roman" w:hint="eastAsia"/>
          <w:sz w:val="28"/>
          <w:szCs w:val="28"/>
        </w:rPr>
        <w:t>立项的研究课题</w:t>
      </w:r>
      <w:r w:rsidRPr="004B3B3B">
        <w:rPr>
          <w:rFonts w:ascii="Times New Roman" w:hAnsi="Times New Roman" w:hint="eastAsia"/>
          <w:sz w:val="28"/>
          <w:szCs w:val="28"/>
        </w:rPr>
        <w:t>，经费来源主要为创新中心和共建单位的</w:t>
      </w:r>
      <w:r w:rsidR="006E2066" w:rsidRPr="004B3B3B">
        <w:rPr>
          <w:rFonts w:ascii="Times New Roman" w:hAnsi="Times New Roman" w:hint="eastAsia"/>
          <w:sz w:val="28"/>
          <w:szCs w:val="28"/>
        </w:rPr>
        <w:t>科研</w:t>
      </w:r>
      <w:r w:rsidRPr="004B3B3B">
        <w:rPr>
          <w:rFonts w:ascii="Times New Roman" w:hAnsi="Times New Roman" w:hint="eastAsia"/>
          <w:sz w:val="28"/>
          <w:szCs w:val="28"/>
        </w:rPr>
        <w:t>经费以及筹集的其他经费</w:t>
      </w:r>
      <w:r w:rsidR="006E2066" w:rsidRPr="004B3B3B">
        <w:rPr>
          <w:rFonts w:ascii="Times New Roman" w:hAnsi="Times New Roman" w:hint="eastAsia"/>
          <w:sz w:val="28"/>
          <w:szCs w:val="28"/>
        </w:rPr>
        <w:t>。</w:t>
      </w:r>
    </w:p>
    <w:p w14:paraId="34C08D72"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第三条</w:t>
      </w:r>
      <w:r w:rsidRPr="004B3B3B">
        <w:rPr>
          <w:rFonts w:ascii="Times New Roman" w:hAnsi="Times New Roman" w:hint="eastAsia"/>
          <w:sz w:val="28"/>
          <w:szCs w:val="28"/>
        </w:rPr>
        <w:t xml:space="preserve"> </w:t>
      </w:r>
      <w:r w:rsidRPr="004B3B3B">
        <w:rPr>
          <w:rFonts w:ascii="Times New Roman" w:hAnsi="Times New Roman" w:hint="eastAsia"/>
          <w:sz w:val="28"/>
          <w:szCs w:val="28"/>
        </w:rPr>
        <w:t>开放基金面向国内外科研人员，研究方向和内容</w:t>
      </w:r>
      <w:r w:rsidR="006E2066" w:rsidRPr="004B3B3B">
        <w:rPr>
          <w:rFonts w:ascii="Times New Roman" w:hAnsi="Times New Roman" w:hint="eastAsia"/>
          <w:sz w:val="28"/>
          <w:szCs w:val="28"/>
        </w:rPr>
        <w:t>须</w:t>
      </w:r>
      <w:r w:rsidRPr="004B3B3B">
        <w:rPr>
          <w:rFonts w:ascii="Times New Roman" w:hAnsi="Times New Roman" w:hint="eastAsia"/>
          <w:sz w:val="28"/>
          <w:szCs w:val="28"/>
        </w:rPr>
        <w:t>与创新中心的科学研究目标紧密相关。</w:t>
      </w:r>
    </w:p>
    <w:p w14:paraId="59FF1D3D" w14:textId="77777777" w:rsidR="00E52B74" w:rsidRPr="004B3B3B" w:rsidRDefault="00E52B74" w:rsidP="00EA31CD">
      <w:pPr>
        <w:spacing w:beforeLines="50" w:before="156" w:afterLines="50" w:after="156" w:line="360" w:lineRule="auto"/>
        <w:jc w:val="center"/>
        <w:rPr>
          <w:rFonts w:ascii="Times New Roman" w:hAnsi="Times New Roman"/>
          <w:b/>
          <w:sz w:val="32"/>
          <w:szCs w:val="28"/>
        </w:rPr>
      </w:pPr>
      <w:r w:rsidRPr="004B3B3B">
        <w:rPr>
          <w:rFonts w:ascii="Times New Roman" w:hAnsi="Times New Roman" w:hint="eastAsia"/>
          <w:b/>
          <w:sz w:val="32"/>
          <w:szCs w:val="28"/>
        </w:rPr>
        <w:t>第二章</w:t>
      </w:r>
      <w:r w:rsidR="00161ABB" w:rsidRPr="004B3B3B">
        <w:rPr>
          <w:rFonts w:ascii="Times New Roman" w:hAnsi="Times New Roman" w:hint="eastAsia"/>
          <w:b/>
          <w:sz w:val="32"/>
          <w:szCs w:val="28"/>
        </w:rPr>
        <w:t xml:space="preserve"> </w:t>
      </w:r>
      <w:r w:rsidRPr="004B3B3B">
        <w:rPr>
          <w:rFonts w:ascii="Times New Roman" w:hAnsi="Times New Roman" w:hint="eastAsia"/>
          <w:b/>
          <w:sz w:val="32"/>
          <w:szCs w:val="28"/>
        </w:rPr>
        <w:t>开放</w:t>
      </w:r>
      <w:r w:rsidR="00913868">
        <w:rPr>
          <w:rFonts w:ascii="Times New Roman" w:hAnsi="Times New Roman" w:hint="eastAsia"/>
          <w:b/>
          <w:sz w:val="32"/>
          <w:szCs w:val="28"/>
        </w:rPr>
        <w:t>课题</w:t>
      </w:r>
      <w:r w:rsidRPr="004B3B3B">
        <w:rPr>
          <w:rFonts w:ascii="Times New Roman" w:hAnsi="Times New Roman" w:hint="eastAsia"/>
          <w:b/>
          <w:sz w:val="32"/>
          <w:szCs w:val="28"/>
        </w:rPr>
        <w:t>基金管理</w:t>
      </w:r>
    </w:p>
    <w:p w14:paraId="2B118A4C"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第四条</w:t>
      </w:r>
      <w:r w:rsidRPr="004B3B3B">
        <w:rPr>
          <w:rFonts w:ascii="Times New Roman" w:hAnsi="Times New Roman" w:hint="eastAsia"/>
          <w:sz w:val="28"/>
          <w:szCs w:val="28"/>
        </w:rPr>
        <w:t xml:space="preserve"> </w:t>
      </w:r>
      <w:r w:rsidRPr="004B3B3B">
        <w:rPr>
          <w:rFonts w:ascii="Times New Roman" w:hAnsi="Times New Roman" w:hint="eastAsia"/>
          <w:sz w:val="28"/>
          <w:szCs w:val="28"/>
        </w:rPr>
        <w:t>创新中心根据需要编写开放</w:t>
      </w:r>
      <w:r w:rsidR="00913868">
        <w:rPr>
          <w:rFonts w:ascii="Times New Roman" w:hAnsi="Times New Roman" w:hint="eastAsia"/>
          <w:sz w:val="28"/>
          <w:szCs w:val="28"/>
        </w:rPr>
        <w:t>课题</w:t>
      </w:r>
      <w:r w:rsidRPr="004B3B3B">
        <w:rPr>
          <w:rFonts w:ascii="Times New Roman" w:hAnsi="Times New Roman" w:hint="eastAsia"/>
          <w:sz w:val="28"/>
          <w:szCs w:val="28"/>
        </w:rPr>
        <w:t>基金申请指南，并在</w:t>
      </w:r>
      <w:r w:rsidR="006E2066" w:rsidRPr="004B3B3B">
        <w:rPr>
          <w:rFonts w:ascii="Times New Roman" w:hAnsi="Times New Roman" w:hint="eastAsia"/>
          <w:sz w:val="28"/>
          <w:szCs w:val="28"/>
        </w:rPr>
        <w:t>一定范围</w:t>
      </w:r>
      <w:r w:rsidRPr="004B3B3B">
        <w:rPr>
          <w:rFonts w:ascii="Times New Roman" w:hAnsi="Times New Roman" w:hint="eastAsia"/>
          <w:sz w:val="28"/>
          <w:szCs w:val="28"/>
        </w:rPr>
        <w:t>发布。符合条件的科技人员须编制申请书，经所在单位同意并加盖公章后，报送创新中心。开放</w:t>
      </w:r>
      <w:r w:rsidR="00913868">
        <w:rPr>
          <w:rFonts w:ascii="Times New Roman" w:hAnsi="Times New Roman" w:hint="eastAsia"/>
          <w:sz w:val="28"/>
          <w:szCs w:val="28"/>
        </w:rPr>
        <w:t>课题</w:t>
      </w:r>
      <w:r w:rsidRPr="004B3B3B">
        <w:rPr>
          <w:rFonts w:ascii="Times New Roman" w:hAnsi="Times New Roman" w:hint="eastAsia"/>
          <w:sz w:val="28"/>
          <w:szCs w:val="28"/>
        </w:rPr>
        <w:t>基金项目经同行专家</w:t>
      </w:r>
      <w:r w:rsidR="006E2066" w:rsidRPr="004B3B3B">
        <w:rPr>
          <w:rFonts w:ascii="Times New Roman" w:hAnsi="Times New Roman" w:hint="eastAsia"/>
          <w:sz w:val="28"/>
          <w:szCs w:val="28"/>
        </w:rPr>
        <w:t>初审</w:t>
      </w:r>
      <w:r w:rsidRPr="004B3B3B">
        <w:rPr>
          <w:rFonts w:ascii="Times New Roman" w:hAnsi="Times New Roman" w:hint="eastAsia"/>
          <w:sz w:val="28"/>
          <w:szCs w:val="28"/>
        </w:rPr>
        <w:t>后，</w:t>
      </w:r>
      <w:proofErr w:type="gramStart"/>
      <w:r w:rsidRPr="004B3B3B">
        <w:rPr>
          <w:rFonts w:ascii="Times New Roman" w:hAnsi="Times New Roman" w:hint="eastAsia"/>
          <w:sz w:val="28"/>
          <w:szCs w:val="28"/>
        </w:rPr>
        <w:t>由创新</w:t>
      </w:r>
      <w:proofErr w:type="gramEnd"/>
      <w:r w:rsidRPr="004B3B3B">
        <w:rPr>
          <w:rFonts w:ascii="Times New Roman" w:hAnsi="Times New Roman" w:hint="eastAsia"/>
          <w:sz w:val="28"/>
          <w:szCs w:val="28"/>
        </w:rPr>
        <w:t>中心学术委员会</w:t>
      </w:r>
      <w:r w:rsidR="006E2066" w:rsidRPr="004B3B3B">
        <w:rPr>
          <w:rFonts w:ascii="Times New Roman" w:hAnsi="Times New Roman" w:hint="eastAsia"/>
          <w:sz w:val="28"/>
          <w:szCs w:val="28"/>
        </w:rPr>
        <w:t>组织专家</w:t>
      </w:r>
      <w:r w:rsidRPr="004B3B3B">
        <w:rPr>
          <w:rFonts w:ascii="Times New Roman" w:hAnsi="Times New Roman" w:hint="eastAsia"/>
          <w:sz w:val="28"/>
          <w:szCs w:val="28"/>
        </w:rPr>
        <w:t>评审，根据择优资助原则，确定资助课题和经费额度，</w:t>
      </w:r>
      <w:proofErr w:type="gramStart"/>
      <w:r w:rsidRPr="004B3B3B">
        <w:rPr>
          <w:rFonts w:ascii="Times New Roman" w:hAnsi="Times New Roman" w:hint="eastAsia"/>
          <w:sz w:val="28"/>
          <w:szCs w:val="28"/>
        </w:rPr>
        <w:t>由</w:t>
      </w:r>
      <w:r w:rsidR="006E2066" w:rsidRPr="004B3B3B">
        <w:rPr>
          <w:rFonts w:ascii="Times New Roman" w:hAnsi="Times New Roman" w:hint="eastAsia"/>
          <w:sz w:val="28"/>
          <w:szCs w:val="28"/>
        </w:rPr>
        <w:t>创新</w:t>
      </w:r>
      <w:proofErr w:type="gramEnd"/>
      <w:r w:rsidR="006E2066" w:rsidRPr="004B3B3B">
        <w:rPr>
          <w:rFonts w:ascii="Times New Roman" w:hAnsi="Times New Roman" w:hint="eastAsia"/>
          <w:sz w:val="28"/>
          <w:szCs w:val="28"/>
        </w:rPr>
        <w:t>中心</w:t>
      </w:r>
      <w:r w:rsidRPr="004B3B3B">
        <w:rPr>
          <w:rFonts w:ascii="Times New Roman" w:hAnsi="Times New Roman" w:hint="eastAsia"/>
          <w:sz w:val="28"/>
          <w:szCs w:val="28"/>
        </w:rPr>
        <w:t>批准</w:t>
      </w:r>
      <w:r w:rsidR="006E2066" w:rsidRPr="004B3B3B">
        <w:rPr>
          <w:rFonts w:ascii="Times New Roman" w:hAnsi="Times New Roman" w:hint="eastAsia"/>
          <w:sz w:val="28"/>
          <w:szCs w:val="28"/>
        </w:rPr>
        <w:t>并下达任务书</w:t>
      </w:r>
      <w:r w:rsidRPr="004B3B3B">
        <w:rPr>
          <w:rFonts w:ascii="Times New Roman" w:hAnsi="Times New Roman" w:hint="eastAsia"/>
          <w:sz w:val="28"/>
          <w:szCs w:val="28"/>
        </w:rPr>
        <w:t>。</w:t>
      </w:r>
    </w:p>
    <w:p w14:paraId="5AF356FB"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第五条</w:t>
      </w:r>
      <w:r w:rsidR="00161ABB" w:rsidRPr="004B3B3B">
        <w:rPr>
          <w:rFonts w:ascii="Times New Roman" w:eastAsia="黑体" w:hAnsi="Times New Roman" w:hint="eastAsia"/>
          <w:sz w:val="28"/>
          <w:szCs w:val="28"/>
        </w:rPr>
        <w:t xml:space="preserve"> </w:t>
      </w:r>
      <w:r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Pr="004B3B3B">
        <w:rPr>
          <w:rFonts w:ascii="Times New Roman" w:hAnsi="Times New Roman" w:hint="eastAsia"/>
          <w:sz w:val="28"/>
          <w:szCs w:val="28"/>
        </w:rPr>
        <w:t>基金实行</w:t>
      </w:r>
      <w:r w:rsidR="006E2066" w:rsidRPr="004B3B3B">
        <w:rPr>
          <w:rFonts w:ascii="Times New Roman" w:hAnsi="Times New Roman" w:hint="eastAsia"/>
          <w:sz w:val="28"/>
          <w:szCs w:val="28"/>
        </w:rPr>
        <w:t>课题</w:t>
      </w:r>
      <w:r w:rsidRPr="004B3B3B">
        <w:rPr>
          <w:rFonts w:ascii="Times New Roman" w:hAnsi="Times New Roman" w:hint="eastAsia"/>
          <w:sz w:val="28"/>
          <w:szCs w:val="28"/>
        </w:rPr>
        <w:t>负责人负责制。</w:t>
      </w:r>
      <w:r w:rsidR="006E2066" w:rsidRPr="004B3B3B">
        <w:rPr>
          <w:rFonts w:ascii="Times New Roman" w:hAnsi="Times New Roman" w:hint="eastAsia"/>
          <w:sz w:val="28"/>
          <w:szCs w:val="28"/>
        </w:rPr>
        <w:t>课题</w:t>
      </w:r>
      <w:r w:rsidRPr="004B3B3B">
        <w:rPr>
          <w:rFonts w:ascii="Times New Roman" w:hAnsi="Times New Roman" w:hint="eastAsia"/>
          <w:sz w:val="28"/>
          <w:szCs w:val="28"/>
        </w:rPr>
        <w:t>责人负责组织完成各项研究任务，完成预定科研目标，按时提交</w:t>
      </w:r>
      <w:r w:rsidR="006E2066" w:rsidRPr="004B3B3B">
        <w:rPr>
          <w:rFonts w:ascii="Times New Roman" w:hAnsi="Times New Roman" w:hint="eastAsia"/>
          <w:sz w:val="28"/>
          <w:szCs w:val="28"/>
        </w:rPr>
        <w:t>研究</w:t>
      </w:r>
      <w:r w:rsidR="00264F62" w:rsidRPr="004B3B3B">
        <w:rPr>
          <w:rFonts w:ascii="Times New Roman" w:hAnsi="Times New Roman" w:hint="eastAsia"/>
          <w:sz w:val="28"/>
          <w:szCs w:val="28"/>
        </w:rPr>
        <w:t>成果，负责合理合</w:t>
      </w:r>
      <w:proofErr w:type="gramStart"/>
      <w:r w:rsidR="00264F62" w:rsidRPr="004B3B3B">
        <w:rPr>
          <w:rFonts w:ascii="Times New Roman" w:hAnsi="Times New Roman" w:hint="eastAsia"/>
          <w:sz w:val="28"/>
          <w:szCs w:val="28"/>
        </w:rPr>
        <w:t>规</w:t>
      </w:r>
      <w:proofErr w:type="gramEnd"/>
      <w:r w:rsidR="00264F62" w:rsidRPr="004B3B3B">
        <w:rPr>
          <w:rFonts w:ascii="Times New Roman" w:hAnsi="Times New Roman" w:hint="eastAsia"/>
          <w:sz w:val="28"/>
          <w:szCs w:val="28"/>
        </w:rPr>
        <w:t>使用经费以及安全生产、保密、廉政等</w:t>
      </w:r>
      <w:r w:rsidRPr="004B3B3B">
        <w:rPr>
          <w:rFonts w:ascii="Times New Roman" w:hAnsi="Times New Roman" w:hint="eastAsia"/>
          <w:sz w:val="28"/>
          <w:szCs w:val="28"/>
        </w:rPr>
        <w:t>工作</w:t>
      </w:r>
      <w:r w:rsidR="00690057" w:rsidRPr="004B3B3B">
        <w:rPr>
          <w:rFonts w:ascii="Times New Roman" w:hAnsi="Times New Roman" w:hint="eastAsia"/>
          <w:sz w:val="28"/>
          <w:szCs w:val="28"/>
        </w:rPr>
        <w:t>；</w:t>
      </w:r>
      <w:r w:rsidRPr="004B3B3B">
        <w:rPr>
          <w:rFonts w:ascii="Times New Roman" w:hAnsi="Times New Roman" w:hint="eastAsia"/>
          <w:sz w:val="28"/>
          <w:szCs w:val="28"/>
        </w:rPr>
        <w:t>负责建立并管理</w:t>
      </w:r>
      <w:r w:rsidR="006E2066" w:rsidRPr="004B3B3B">
        <w:rPr>
          <w:rFonts w:ascii="Times New Roman" w:hAnsi="Times New Roman" w:hint="eastAsia"/>
          <w:sz w:val="28"/>
          <w:szCs w:val="28"/>
        </w:rPr>
        <w:t>课题</w:t>
      </w:r>
      <w:r w:rsidRPr="004B3B3B">
        <w:rPr>
          <w:rFonts w:ascii="Times New Roman" w:hAnsi="Times New Roman" w:hint="eastAsia"/>
          <w:sz w:val="28"/>
          <w:szCs w:val="28"/>
        </w:rPr>
        <w:t>技术档案与汇</w:t>
      </w:r>
      <w:proofErr w:type="gramStart"/>
      <w:r w:rsidRPr="004B3B3B">
        <w:rPr>
          <w:rFonts w:ascii="Times New Roman" w:hAnsi="Times New Roman" w:hint="eastAsia"/>
          <w:sz w:val="28"/>
          <w:szCs w:val="28"/>
        </w:rPr>
        <w:t>交成果</w:t>
      </w:r>
      <w:proofErr w:type="gramEnd"/>
      <w:r w:rsidRPr="004B3B3B">
        <w:rPr>
          <w:rFonts w:ascii="Times New Roman" w:hAnsi="Times New Roman" w:hint="eastAsia"/>
          <w:sz w:val="28"/>
          <w:szCs w:val="28"/>
        </w:rPr>
        <w:t>资料</w:t>
      </w:r>
      <w:r w:rsidR="008A4531" w:rsidRPr="004B3B3B">
        <w:rPr>
          <w:rFonts w:ascii="Times New Roman" w:hAnsi="Times New Roman" w:hint="eastAsia"/>
          <w:sz w:val="28"/>
          <w:szCs w:val="28"/>
        </w:rPr>
        <w:t>。</w:t>
      </w:r>
    </w:p>
    <w:p w14:paraId="445CBF10"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第六条</w:t>
      </w:r>
      <w:r w:rsidR="00161ABB" w:rsidRPr="004B3B3B">
        <w:rPr>
          <w:rFonts w:ascii="Times New Roman" w:eastAsia="黑体" w:hAnsi="Times New Roman" w:hint="eastAsia"/>
          <w:sz w:val="28"/>
          <w:szCs w:val="28"/>
        </w:rPr>
        <w:t xml:space="preserve"> </w:t>
      </w:r>
      <w:r w:rsidRPr="004B3B3B">
        <w:rPr>
          <w:rFonts w:ascii="Times New Roman" w:hAnsi="Times New Roman" w:hint="eastAsia"/>
          <w:sz w:val="28"/>
          <w:szCs w:val="28"/>
        </w:rPr>
        <w:t>开放</w:t>
      </w:r>
      <w:r w:rsidR="00913868">
        <w:rPr>
          <w:rFonts w:ascii="Times New Roman" w:hAnsi="Times New Roman" w:hint="eastAsia"/>
          <w:sz w:val="28"/>
          <w:szCs w:val="28"/>
        </w:rPr>
        <w:t>课题</w:t>
      </w:r>
      <w:r w:rsidRPr="004B3B3B">
        <w:rPr>
          <w:rFonts w:ascii="Times New Roman" w:hAnsi="Times New Roman" w:hint="eastAsia"/>
          <w:sz w:val="28"/>
          <w:szCs w:val="28"/>
        </w:rPr>
        <w:t>基金申请人应具有</w:t>
      </w:r>
      <w:r w:rsidR="00264F62" w:rsidRPr="004B3B3B">
        <w:rPr>
          <w:rFonts w:ascii="Times New Roman" w:hAnsi="Times New Roman" w:hint="eastAsia"/>
          <w:sz w:val="28"/>
          <w:szCs w:val="28"/>
        </w:rPr>
        <w:t>中</w:t>
      </w:r>
      <w:r w:rsidRPr="004B3B3B">
        <w:rPr>
          <w:rFonts w:ascii="Times New Roman" w:hAnsi="Times New Roman" w:hint="eastAsia"/>
          <w:sz w:val="28"/>
          <w:szCs w:val="28"/>
        </w:rPr>
        <w:t>级</w:t>
      </w:r>
      <w:r w:rsidR="0086059E">
        <w:rPr>
          <w:rFonts w:ascii="Times New Roman" w:hAnsi="Times New Roman" w:hint="eastAsia"/>
          <w:sz w:val="28"/>
          <w:szCs w:val="28"/>
        </w:rPr>
        <w:t>以上</w:t>
      </w:r>
      <w:r w:rsidRPr="004B3B3B">
        <w:rPr>
          <w:rFonts w:ascii="Times New Roman" w:hAnsi="Times New Roman" w:hint="eastAsia"/>
          <w:sz w:val="28"/>
          <w:szCs w:val="28"/>
        </w:rPr>
        <w:t>技术职称或博士学位</w:t>
      </w:r>
      <w:r w:rsidR="00264F62" w:rsidRPr="004B3B3B">
        <w:rPr>
          <w:rFonts w:ascii="Times New Roman" w:hAnsi="Times New Roman" w:hint="eastAsia"/>
          <w:sz w:val="28"/>
          <w:szCs w:val="28"/>
        </w:rPr>
        <w:t>，</w:t>
      </w:r>
      <w:r w:rsidRPr="004B3B3B">
        <w:rPr>
          <w:rFonts w:ascii="Times New Roman" w:hAnsi="Times New Roman" w:hint="eastAsia"/>
          <w:sz w:val="28"/>
          <w:szCs w:val="28"/>
        </w:rPr>
        <w:t>年龄应</w:t>
      </w:r>
      <w:r w:rsidRPr="004B3B3B">
        <w:rPr>
          <w:rFonts w:ascii="Times New Roman" w:hAnsi="Times New Roman" w:hint="eastAsia"/>
          <w:sz w:val="28"/>
          <w:szCs w:val="28"/>
        </w:rPr>
        <w:lastRenderedPageBreak/>
        <w:t>未满</w:t>
      </w:r>
      <w:r w:rsidRPr="004B3B3B">
        <w:rPr>
          <w:rFonts w:ascii="Times New Roman" w:hAnsi="Times New Roman" w:hint="eastAsia"/>
          <w:sz w:val="28"/>
          <w:szCs w:val="28"/>
        </w:rPr>
        <w:t>40</w:t>
      </w:r>
      <w:r w:rsidRPr="004B3B3B">
        <w:rPr>
          <w:rFonts w:ascii="Times New Roman" w:hAnsi="Times New Roman" w:hint="eastAsia"/>
          <w:sz w:val="28"/>
          <w:szCs w:val="28"/>
        </w:rPr>
        <w:t>周岁</w:t>
      </w:r>
      <w:r w:rsidR="00690057" w:rsidRPr="004B3B3B">
        <w:rPr>
          <w:rFonts w:ascii="Times New Roman" w:hAnsi="Times New Roman" w:hint="eastAsia"/>
          <w:sz w:val="28"/>
          <w:szCs w:val="28"/>
        </w:rPr>
        <w:t>。</w:t>
      </w:r>
    </w:p>
    <w:p w14:paraId="351AA786"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w:t>
      </w:r>
      <w:r w:rsidR="00264F62" w:rsidRPr="004B3B3B">
        <w:rPr>
          <w:rFonts w:ascii="Times New Roman" w:eastAsia="黑体" w:hAnsi="Times New Roman" w:hint="eastAsia"/>
          <w:sz w:val="28"/>
          <w:szCs w:val="28"/>
        </w:rPr>
        <w:t>七</w:t>
      </w:r>
      <w:r w:rsidRPr="004B3B3B">
        <w:rPr>
          <w:rFonts w:ascii="Times New Roman" w:eastAsia="黑体" w:hAnsi="Times New Roman" w:hint="eastAsia"/>
          <w:sz w:val="28"/>
          <w:szCs w:val="28"/>
        </w:rPr>
        <w:t>条</w:t>
      </w:r>
      <w:r w:rsidRPr="004B3B3B">
        <w:rPr>
          <w:rFonts w:ascii="Times New Roman" w:hAnsi="Times New Roman" w:hint="eastAsia"/>
          <w:sz w:val="28"/>
          <w:szCs w:val="28"/>
        </w:rPr>
        <w:t xml:space="preserve"> </w:t>
      </w:r>
      <w:r w:rsidRPr="004B3B3B">
        <w:rPr>
          <w:rFonts w:ascii="Times New Roman" w:hAnsi="Times New Roman" w:hint="eastAsia"/>
          <w:sz w:val="28"/>
          <w:szCs w:val="28"/>
        </w:rPr>
        <w:t>经费使用与管理</w:t>
      </w:r>
    </w:p>
    <w:p w14:paraId="5A9989EF"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一</w:t>
      </w:r>
      <w:r w:rsidRPr="004B3B3B">
        <w:rPr>
          <w:rFonts w:ascii="Times New Roman" w:hAnsi="Times New Roman" w:hint="eastAsia"/>
          <w:sz w:val="28"/>
          <w:szCs w:val="28"/>
        </w:rPr>
        <w:t>）</w:t>
      </w:r>
      <w:r w:rsidR="00E52B74"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00E52B74" w:rsidRPr="004B3B3B">
        <w:rPr>
          <w:rFonts w:ascii="Times New Roman" w:hAnsi="Times New Roman" w:hint="eastAsia"/>
          <w:sz w:val="28"/>
          <w:szCs w:val="28"/>
        </w:rPr>
        <w:t>基金经费</w:t>
      </w:r>
      <w:r w:rsidR="00264F62" w:rsidRPr="004B3B3B">
        <w:rPr>
          <w:rFonts w:ascii="Times New Roman" w:hAnsi="Times New Roman" w:hint="eastAsia"/>
          <w:sz w:val="28"/>
          <w:szCs w:val="28"/>
        </w:rPr>
        <w:t>根据原经费筹集渠道的相应要求进行管理，并符合相关财务管理要求。</w:t>
      </w:r>
    </w:p>
    <w:p w14:paraId="4F4D6FE3"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二</w:t>
      </w:r>
      <w:r w:rsidRPr="004B3B3B">
        <w:rPr>
          <w:rFonts w:ascii="Times New Roman" w:hAnsi="Times New Roman" w:hint="eastAsia"/>
          <w:sz w:val="28"/>
          <w:szCs w:val="28"/>
        </w:rPr>
        <w:t>）</w:t>
      </w:r>
      <w:r w:rsidR="00E52B74" w:rsidRPr="004B3B3B">
        <w:rPr>
          <w:rFonts w:ascii="Times New Roman" w:hAnsi="Times New Roman" w:hint="eastAsia"/>
          <w:sz w:val="28"/>
          <w:szCs w:val="28"/>
        </w:rPr>
        <w:t>开放</w:t>
      </w:r>
      <w:r w:rsidR="00913868">
        <w:rPr>
          <w:rFonts w:ascii="Times New Roman" w:hAnsi="Times New Roman" w:hint="eastAsia"/>
          <w:sz w:val="28"/>
          <w:szCs w:val="28"/>
        </w:rPr>
        <w:t>课题</w:t>
      </w:r>
      <w:r w:rsidR="00E52B74" w:rsidRPr="004B3B3B">
        <w:rPr>
          <w:rFonts w:ascii="Times New Roman" w:hAnsi="Times New Roman" w:hint="eastAsia"/>
          <w:sz w:val="28"/>
          <w:szCs w:val="28"/>
        </w:rPr>
        <w:t>基金经费预算按设备费、业务费、劳务费</w:t>
      </w:r>
      <w:r w:rsidR="00264F62" w:rsidRPr="004B3B3B">
        <w:rPr>
          <w:rFonts w:ascii="Times New Roman" w:hAnsi="Times New Roman" w:hint="eastAsia"/>
          <w:sz w:val="28"/>
          <w:szCs w:val="28"/>
        </w:rPr>
        <w:t>三</w:t>
      </w:r>
      <w:r w:rsidR="00E52B74" w:rsidRPr="004B3B3B">
        <w:rPr>
          <w:rFonts w:ascii="Times New Roman" w:hAnsi="Times New Roman" w:hint="eastAsia"/>
          <w:sz w:val="28"/>
          <w:szCs w:val="28"/>
        </w:rPr>
        <w:t>类费用编制。</w:t>
      </w:r>
    </w:p>
    <w:p w14:paraId="68CA3E0A" w14:textId="77777777" w:rsidR="00690057" w:rsidRPr="004B3B3B" w:rsidRDefault="00E52B74"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1.</w:t>
      </w:r>
      <w:r w:rsidR="00264F62" w:rsidRPr="004B3B3B">
        <w:rPr>
          <w:rFonts w:ascii="Times New Roman" w:hAnsi="Times New Roman" w:hint="eastAsia"/>
          <w:sz w:val="28"/>
          <w:szCs w:val="28"/>
        </w:rPr>
        <w:t xml:space="preserve"> </w:t>
      </w:r>
      <w:r w:rsidRPr="004B3B3B">
        <w:rPr>
          <w:rFonts w:ascii="Times New Roman" w:hAnsi="Times New Roman" w:hint="eastAsia"/>
          <w:sz w:val="28"/>
          <w:szCs w:val="28"/>
        </w:rPr>
        <w:t>设备费</w:t>
      </w:r>
      <w:r w:rsidR="00690057" w:rsidRPr="004B3B3B">
        <w:rPr>
          <w:rFonts w:ascii="Times New Roman" w:hAnsi="Times New Roman" w:hint="eastAsia"/>
          <w:sz w:val="28"/>
          <w:szCs w:val="28"/>
        </w:rPr>
        <w:t>：</w:t>
      </w:r>
      <w:r w:rsidRPr="004B3B3B">
        <w:rPr>
          <w:rFonts w:ascii="Times New Roman" w:hAnsi="Times New Roman" w:hint="eastAsia"/>
          <w:sz w:val="28"/>
          <w:szCs w:val="28"/>
        </w:rPr>
        <w:t>是指在课题实施过程中为弥补创新中心设备能力不足，购置或试制的专用仪器设备，对现有仪器设备进行升级改造，以及租赁外单位仪器设备而发生的费用。设备费预算控制在项目经费的</w:t>
      </w:r>
      <w:r w:rsidRPr="004B3B3B">
        <w:rPr>
          <w:rFonts w:ascii="Times New Roman" w:hAnsi="Times New Roman" w:hint="eastAsia"/>
          <w:sz w:val="28"/>
          <w:szCs w:val="28"/>
        </w:rPr>
        <w:t>10%</w:t>
      </w:r>
      <w:r w:rsidRPr="004B3B3B">
        <w:rPr>
          <w:rFonts w:ascii="Times New Roman" w:hAnsi="Times New Roman" w:hint="eastAsia"/>
          <w:sz w:val="28"/>
          <w:szCs w:val="28"/>
        </w:rPr>
        <w:t>以内，且不得列支常规或通用设备的购置，如日常办公电脑</w:t>
      </w:r>
      <w:r w:rsidR="008A4531" w:rsidRPr="004B3B3B">
        <w:rPr>
          <w:rFonts w:ascii="Times New Roman" w:hAnsi="Times New Roman" w:hint="eastAsia"/>
          <w:sz w:val="28"/>
          <w:szCs w:val="28"/>
        </w:rPr>
        <w:t>、打印机</w:t>
      </w:r>
      <w:r w:rsidRPr="004B3B3B">
        <w:rPr>
          <w:rFonts w:ascii="Times New Roman" w:hAnsi="Times New Roman" w:hint="eastAsia"/>
          <w:sz w:val="28"/>
          <w:szCs w:val="28"/>
        </w:rPr>
        <w:t>等</w:t>
      </w:r>
      <w:r w:rsidR="00690057" w:rsidRPr="004B3B3B">
        <w:rPr>
          <w:rFonts w:ascii="Times New Roman" w:hAnsi="Times New Roman" w:hint="eastAsia"/>
          <w:sz w:val="28"/>
          <w:szCs w:val="28"/>
        </w:rPr>
        <w:t>。</w:t>
      </w:r>
    </w:p>
    <w:p w14:paraId="31BAF906"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2.</w:t>
      </w:r>
      <w:r w:rsidR="00264F62" w:rsidRPr="004B3B3B">
        <w:rPr>
          <w:rFonts w:ascii="Times New Roman" w:hAnsi="Times New Roman" w:hint="eastAsia"/>
          <w:sz w:val="28"/>
          <w:szCs w:val="28"/>
        </w:rPr>
        <w:t xml:space="preserve"> </w:t>
      </w:r>
      <w:r w:rsidRPr="004B3B3B">
        <w:rPr>
          <w:rFonts w:ascii="Times New Roman" w:hAnsi="Times New Roman" w:hint="eastAsia"/>
          <w:sz w:val="28"/>
          <w:szCs w:val="28"/>
        </w:rPr>
        <w:t>业务费</w:t>
      </w:r>
      <w:r w:rsidR="00690057" w:rsidRPr="004B3B3B">
        <w:rPr>
          <w:rFonts w:ascii="Times New Roman" w:hAnsi="Times New Roman" w:hint="eastAsia"/>
          <w:sz w:val="28"/>
          <w:szCs w:val="28"/>
        </w:rPr>
        <w:t>：</w:t>
      </w:r>
      <w:r w:rsidRPr="004B3B3B">
        <w:rPr>
          <w:rFonts w:ascii="Times New Roman" w:hAnsi="Times New Roman" w:hint="eastAsia"/>
          <w:sz w:val="28"/>
          <w:szCs w:val="28"/>
        </w:rPr>
        <w:t>是指课题实施过程中消耗的各种材料、辅助材料等低值易耗品的采购、运输、装卸、整理等费用，发生的测试化验加工、燃料动力、出版</w:t>
      </w:r>
      <w:r w:rsidRPr="004B3B3B">
        <w:rPr>
          <w:rFonts w:ascii="Times New Roman" w:hAnsi="Times New Roman" w:hint="eastAsia"/>
          <w:sz w:val="28"/>
          <w:szCs w:val="28"/>
        </w:rPr>
        <w:t>/</w:t>
      </w:r>
      <w:r w:rsidRPr="004B3B3B">
        <w:rPr>
          <w:rFonts w:ascii="Times New Roman" w:hAnsi="Times New Roman" w:hint="eastAsia"/>
          <w:sz w:val="28"/>
          <w:szCs w:val="28"/>
        </w:rPr>
        <w:t>文献</w:t>
      </w:r>
      <w:r w:rsidRPr="004B3B3B">
        <w:rPr>
          <w:rFonts w:ascii="Times New Roman" w:hAnsi="Times New Roman" w:hint="eastAsia"/>
          <w:sz w:val="28"/>
          <w:szCs w:val="28"/>
        </w:rPr>
        <w:t>/</w:t>
      </w:r>
      <w:r w:rsidRPr="004B3B3B">
        <w:rPr>
          <w:rFonts w:ascii="Times New Roman" w:hAnsi="Times New Roman" w:hint="eastAsia"/>
          <w:sz w:val="28"/>
          <w:szCs w:val="28"/>
        </w:rPr>
        <w:t>信息传播</w:t>
      </w:r>
      <w:r w:rsidRPr="004B3B3B">
        <w:rPr>
          <w:rFonts w:ascii="Times New Roman" w:hAnsi="Times New Roman" w:hint="eastAsia"/>
          <w:sz w:val="28"/>
          <w:szCs w:val="28"/>
        </w:rPr>
        <w:t>/</w:t>
      </w:r>
      <w:r w:rsidRPr="004B3B3B">
        <w:rPr>
          <w:rFonts w:ascii="Times New Roman" w:hAnsi="Times New Roman" w:hint="eastAsia"/>
          <w:sz w:val="28"/>
          <w:szCs w:val="28"/>
        </w:rPr>
        <w:t>知识产权事务、会议、差旅等费用，以及其他相关支出。会议费可用于国际会议的注册费，但原则上不得列支国际差旅费。</w:t>
      </w:r>
    </w:p>
    <w:p w14:paraId="6CF02A87" w14:textId="77777777" w:rsidR="00690057" w:rsidRPr="004B3B3B" w:rsidRDefault="00E52B74"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3.</w:t>
      </w:r>
      <w:r w:rsidR="00264F62" w:rsidRPr="004B3B3B">
        <w:rPr>
          <w:rFonts w:ascii="Times New Roman" w:hAnsi="Times New Roman" w:hint="eastAsia"/>
          <w:sz w:val="28"/>
          <w:szCs w:val="28"/>
        </w:rPr>
        <w:t xml:space="preserve"> </w:t>
      </w:r>
      <w:r w:rsidRPr="004B3B3B">
        <w:rPr>
          <w:rFonts w:ascii="Times New Roman" w:hAnsi="Times New Roman" w:hint="eastAsia"/>
          <w:sz w:val="28"/>
          <w:szCs w:val="28"/>
        </w:rPr>
        <w:t>劳务费</w:t>
      </w:r>
      <w:r w:rsidR="00690057" w:rsidRPr="004B3B3B">
        <w:rPr>
          <w:rFonts w:ascii="Times New Roman" w:hAnsi="Times New Roman" w:hint="eastAsia"/>
          <w:sz w:val="28"/>
          <w:szCs w:val="28"/>
        </w:rPr>
        <w:t>：</w:t>
      </w:r>
      <w:r w:rsidRPr="004B3B3B">
        <w:rPr>
          <w:rFonts w:ascii="Times New Roman" w:hAnsi="Times New Roman" w:hint="eastAsia"/>
          <w:sz w:val="28"/>
          <w:szCs w:val="28"/>
        </w:rPr>
        <w:t>是指</w:t>
      </w:r>
      <w:r w:rsidR="00264F62" w:rsidRPr="004B3B3B">
        <w:rPr>
          <w:rFonts w:ascii="Times New Roman" w:hAnsi="Times New Roman" w:hint="eastAsia"/>
          <w:sz w:val="28"/>
          <w:szCs w:val="28"/>
        </w:rPr>
        <w:t>在课题实施过程中支付给参与课题研究的研究生</w:t>
      </w:r>
      <w:r w:rsidRPr="004B3B3B">
        <w:rPr>
          <w:rFonts w:ascii="Times New Roman" w:hAnsi="Times New Roman" w:hint="eastAsia"/>
          <w:sz w:val="28"/>
          <w:szCs w:val="28"/>
        </w:rPr>
        <w:t>、科研辅助人员等的劳务性费用，以及支付给临时聘请的咨询专家的费用等</w:t>
      </w:r>
      <w:r w:rsidR="00690057" w:rsidRPr="004B3B3B">
        <w:rPr>
          <w:rFonts w:ascii="Times New Roman" w:hAnsi="Times New Roman" w:hint="eastAsia"/>
          <w:sz w:val="28"/>
          <w:szCs w:val="28"/>
        </w:rPr>
        <w:t>。</w:t>
      </w:r>
    </w:p>
    <w:p w14:paraId="549C6498"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三</w:t>
      </w:r>
      <w:r w:rsidRPr="004B3B3B">
        <w:rPr>
          <w:rFonts w:ascii="Times New Roman" w:hAnsi="Times New Roman" w:hint="eastAsia"/>
          <w:sz w:val="28"/>
          <w:szCs w:val="28"/>
        </w:rPr>
        <w:t>）</w:t>
      </w:r>
      <w:r w:rsidR="00E52B74"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00E52B74" w:rsidRPr="004B3B3B">
        <w:rPr>
          <w:rFonts w:ascii="Times New Roman" w:hAnsi="Times New Roman" w:hint="eastAsia"/>
          <w:sz w:val="28"/>
          <w:szCs w:val="28"/>
        </w:rPr>
        <w:t>基金经费不得二次转拨</w:t>
      </w:r>
      <w:r w:rsidR="00264F62" w:rsidRPr="004B3B3B">
        <w:rPr>
          <w:rFonts w:ascii="Times New Roman" w:hAnsi="Times New Roman" w:hint="eastAsia"/>
          <w:sz w:val="28"/>
          <w:szCs w:val="28"/>
        </w:rPr>
        <w:t>。</w:t>
      </w:r>
    </w:p>
    <w:p w14:paraId="0ECBF643"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四</w:t>
      </w:r>
      <w:r w:rsidRPr="004B3B3B">
        <w:rPr>
          <w:rFonts w:ascii="Times New Roman" w:hAnsi="Times New Roman" w:hint="eastAsia"/>
          <w:sz w:val="28"/>
          <w:szCs w:val="28"/>
        </w:rPr>
        <w:t>）</w:t>
      </w:r>
      <w:r w:rsidR="00E52B74" w:rsidRPr="004B3B3B">
        <w:rPr>
          <w:rFonts w:ascii="Times New Roman" w:hAnsi="Times New Roman" w:hint="eastAsia"/>
          <w:sz w:val="28"/>
          <w:szCs w:val="28"/>
        </w:rPr>
        <w:t>课题负责人可根据科研活动实际需要</w:t>
      </w:r>
      <w:r w:rsidR="00264F62" w:rsidRPr="004B3B3B">
        <w:rPr>
          <w:rFonts w:ascii="Times New Roman" w:hAnsi="Times New Roman" w:hint="eastAsia"/>
          <w:sz w:val="28"/>
          <w:szCs w:val="28"/>
        </w:rPr>
        <w:t>，</w:t>
      </w:r>
      <w:r w:rsidR="00E52B74" w:rsidRPr="004B3B3B">
        <w:rPr>
          <w:rFonts w:ascii="Times New Roman" w:hAnsi="Times New Roman" w:hint="eastAsia"/>
          <w:sz w:val="28"/>
          <w:szCs w:val="28"/>
        </w:rPr>
        <w:t>对除设备费以外的费用预算进行调剂使用</w:t>
      </w:r>
      <w:r w:rsidR="008A4531" w:rsidRPr="004B3B3B">
        <w:rPr>
          <w:rFonts w:ascii="Times New Roman" w:hAnsi="Times New Roman" w:hint="eastAsia"/>
          <w:sz w:val="28"/>
          <w:szCs w:val="28"/>
        </w:rPr>
        <w:t>。</w:t>
      </w:r>
    </w:p>
    <w:p w14:paraId="41B3100D" w14:textId="77777777" w:rsidR="00690057"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五</w:t>
      </w:r>
      <w:r w:rsidRPr="004B3B3B">
        <w:rPr>
          <w:rFonts w:ascii="Times New Roman" w:hAnsi="Times New Roman" w:hint="eastAsia"/>
          <w:sz w:val="28"/>
          <w:szCs w:val="28"/>
        </w:rPr>
        <w:t>）</w:t>
      </w:r>
      <w:r w:rsidR="00E52B74"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00E52B74" w:rsidRPr="004B3B3B">
        <w:rPr>
          <w:rFonts w:ascii="Times New Roman" w:hAnsi="Times New Roman" w:hint="eastAsia"/>
          <w:sz w:val="28"/>
          <w:szCs w:val="28"/>
        </w:rPr>
        <w:t>基金</w:t>
      </w:r>
      <w:r w:rsidR="00264F62" w:rsidRPr="004B3B3B">
        <w:rPr>
          <w:rFonts w:ascii="Times New Roman" w:hAnsi="Times New Roman" w:hint="eastAsia"/>
          <w:sz w:val="28"/>
          <w:szCs w:val="28"/>
        </w:rPr>
        <w:t>批复后</w:t>
      </w:r>
      <w:r w:rsidR="00E52B74" w:rsidRPr="004B3B3B">
        <w:rPr>
          <w:rFonts w:ascii="Times New Roman" w:hAnsi="Times New Roman" w:hint="eastAsia"/>
          <w:sz w:val="28"/>
          <w:szCs w:val="28"/>
        </w:rPr>
        <w:t>，</w:t>
      </w:r>
      <w:r w:rsidR="00264F62" w:rsidRPr="004B3B3B">
        <w:rPr>
          <w:rFonts w:ascii="Times New Roman" w:hAnsi="Times New Roman" w:hint="eastAsia"/>
          <w:sz w:val="28"/>
          <w:szCs w:val="28"/>
        </w:rPr>
        <w:t>课题负责人携带发票按照原渠道经费管理要求报销。</w:t>
      </w:r>
      <w:r w:rsidR="000C0149" w:rsidRPr="004B3B3B">
        <w:rPr>
          <w:rFonts w:ascii="Times New Roman" w:hAnsi="Times New Roman" w:hint="eastAsia"/>
          <w:sz w:val="28"/>
          <w:szCs w:val="28"/>
        </w:rPr>
        <w:t>课题验收完成后，结余经费返回原渠道。</w:t>
      </w:r>
    </w:p>
    <w:p w14:paraId="0D7BA6E8"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第九条</w:t>
      </w:r>
      <w:r w:rsidRPr="004B3B3B">
        <w:rPr>
          <w:rFonts w:ascii="Times New Roman" w:hAnsi="Times New Roman" w:hint="eastAsia"/>
          <w:sz w:val="28"/>
          <w:szCs w:val="28"/>
        </w:rPr>
        <w:t xml:space="preserve"> </w:t>
      </w:r>
      <w:r w:rsidR="000C0149" w:rsidRPr="004B3B3B">
        <w:rPr>
          <w:rFonts w:ascii="Times New Roman" w:hAnsi="Times New Roman" w:hint="eastAsia"/>
          <w:sz w:val="28"/>
          <w:szCs w:val="28"/>
        </w:rPr>
        <w:t>课题</w:t>
      </w:r>
      <w:r w:rsidRPr="004B3B3B">
        <w:rPr>
          <w:rFonts w:ascii="Times New Roman" w:hAnsi="Times New Roman" w:hint="eastAsia"/>
          <w:sz w:val="28"/>
          <w:szCs w:val="28"/>
        </w:rPr>
        <w:t>验收及资料汇交</w:t>
      </w:r>
    </w:p>
    <w:p w14:paraId="5BBEC023" w14:textId="77777777" w:rsidR="00690057"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（一）</w:t>
      </w:r>
      <w:r w:rsidR="00E52B74"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00E52B74" w:rsidRPr="004B3B3B">
        <w:rPr>
          <w:rFonts w:ascii="Times New Roman" w:hAnsi="Times New Roman" w:hint="eastAsia"/>
          <w:sz w:val="28"/>
          <w:szCs w:val="28"/>
        </w:rPr>
        <w:t>基金研究应在规定时间内完成，对照任务书向创新中心提交</w:t>
      </w:r>
      <w:r w:rsidR="00E52B74" w:rsidRPr="004B3B3B">
        <w:rPr>
          <w:rFonts w:ascii="Times New Roman" w:hAnsi="Times New Roman" w:hint="eastAsia"/>
          <w:sz w:val="28"/>
          <w:szCs w:val="28"/>
        </w:rPr>
        <w:lastRenderedPageBreak/>
        <w:t>课题结题报告</w:t>
      </w:r>
      <w:r w:rsidR="000C0149" w:rsidRPr="004B3B3B">
        <w:rPr>
          <w:rFonts w:ascii="Times New Roman" w:hAnsi="Times New Roman" w:hint="eastAsia"/>
          <w:sz w:val="28"/>
          <w:szCs w:val="28"/>
        </w:rPr>
        <w:t>，同时提供论文、著作、专利等相关成果证明材料</w:t>
      </w:r>
      <w:r w:rsidR="00E52B74" w:rsidRPr="004B3B3B">
        <w:rPr>
          <w:rFonts w:ascii="Times New Roman" w:hAnsi="Times New Roman" w:hint="eastAsia"/>
          <w:sz w:val="28"/>
          <w:szCs w:val="28"/>
        </w:rPr>
        <w:t>。创新中心组织对课题成果和经费使用情况进行评审验收。评审验收评定等级分为优秀、合格、不合格三个等次</w:t>
      </w:r>
      <w:r w:rsidRPr="004B3B3B">
        <w:rPr>
          <w:rFonts w:ascii="Times New Roman" w:hAnsi="Times New Roman" w:hint="eastAsia"/>
          <w:sz w:val="28"/>
          <w:szCs w:val="28"/>
        </w:rPr>
        <w:t>。</w:t>
      </w:r>
    </w:p>
    <w:p w14:paraId="3FDDDED9"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二</w:t>
      </w:r>
      <w:r w:rsidRPr="004B3B3B">
        <w:rPr>
          <w:rFonts w:ascii="Times New Roman" w:hAnsi="Times New Roman" w:hint="eastAsia"/>
          <w:sz w:val="28"/>
          <w:szCs w:val="28"/>
        </w:rPr>
        <w:t>）</w:t>
      </w:r>
      <w:r w:rsidR="00E52B74"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00E52B74" w:rsidRPr="004B3B3B">
        <w:rPr>
          <w:rFonts w:ascii="Times New Roman" w:hAnsi="Times New Roman" w:hint="eastAsia"/>
          <w:sz w:val="28"/>
          <w:szCs w:val="28"/>
        </w:rPr>
        <w:t>基金通过评审验收三个月内，按相关要求向创新中心</w:t>
      </w:r>
      <w:r w:rsidR="000C0149" w:rsidRPr="004B3B3B">
        <w:rPr>
          <w:rFonts w:ascii="Times New Roman" w:hAnsi="Times New Roman" w:hint="eastAsia"/>
          <w:sz w:val="28"/>
          <w:szCs w:val="28"/>
        </w:rPr>
        <w:t>办公室</w:t>
      </w:r>
      <w:r w:rsidR="00E52B74" w:rsidRPr="004B3B3B">
        <w:rPr>
          <w:rFonts w:ascii="Times New Roman" w:hAnsi="Times New Roman" w:hint="eastAsia"/>
          <w:sz w:val="28"/>
          <w:szCs w:val="28"/>
        </w:rPr>
        <w:t>汇交资料成果</w:t>
      </w:r>
      <w:r w:rsidRPr="004B3B3B">
        <w:rPr>
          <w:rFonts w:ascii="Times New Roman" w:hAnsi="Times New Roman" w:hint="eastAsia"/>
          <w:sz w:val="28"/>
          <w:szCs w:val="28"/>
        </w:rPr>
        <w:t>。</w:t>
      </w:r>
    </w:p>
    <w:p w14:paraId="3DBB0665"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第十条</w:t>
      </w:r>
      <w:r w:rsidR="00690057" w:rsidRPr="004B3B3B">
        <w:rPr>
          <w:rFonts w:ascii="Times New Roman" w:eastAsia="黑体" w:hAnsi="Times New Roman" w:hint="eastAsia"/>
          <w:sz w:val="28"/>
          <w:szCs w:val="28"/>
        </w:rPr>
        <w:t xml:space="preserve"> </w:t>
      </w:r>
      <w:r w:rsidRPr="004B3B3B">
        <w:rPr>
          <w:rFonts w:ascii="Times New Roman" w:hAnsi="Times New Roman" w:hint="eastAsia"/>
          <w:sz w:val="28"/>
          <w:szCs w:val="28"/>
        </w:rPr>
        <w:t>成果归属</w:t>
      </w:r>
    </w:p>
    <w:p w14:paraId="4AF1292E"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一</w:t>
      </w:r>
      <w:r w:rsidRPr="004B3B3B">
        <w:rPr>
          <w:rFonts w:ascii="Times New Roman" w:hAnsi="Times New Roman" w:hint="eastAsia"/>
          <w:sz w:val="28"/>
          <w:szCs w:val="28"/>
        </w:rPr>
        <w:t>）</w:t>
      </w:r>
      <w:r w:rsidR="00E52B74" w:rsidRPr="004B3B3B">
        <w:rPr>
          <w:rFonts w:ascii="Times New Roman" w:hAnsi="Times New Roman" w:hint="eastAsia"/>
          <w:sz w:val="28"/>
          <w:szCs w:val="28"/>
        </w:rPr>
        <w:t>开放课题</w:t>
      </w:r>
      <w:r w:rsidR="00913868">
        <w:rPr>
          <w:rFonts w:ascii="Times New Roman" w:hAnsi="Times New Roman" w:hint="eastAsia"/>
          <w:sz w:val="28"/>
          <w:szCs w:val="28"/>
        </w:rPr>
        <w:t>基金</w:t>
      </w:r>
      <w:r w:rsidR="00E52B74" w:rsidRPr="004B3B3B">
        <w:rPr>
          <w:rFonts w:ascii="Times New Roman" w:hAnsi="Times New Roman" w:hint="eastAsia"/>
          <w:sz w:val="28"/>
          <w:szCs w:val="28"/>
        </w:rPr>
        <w:t>实施过程中形成的知识产权和成果归</w:t>
      </w:r>
      <w:r w:rsidR="00B2291C" w:rsidRPr="004B3B3B">
        <w:rPr>
          <w:rFonts w:ascii="Times New Roman" w:hAnsi="Times New Roman" w:hint="eastAsia"/>
          <w:sz w:val="28"/>
          <w:szCs w:val="28"/>
        </w:rPr>
        <w:t>课题承担单位和</w:t>
      </w:r>
      <w:r w:rsidR="00E52B74" w:rsidRPr="004B3B3B">
        <w:rPr>
          <w:rFonts w:ascii="Times New Roman" w:hAnsi="Times New Roman" w:hint="eastAsia"/>
          <w:sz w:val="28"/>
          <w:szCs w:val="28"/>
        </w:rPr>
        <w:t>创新中心所有。课题组成员公开发表课题成果，包括但不限于论文</w:t>
      </w:r>
      <w:r w:rsidR="000C0149" w:rsidRPr="004B3B3B">
        <w:rPr>
          <w:rFonts w:ascii="Times New Roman" w:hAnsi="Times New Roman" w:hint="eastAsia"/>
          <w:sz w:val="28"/>
          <w:szCs w:val="28"/>
        </w:rPr>
        <w:t>、</w:t>
      </w:r>
      <w:r w:rsidR="00E52B74" w:rsidRPr="004B3B3B">
        <w:rPr>
          <w:rFonts w:ascii="Times New Roman" w:hAnsi="Times New Roman" w:hint="eastAsia"/>
          <w:sz w:val="28"/>
          <w:szCs w:val="28"/>
        </w:rPr>
        <w:t>著作等，应</w:t>
      </w:r>
      <w:r w:rsidR="000C0149" w:rsidRPr="004B3B3B">
        <w:rPr>
          <w:rFonts w:ascii="Times New Roman" w:hAnsi="Times New Roman" w:hint="eastAsia"/>
          <w:sz w:val="28"/>
          <w:szCs w:val="28"/>
        </w:rPr>
        <w:t>标</w:t>
      </w:r>
      <w:proofErr w:type="gramStart"/>
      <w:r w:rsidR="000C0149" w:rsidRPr="004B3B3B">
        <w:rPr>
          <w:rFonts w:ascii="Times New Roman" w:hAnsi="Times New Roman" w:hint="eastAsia"/>
          <w:sz w:val="28"/>
          <w:szCs w:val="28"/>
        </w:rPr>
        <w:t>注开放</w:t>
      </w:r>
      <w:proofErr w:type="gramEnd"/>
      <w:r w:rsidR="000C0149" w:rsidRPr="004B3B3B">
        <w:rPr>
          <w:rFonts w:ascii="Times New Roman" w:hAnsi="Times New Roman" w:hint="eastAsia"/>
          <w:sz w:val="28"/>
          <w:szCs w:val="28"/>
        </w:rPr>
        <w:t>基金课题</w:t>
      </w:r>
      <w:r w:rsidR="00E52B74" w:rsidRPr="004B3B3B">
        <w:rPr>
          <w:rFonts w:ascii="Times New Roman" w:hAnsi="Times New Roman" w:hint="eastAsia"/>
          <w:sz w:val="28"/>
          <w:szCs w:val="28"/>
        </w:rPr>
        <w:t>资助，且创新中心为</w:t>
      </w:r>
      <w:r w:rsidR="00B2291C" w:rsidRPr="004B3B3B">
        <w:rPr>
          <w:rFonts w:ascii="Times New Roman" w:hAnsi="Times New Roman" w:hint="eastAsia"/>
          <w:sz w:val="28"/>
          <w:szCs w:val="28"/>
        </w:rPr>
        <w:t>前二</w:t>
      </w:r>
      <w:r w:rsidR="00E52B74" w:rsidRPr="004B3B3B">
        <w:rPr>
          <w:rFonts w:ascii="Times New Roman" w:hAnsi="Times New Roman" w:hint="eastAsia"/>
          <w:sz w:val="28"/>
          <w:szCs w:val="28"/>
        </w:rPr>
        <w:t>署名单位。课题组成员享有署名权、获得奖励权利、成果和资料再利用权利。</w:t>
      </w:r>
    </w:p>
    <w:p w14:paraId="20C5B768"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二</w:t>
      </w:r>
      <w:r w:rsidRPr="004B3B3B">
        <w:rPr>
          <w:rFonts w:ascii="Times New Roman" w:hAnsi="Times New Roman" w:hint="eastAsia"/>
          <w:sz w:val="28"/>
          <w:szCs w:val="28"/>
        </w:rPr>
        <w:t>）</w:t>
      </w:r>
      <w:r w:rsidR="00E52B74" w:rsidRPr="004B3B3B">
        <w:rPr>
          <w:rFonts w:ascii="Times New Roman" w:hAnsi="Times New Roman" w:hint="eastAsia"/>
          <w:sz w:val="28"/>
          <w:szCs w:val="28"/>
        </w:rPr>
        <w:t>创新中心的中文署名格式为“</w:t>
      </w:r>
      <w:r w:rsidR="008A4531" w:rsidRPr="004B3B3B">
        <w:rPr>
          <w:rFonts w:ascii="Times New Roman" w:hAnsi="Times New Roman" w:hint="eastAsia"/>
          <w:sz w:val="28"/>
          <w:szCs w:val="28"/>
        </w:rPr>
        <w:t>自然资源部重大工程地质安全风险防控工程技术创新中心</w:t>
      </w:r>
      <w:r w:rsidR="00E52B74" w:rsidRPr="004B3B3B">
        <w:rPr>
          <w:rFonts w:ascii="Times New Roman" w:hAnsi="Times New Roman" w:hint="eastAsia"/>
          <w:sz w:val="28"/>
          <w:szCs w:val="28"/>
        </w:rPr>
        <w:t>，北京</w:t>
      </w:r>
      <w:r w:rsidR="000C0149" w:rsidRPr="004B3B3B">
        <w:rPr>
          <w:rFonts w:ascii="Times New Roman" w:hAnsi="Times New Roman" w:hint="eastAsia"/>
          <w:sz w:val="28"/>
          <w:szCs w:val="28"/>
        </w:rPr>
        <w:t xml:space="preserve"> </w:t>
      </w:r>
      <w:r w:rsidR="00E52B74" w:rsidRPr="004B3B3B">
        <w:rPr>
          <w:rFonts w:ascii="Times New Roman" w:hAnsi="Times New Roman" w:hint="eastAsia"/>
          <w:sz w:val="28"/>
          <w:szCs w:val="28"/>
        </w:rPr>
        <w:t>10008</w:t>
      </w:r>
      <w:r w:rsidR="008A4531" w:rsidRPr="004B3B3B">
        <w:rPr>
          <w:rFonts w:ascii="Times New Roman" w:hAnsi="Times New Roman" w:hint="eastAsia"/>
          <w:sz w:val="28"/>
          <w:szCs w:val="28"/>
        </w:rPr>
        <w:t>3</w:t>
      </w:r>
      <w:r w:rsidR="00E52B74" w:rsidRPr="004B3B3B">
        <w:rPr>
          <w:rFonts w:ascii="Times New Roman" w:hAnsi="Times New Roman" w:hint="eastAsia"/>
          <w:sz w:val="28"/>
          <w:szCs w:val="28"/>
        </w:rPr>
        <w:t>”，英文署名格式为</w:t>
      </w:r>
      <w:r w:rsidRPr="004B3B3B">
        <w:rPr>
          <w:rFonts w:ascii="Times New Roman" w:hAnsi="Times New Roman" w:hint="eastAsia"/>
          <w:sz w:val="28"/>
          <w:szCs w:val="28"/>
        </w:rPr>
        <w:t>“</w:t>
      </w:r>
      <w:r w:rsidR="008A4531" w:rsidRPr="004B3B3B">
        <w:rPr>
          <w:rFonts w:ascii="Times New Roman" w:hAnsi="Times New Roman"/>
          <w:sz w:val="28"/>
          <w:szCs w:val="28"/>
        </w:rPr>
        <w:t xml:space="preserve">Technology Innovation Center for Risk Prevention and Control of Major Project </w:t>
      </w:r>
      <w:proofErr w:type="spellStart"/>
      <w:r w:rsidR="008A4531" w:rsidRPr="004B3B3B">
        <w:rPr>
          <w:rFonts w:ascii="Times New Roman" w:hAnsi="Times New Roman"/>
          <w:sz w:val="28"/>
          <w:szCs w:val="28"/>
        </w:rPr>
        <w:t>Geosafety</w:t>
      </w:r>
      <w:proofErr w:type="spellEnd"/>
      <w:r w:rsidR="008A4531" w:rsidRPr="004B3B3B">
        <w:rPr>
          <w:rFonts w:ascii="Times New Roman" w:hAnsi="Times New Roman"/>
          <w:sz w:val="28"/>
          <w:szCs w:val="28"/>
        </w:rPr>
        <w:t>,</w:t>
      </w:r>
      <w:r w:rsidR="00E52B74" w:rsidRPr="004B3B3B">
        <w:rPr>
          <w:rFonts w:ascii="Times New Roman" w:hAnsi="Times New Roman" w:hint="eastAsia"/>
          <w:sz w:val="28"/>
          <w:szCs w:val="28"/>
        </w:rPr>
        <w:t xml:space="preserve"> Ministry of Natural Resources, Beijing</w:t>
      </w:r>
      <w:r w:rsidR="000C0149" w:rsidRPr="004B3B3B">
        <w:rPr>
          <w:rFonts w:ascii="Times New Roman" w:hAnsi="Times New Roman" w:hint="eastAsia"/>
          <w:sz w:val="28"/>
          <w:szCs w:val="28"/>
        </w:rPr>
        <w:t xml:space="preserve"> </w:t>
      </w:r>
      <w:r w:rsidR="00E52B74" w:rsidRPr="004B3B3B">
        <w:rPr>
          <w:rFonts w:ascii="Times New Roman" w:hAnsi="Times New Roman" w:hint="eastAsia"/>
          <w:sz w:val="28"/>
          <w:szCs w:val="28"/>
        </w:rPr>
        <w:t>10008</w:t>
      </w:r>
      <w:r w:rsidR="008A4531" w:rsidRPr="004B3B3B">
        <w:rPr>
          <w:rFonts w:ascii="Times New Roman" w:hAnsi="Times New Roman" w:hint="eastAsia"/>
          <w:sz w:val="28"/>
          <w:szCs w:val="28"/>
        </w:rPr>
        <w:t>3</w:t>
      </w:r>
      <w:r w:rsidRPr="004B3B3B">
        <w:rPr>
          <w:rFonts w:ascii="Times New Roman" w:hAnsi="Times New Roman" w:hint="eastAsia"/>
          <w:sz w:val="28"/>
          <w:szCs w:val="28"/>
        </w:rPr>
        <w:t>”。</w:t>
      </w:r>
    </w:p>
    <w:p w14:paraId="5C19E79F" w14:textId="77777777" w:rsidR="00E52B74" w:rsidRPr="004B3B3B" w:rsidRDefault="00690057"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w:t>
      </w:r>
      <w:r w:rsidR="00E52B74" w:rsidRPr="004B3B3B">
        <w:rPr>
          <w:rFonts w:ascii="Times New Roman" w:hAnsi="Times New Roman" w:hint="eastAsia"/>
          <w:sz w:val="28"/>
          <w:szCs w:val="28"/>
        </w:rPr>
        <w:t>三</w:t>
      </w:r>
      <w:r w:rsidRPr="004B3B3B">
        <w:rPr>
          <w:rFonts w:ascii="Times New Roman" w:hAnsi="Times New Roman" w:hint="eastAsia"/>
          <w:sz w:val="28"/>
          <w:szCs w:val="28"/>
        </w:rPr>
        <w:t>）</w:t>
      </w:r>
      <w:r w:rsidR="000C0149" w:rsidRPr="004B3B3B">
        <w:rPr>
          <w:rFonts w:ascii="Times New Roman" w:hAnsi="Times New Roman" w:hint="eastAsia"/>
          <w:sz w:val="28"/>
          <w:szCs w:val="28"/>
        </w:rPr>
        <w:t>资助成果</w:t>
      </w:r>
      <w:r w:rsidR="00E52B74" w:rsidRPr="004B3B3B">
        <w:rPr>
          <w:rFonts w:ascii="Times New Roman" w:hAnsi="Times New Roman" w:hint="eastAsia"/>
          <w:sz w:val="28"/>
          <w:szCs w:val="28"/>
        </w:rPr>
        <w:t>标注格式为</w:t>
      </w:r>
      <w:proofErr w:type="gramStart"/>
      <w:r w:rsidR="00E52B74" w:rsidRPr="004B3B3B">
        <w:rPr>
          <w:rFonts w:ascii="Times New Roman" w:hAnsi="Times New Roman" w:hint="eastAsia"/>
          <w:sz w:val="28"/>
          <w:szCs w:val="28"/>
        </w:rPr>
        <w:t>“</w:t>
      </w:r>
      <w:proofErr w:type="gramEnd"/>
      <w:r w:rsidR="00E52B74" w:rsidRPr="004B3B3B">
        <w:rPr>
          <w:rFonts w:ascii="Times New Roman" w:hAnsi="Times New Roman" w:hint="eastAsia"/>
          <w:sz w:val="28"/>
          <w:szCs w:val="28"/>
        </w:rPr>
        <w:t>本研究由</w:t>
      </w:r>
      <w:r w:rsidR="008A4531" w:rsidRPr="004B3B3B">
        <w:rPr>
          <w:rFonts w:ascii="Times New Roman" w:hAnsi="Times New Roman" w:hint="eastAsia"/>
          <w:sz w:val="28"/>
          <w:szCs w:val="28"/>
        </w:rPr>
        <w:t>自然资源部重大工程地质安全风险防控工程技术创新中心</w:t>
      </w:r>
      <w:r w:rsidR="00E52B74" w:rsidRPr="004B3B3B">
        <w:rPr>
          <w:rFonts w:ascii="Times New Roman" w:hAnsi="Times New Roman" w:hint="eastAsia"/>
          <w:sz w:val="28"/>
          <w:szCs w:val="28"/>
        </w:rPr>
        <w:t>开放</w:t>
      </w:r>
      <w:r w:rsidR="00913868" w:rsidRPr="004B3B3B">
        <w:rPr>
          <w:rFonts w:ascii="Times New Roman" w:hAnsi="Times New Roman" w:hint="eastAsia"/>
          <w:sz w:val="28"/>
          <w:szCs w:val="28"/>
        </w:rPr>
        <w:t>课题</w:t>
      </w:r>
      <w:r w:rsidR="00E52B74" w:rsidRPr="004B3B3B">
        <w:rPr>
          <w:rFonts w:ascii="Times New Roman" w:hAnsi="Times New Roman" w:hint="eastAsia"/>
          <w:sz w:val="28"/>
          <w:szCs w:val="28"/>
        </w:rPr>
        <w:t>基金支持</w:t>
      </w:r>
      <w:r w:rsidRPr="004B3B3B">
        <w:rPr>
          <w:rFonts w:ascii="Times New Roman" w:hAnsi="Times New Roman" w:hint="eastAsia"/>
          <w:sz w:val="28"/>
          <w:szCs w:val="28"/>
        </w:rPr>
        <w:t>（</w:t>
      </w:r>
      <w:r w:rsidR="00E52B74" w:rsidRPr="004B3B3B">
        <w:rPr>
          <w:rFonts w:ascii="Times New Roman" w:hAnsi="Times New Roman" w:hint="eastAsia"/>
          <w:sz w:val="28"/>
          <w:szCs w:val="28"/>
        </w:rPr>
        <w:t>课题号</w:t>
      </w:r>
      <w:r w:rsidR="00E52B74" w:rsidRPr="004B3B3B">
        <w:rPr>
          <w:rFonts w:ascii="Times New Roman" w:hAnsi="Times New Roman" w:hint="eastAsia"/>
          <w:sz w:val="28"/>
          <w:szCs w:val="28"/>
        </w:rPr>
        <w:t>:</w:t>
      </w:r>
      <w:r w:rsidR="00EF0BF9" w:rsidRPr="004B3B3B">
        <w:rPr>
          <w:rFonts w:ascii="Times New Roman" w:hAnsi="Times New Roman"/>
          <w:sz w:val="28"/>
          <w:szCs w:val="28"/>
        </w:rPr>
        <w:t xml:space="preserve"> TICRPC</w:t>
      </w:r>
      <w:r w:rsidR="00EF0BF9" w:rsidRPr="004B3B3B">
        <w:rPr>
          <w:rFonts w:ascii="Times New Roman" w:hAnsi="Times New Roman" w:hint="eastAsia"/>
          <w:sz w:val="28"/>
          <w:szCs w:val="28"/>
        </w:rPr>
        <w:t xml:space="preserve"> </w:t>
      </w:r>
      <w:r w:rsidR="00E52B74" w:rsidRPr="004B3B3B">
        <w:rPr>
          <w:rFonts w:ascii="Times New Roman" w:hAnsi="Times New Roman" w:hint="eastAsia"/>
          <w:sz w:val="28"/>
          <w:szCs w:val="28"/>
        </w:rPr>
        <w:t>-20XX-XX</w:t>
      </w:r>
      <w:r w:rsidR="000C0149" w:rsidRPr="004B3B3B">
        <w:rPr>
          <w:rFonts w:ascii="Times New Roman" w:hAnsi="Times New Roman" w:hint="eastAsia"/>
          <w:sz w:val="28"/>
          <w:szCs w:val="28"/>
        </w:rPr>
        <w:t>）</w:t>
      </w:r>
      <w:r w:rsidR="00E52B74" w:rsidRPr="004B3B3B">
        <w:rPr>
          <w:rFonts w:ascii="Times New Roman" w:hAnsi="Times New Roman" w:hint="eastAsia"/>
          <w:sz w:val="28"/>
          <w:szCs w:val="28"/>
        </w:rPr>
        <w:t>，英文标注格式为“</w:t>
      </w:r>
      <w:r w:rsidR="00E52B74" w:rsidRPr="004B3B3B">
        <w:rPr>
          <w:rFonts w:ascii="Times New Roman" w:hAnsi="Times New Roman" w:hint="eastAsia"/>
          <w:sz w:val="28"/>
          <w:szCs w:val="28"/>
        </w:rPr>
        <w:t>This research is</w:t>
      </w:r>
      <w:r w:rsidRPr="004B3B3B">
        <w:rPr>
          <w:rFonts w:ascii="Times New Roman" w:hAnsi="Times New Roman"/>
          <w:sz w:val="28"/>
          <w:szCs w:val="28"/>
        </w:rPr>
        <w:t xml:space="preserve"> </w:t>
      </w:r>
      <w:r w:rsidR="00E52B74" w:rsidRPr="004B3B3B">
        <w:rPr>
          <w:rFonts w:ascii="Times New Roman" w:hAnsi="Times New Roman"/>
          <w:sz w:val="28"/>
          <w:szCs w:val="28"/>
        </w:rPr>
        <w:t xml:space="preserve">supported by the Open Fund of </w:t>
      </w:r>
      <w:r w:rsidR="008A4531" w:rsidRPr="004B3B3B">
        <w:rPr>
          <w:rFonts w:ascii="Times New Roman" w:hAnsi="Times New Roman"/>
          <w:sz w:val="28"/>
          <w:szCs w:val="28"/>
        </w:rPr>
        <w:t xml:space="preserve">Technology Innovation Center for Risk Prevention and Control of Major Project </w:t>
      </w:r>
      <w:proofErr w:type="spellStart"/>
      <w:r w:rsidR="008A4531" w:rsidRPr="004B3B3B">
        <w:rPr>
          <w:rFonts w:ascii="Times New Roman" w:hAnsi="Times New Roman"/>
          <w:sz w:val="28"/>
          <w:szCs w:val="28"/>
        </w:rPr>
        <w:t>Geosafety</w:t>
      </w:r>
      <w:proofErr w:type="spellEnd"/>
      <w:r w:rsidR="00E52B74" w:rsidRPr="004B3B3B">
        <w:rPr>
          <w:rFonts w:ascii="Times New Roman" w:hAnsi="Times New Roman"/>
          <w:sz w:val="28"/>
          <w:szCs w:val="28"/>
        </w:rPr>
        <w:t>,</w:t>
      </w:r>
      <w:r w:rsidR="008A4531" w:rsidRPr="004B3B3B">
        <w:rPr>
          <w:rFonts w:ascii="Times New Roman" w:hAnsi="Times New Roman"/>
          <w:sz w:val="28"/>
          <w:szCs w:val="28"/>
        </w:rPr>
        <w:t xml:space="preserve"> </w:t>
      </w:r>
      <w:r w:rsidR="008A4531" w:rsidRPr="004B3B3B">
        <w:rPr>
          <w:rFonts w:ascii="Times New Roman" w:hAnsi="Times New Roman" w:hint="eastAsia"/>
          <w:sz w:val="28"/>
          <w:szCs w:val="28"/>
        </w:rPr>
        <w:t>Ministry of Natural Resources,</w:t>
      </w:r>
      <w:r w:rsidR="008A4531" w:rsidRPr="004B3B3B">
        <w:rPr>
          <w:rFonts w:ascii="Times New Roman" w:hAnsi="Times New Roman"/>
          <w:sz w:val="28"/>
          <w:szCs w:val="28"/>
        </w:rPr>
        <w:t xml:space="preserve"> (No.TICRPC</w:t>
      </w:r>
      <w:r w:rsidR="00E52B74" w:rsidRPr="004B3B3B">
        <w:rPr>
          <w:rFonts w:ascii="Times New Roman" w:hAnsi="Times New Roman"/>
          <w:sz w:val="28"/>
          <w:szCs w:val="28"/>
        </w:rPr>
        <w:t>-20XX-XX)”</w:t>
      </w:r>
      <w:r w:rsidR="000C0149" w:rsidRPr="004B3B3B">
        <w:rPr>
          <w:rFonts w:ascii="Times New Roman" w:hAnsi="Times New Roman" w:hint="eastAsia"/>
          <w:sz w:val="28"/>
          <w:szCs w:val="28"/>
        </w:rPr>
        <w:t>。</w:t>
      </w:r>
    </w:p>
    <w:p w14:paraId="68D7AC9B" w14:textId="77777777" w:rsidR="00E52B74" w:rsidRPr="004B3B3B" w:rsidRDefault="00E52B74" w:rsidP="00EA31CD">
      <w:pPr>
        <w:spacing w:beforeLines="50" w:before="156" w:afterLines="50" w:after="156" w:line="360" w:lineRule="auto"/>
        <w:jc w:val="center"/>
        <w:rPr>
          <w:rFonts w:ascii="Times New Roman" w:hAnsi="Times New Roman"/>
          <w:b/>
          <w:sz w:val="32"/>
          <w:szCs w:val="28"/>
        </w:rPr>
      </w:pPr>
      <w:r w:rsidRPr="004B3B3B">
        <w:rPr>
          <w:rFonts w:ascii="Times New Roman" w:hAnsi="Times New Roman" w:hint="eastAsia"/>
          <w:b/>
          <w:sz w:val="32"/>
          <w:szCs w:val="28"/>
        </w:rPr>
        <w:t>第三章</w:t>
      </w:r>
      <w:r w:rsidRPr="004B3B3B">
        <w:rPr>
          <w:rFonts w:ascii="Times New Roman" w:hAnsi="Times New Roman" w:hint="eastAsia"/>
          <w:b/>
          <w:sz w:val="32"/>
          <w:szCs w:val="28"/>
        </w:rPr>
        <w:t xml:space="preserve"> </w:t>
      </w:r>
      <w:r w:rsidRPr="004B3B3B">
        <w:rPr>
          <w:rFonts w:ascii="Times New Roman" w:hAnsi="Times New Roman" w:hint="eastAsia"/>
          <w:b/>
          <w:sz w:val="32"/>
          <w:szCs w:val="28"/>
        </w:rPr>
        <w:t>奖惩</w:t>
      </w:r>
    </w:p>
    <w:p w14:paraId="35059B17"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第十一条</w:t>
      </w:r>
      <w:r w:rsidRPr="004B3B3B">
        <w:rPr>
          <w:rFonts w:ascii="Times New Roman" w:hAnsi="Times New Roman" w:hint="eastAsia"/>
          <w:sz w:val="28"/>
          <w:szCs w:val="28"/>
        </w:rPr>
        <w:t xml:space="preserve"> </w:t>
      </w:r>
      <w:r w:rsidRPr="004B3B3B">
        <w:rPr>
          <w:rFonts w:ascii="Times New Roman" w:hAnsi="Times New Roman" w:hint="eastAsia"/>
          <w:sz w:val="28"/>
          <w:szCs w:val="28"/>
        </w:rPr>
        <w:t>开放基金课题成果评定为优秀的，课题负责人在后期开放基金申请中给予优先支持</w:t>
      </w:r>
      <w:r w:rsidR="00690057" w:rsidRPr="004B3B3B">
        <w:rPr>
          <w:rFonts w:ascii="Times New Roman" w:hAnsi="Times New Roman"/>
          <w:sz w:val="28"/>
          <w:szCs w:val="28"/>
        </w:rPr>
        <w:t>；</w:t>
      </w:r>
      <w:r w:rsidRPr="004B3B3B">
        <w:rPr>
          <w:rFonts w:ascii="Times New Roman" w:hAnsi="Times New Roman" w:hint="eastAsia"/>
          <w:sz w:val="28"/>
          <w:szCs w:val="28"/>
        </w:rPr>
        <w:t>评定为不合格的，课题负责人纳入实验室开放基金申请“黑</w:t>
      </w:r>
      <w:r w:rsidRPr="004B3B3B">
        <w:rPr>
          <w:rFonts w:ascii="Times New Roman" w:hAnsi="Times New Roman" w:hint="eastAsia"/>
          <w:sz w:val="28"/>
          <w:szCs w:val="28"/>
        </w:rPr>
        <w:lastRenderedPageBreak/>
        <w:t>名单”</w:t>
      </w:r>
      <w:r w:rsidR="00690057" w:rsidRPr="004B3B3B">
        <w:rPr>
          <w:rFonts w:ascii="Times New Roman" w:hAnsi="Times New Roman" w:hint="eastAsia"/>
          <w:sz w:val="28"/>
          <w:szCs w:val="28"/>
        </w:rPr>
        <w:t>。</w:t>
      </w:r>
    </w:p>
    <w:p w14:paraId="331B8099"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第十二条</w:t>
      </w:r>
      <w:r w:rsidRPr="004B3B3B">
        <w:rPr>
          <w:rFonts w:ascii="Times New Roman" w:hAnsi="Times New Roman" w:hint="eastAsia"/>
          <w:sz w:val="28"/>
          <w:szCs w:val="28"/>
        </w:rPr>
        <w:t xml:space="preserve"> </w:t>
      </w:r>
      <w:r w:rsidRPr="004B3B3B">
        <w:rPr>
          <w:rFonts w:ascii="Times New Roman" w:hAnsi="Times New Roman" w:hint="eastAsia"/>
          <w:sz w:val="28"/>
          <w:szCs w:val="28"/>
        </w:rPr>
        <w:t>对无正当理由未按期完成课题任务、学术行为不端、发生安全事故和泄密事件等情况，当事者在三年内不允许申请本基金</w:t>
      </w:r>
      <w:r w:rsidR="000C0149" w:rsidRPr="004B3B3B">
        <w:rPr>
          <w:rFonts w:ascii="Times New Roman" w:hAnsi="Times New Roman" w:hint="eastAsia"/>
          <w:sz w:val="28"/>
          <w:szCs w:val="28"/>
        </w:rPr>
        <w:t>课题</w:t>
      </w:r>
      <w:r w:rsidRPr="004B3B3B">
        <w:rPr>
          <w:rFonts w:ascii="Times New Roman" w:hAnsi="Times New Roman" w:hint="eastAsia"/>
          <w:sz w:val="28"/>
          <w:szCs w:val="28"/>
        </w:rPr>
        <w:t>，并通报所在单位。</w:t>
      </w:r>
    </w:p>
    <w:p w14:paraId="41212CBF" w14:textId="77777777" w:rsidR="00E52B74" w:rsidRPr="004B3B3B" w:rsidRDefault="00E52B74" w:rsidP="00EA31CD">
      <w:pPr>
        <w:spacing w:beforeLines="50" w:before="156" w:afterLines="50" w:after="156" w:line="360" w:lineRule="auto"/>
        <w:jc w:val="center"/>
        <w:rPr>
          <w:rFonts w:ascii="Times New Roman" w:hAnsi="Times New Roman"/>
          <w:b/>
          <w:sz w:val="32"/>
          <w:szCs w:val="28"/>
        </w:rPr>
      </w:pPr>
      <w:r w:rsidRPr="004B3B3B">
        <w:rPr>
          <w:rFonts w:ascii="Times New Roman" w:hAnsi="Times New Roman" w:hint="eastAsia"/>
          <w:b/>
          <w:sz w:val="32"/>
          <w:szCs w:val="28"/>
        </w:rPr>
        <w:t>第四章</w:t>
      </w:r>
      <w:r w:rsidR="00161ABB" w:rsidRPr="004B3B3B">
        <w:rPr>
          <w:rFonts w:ascii="Times New Roman" w:hAnsi="Times New Roman" w:hint="eastAsia"/>
          <w:b/>
          <w:sz w:val="32"/>
          <w:szCs w:val="28"/>
        </w:rPr>
        <w:t xml:space="preserve"> </w:t>
      </w:r>
      <w:r w:rsidRPr="004B3B3B">
        <w:rPr>
          <w:rFonts w:ascii="Times New Roman" w:hAnsi="Times New Roman" w:hint="eastAsia"/>
          <w:b/>
          <w:sz w:val="32"/>
          <w:szCs w:val="28"/>
        </w:rPr>
        <w:t>附则</w:t>
      </w:r>
    </w:p>
    <w:p w14:paraId="30BE79F3"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eastAsia="黑体" w:hAnsi="Times New Roman" w:hint="eastAsia"/>
          <w:sz w:val="28"/>
          <w:szCs w:val="28"/>
        </w:rPr>
        <w:t>第十三条</w:t>
      </w:r>
      <w:r w:rsidRPr="004B3B3B">
        <w:rPr>
          <w:rFonts w:ascii="Times New Roman" w:hAnsi="Times New Roman" w:hint="eastAsia"/>
          <w:sz w:val="28"/>
          <w:szCs w:val="28"/>
        </w:rPr>
        <w:t xml:space="preserve"> </w:t>
      </w:r>
      <w:r w:rsidRPr="004B3B3B">
        <w:rPr>
          <w:rFonts w:ascii="Times New Roman" w:hAnsi="Times New Roman" w:hint="eastAsia"/>
          <w:sz w:val="28"/>
          <w:szCs w:val="28"/>
        </w:rPr>
        <w:t>本办法未尽事宜以及上级部门另有规定的，按有关规定执行。</w:t>
      </w:r>
    </w:p>
    <w:p w14:paraId="16591B99" w14:textId="77777777" w:rsidR="00E52B74" w:rsidRPr="004B3B3B" w:rsidRDefault="00E52B74" w:rsidP="00161ABB">
      <w:pPr>
        <w:spacing w:line="360" w:lineRule="auto"/>
        <w:ind w:firstLineChars="200" w:firstLine="560"/>
        <w:rPr>
          <w:rFonts w:ascii="Times New Roman" w:hAnsi="Times New Roman"/>
          <w:sz w:val="28"/>
          <w:szCs w:val="28"/>
        </w:rPr>
      </w:pPr>
      <w:r w:rsidRPr="004B3B3B">
        <w:rPr>
          <w:rFonts w:ascii="Times New Roman" w:hAnsi="Times New Roman" w:hint="eastAsia"/>
          <w:sz w:val="28"/>
          <w:szCs w:val="28"/>
        </w:rPr>
        <w:t>本办法最终解释权归自然资源部</w:t>
      </w:r>
      <w:r w:rsidR="000C0149" w:rsidRPr="004B3B3B">
        <w:rPr>
          <w:rFonts w:ascii="Times New Roman" w:hAnsi="Times New Roman" w:hint="eastAsia"/>
          <w:sz w:val="28"/>
          <w:szCs w:val="28"/>
        </w:rPr>
        <w:t>重大工程地质安全风险防控工程技术创新中心</w:t>
      </w:r>
      <w:r w:rsidR="009A293C" w:rsidRPr="004B3B3B">
        <w:rPr>
          <w:rFonts w:ascii="Times New Roman" w:hAnsi="Times New Roman" w:hint="eastAsia"/>
          <w:sz w:val="28"/>
          <w:szCs w:val="28"/>
        </w:rPr>
        <w:t>办公室</w:t>
      </w:r>
      <w:r w:rsidRPr="004B3B3B">
        <w:rPr>
          <w:rFonts w:ascii="Times New Roman" w:hAnsi="Times New Roman" w:hint="eastAsia"/>
          <w:sz w:val="28"/>
          <w:szCs w:val="28"/>
        </w:rPr>
        <w:t>，自印发之日起施行。</w:t>
      </w:r>
    </w:p>
    <w:sectPr w:rsidR="00E52B74" w:rsidRPr="004B3B3B" w:rsidSect="006E6A5B">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44BE" w14:textId="77777777" w:rsidR="007408B2" w:rsidRDefault="007408B2" w:rsidP="00B2291C">
      <w:r>
        <w:separator/>
      </w:r>
    </w:p>
  </w:endnote>
  <w:endnote w:type="continuationSeparator" w:id="0">
    <w:p w14:paraId="501F4D8C" w14:textId="77777777" w:rsidR="007408B2" w:rsidRDefault="007408B2" w:rsidP="00B2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26735"/>
      <w:docPartObj>
        <w:docPartGallery w:val="Page Numbers (Bottom of Page)"/>
        <w:docPartUnique/>
      </w:docPartObj>
    </w:sdtPr>
    <w:sdtEndPr/>
    <w:sdtContent>
      <w:p w14:paraId="552F2C2B" w14:textId="77777777" w:rsidR="00B2291C" w:rsidRDefault="00B2291C" w:rsidP="00B2291C">
        <w:pPr>
          <w:pStyle w:val="a5"/>
          <w:jc w:val="center"/>
        </w:pPr>
        <w:r>
          <w:fldChar w:fldCharType="begin"/>
        </w:r>
        <w:r>
          <w:instrText>PAGE   \* MERGEFORMAT</w:instrText>
        </w:r>
        <w:r>
          <w:fldChar w:fldCharType="separate"/>
        </w:r>
        <w:r w:rsidR="00913868" w:rsidRPr="00913868">
          <w:rPr>
            <w:noProof/>
            <w:lang w:val="zh-CN"/>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474492"/>
      <w:docPartObj>
        <w:docPartGallery w:val="Page Numbers (Bottom of Page)"/>
        <w:docPartUnique/>
      </w:docPartObj>
    </w:sdtPr>
    <w:sdtEndPr/>
    <w:sdtContent>
      <w:p w14:paraId="5AB3A9EA" w14:textId="77777777" w:rsidR="0077328B" w:rsidRDefault="0077328B" w:rsidP="00B2291C">
        <w:pPr>
          <w:pStyle w:val="a5"/>
          <w:jc w:val="center"/>
        </w:pPr>
        <w:r>
          <w:fldChar w:fldCharType="begin"/>
        </w:r>
        <w:r>
          <w:instrText>PAGE   \* MERGEFORMAT</w:instrText>
        </w:r>
        <w:r>
          <w:fldChar w:fldCharType="separate"/>
        </w:r>
        <w:r w:rsidR="00913868" w:rsidRPr="00913868">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E396" w14:textId="77777777" w:rsidR="007408B2" w:rsidRDefault="007408B2" w:rsidP="00B2291C">
      <w:r>
        <w:separator/>
      </w:r>
    </w:p>
  </w:footnote>
  <w:footnote w:type="continuationSeparator" w:id="0">
    <w:p w14:paraId="5C6CDC8D" w14:textId="77777777" w:rsidR="007408B2" w:rsidRDefault="007408B2" w:rsidP="00B22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74"/>
    <w:rsid w:val="00050A58"/>
    <w:rsid w:val="000B3C6D"/>
    <w:rsid w:val="000C0149"/>
    <w:rsid w:val="00140BEF"/>
    <w:rsid w:val="001516CF"/>
    <w:rsid w:val="00161ABB"/>
    <w:rsid w:val="00170561"/>
    <w:rsid w:val="00264F62"/>
    <w:rsid w:val="002872E3"/>
    <w:rsid w:val="00296008"/>
    <w:rsid w:val="004041E8"/>
    <w:rsid w:val="00440C84"/>
    <w:rsid w:val="00442111"/>
    <w:rsid w:val="004B3B3B"/>
    <w:rsid w:val="004D516F"/>
    <w:rsid w:val="004D59D2"/>
    <w:rsid w:val="00651B52"/>
    <w:rsid w:val="00690057"/>
    <w:rsid w:val="006D5B2F"/>
    <w:rsid w:val="006E2066"/>
    <w:rsid w:val="006E6A5B"/>
    <w:rsid w:val="007408B2"/>
    <w:rsid w:val="0077305F"/>
    <w:rsid w:val="0077328B"/>
    <w:rsid w:val="0086059E"/>
    <w:rsid w:val="00864D2E"/>
    <w:rsid w:val="008A4531"/>
    <w:rsid w:val="00903ADC"/>
    <w:rsid w:val="00913868"/>
    <w:rsid w:val="009A293C"/>
    <w:rsid w:val="009C5F7B"/>
    <w:rsid w:val="009F7335"/>
    <w:rsid w:val="00B2291C"/>
    <w:rsid w:val="00B34FB4"/>
    <w:rsid w:val="00B601D9"/>
    <w:rsid w:val="00B67654"/>
    <w:rsid w:val="00BD3813"/>
    <w:rsid w:val="00BE7A4F"/>
    <w:rsid w:val="00C351A8"/>
    <w:rsid w:val="00C544A8"/>
    <w:rsid w:val="00CC017D"/>
    <w:rsid w:val="00CE08CF"/>
    <w:rsid w:val="00D37C0C"/>
    <w:rsid w:val="00E20130"/>
    <w:rsid w:val="00E52B74"/>
    <w:rsid w:val="00E64A71"/>
    <w:rsid w:val="00EA31CD"/>
    <w:rsid w:val="00EF0BF9"/>
    <w:rsid w:val="00F757AE"/>
    <w:rsid w:val="00FE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EB8EB"/>
  <w15:docId w15:val="{DA5D368F-9748-454A-9DF4-92149BA9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9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291C"/>
    <w:rPr>
      <w:sz w:val="18"/>
      <w:szCs w:val="18"/>
    </w:rPr>
  </w:style>
  <w:style w:type="paragraph" w:styleId="a5">
    <w:name w:val="footer"/>
    <w:basedOn w:val="a"/>
    <w:link w:val="a6"/>
    <w:uiPriority w:val="99"/>
    <w:unhideWhenUsed/>
    <w:rsid w:val="00B2291C"/>
    <w:pPr>
      <w:tabs>
        <w:tab w:val="center" w:pos="4153"/>
        <w:tab w:val="right" w:pos="8306"/>
      </w:tabs>
      <w:snapToGrid w:val="0"/>
      <w:jc w:val="left"/>
    </w:pPr>
    <w:rPr>
      <w:sz w:val="18"/>
      <w:szCs w:val="18"/>
    </w:rPr>
  </w:style>
  <w:style w:type="character" w:customStyle="1" w:styleId="a6">
    <w:name w:val="页脚 字符"/>
    <w:basedOn w:val="a0"/>
    <w:link w:val="a5"/>
    <w:uiPriority w:val="99"/>
    <w:rsid w:val="00B2291C"/>
    <w:rPr>
      <w:sz w:val="18"/>
      <w:szCs w:val="18"/>
    </w:rPr>
  </w:style>
  <w:style w:type="character" w:styleId="a7">
    <w:name w:val="Hyperlink"/>
    <w:basedOn w:val="a0"/>
    <w:uiPriority w:val="99"/>
    <w:unhideWhenUsed/>
    <w:rsid w:val="00E64A71"/>
    <w:rPr>
      <w:color w:val="0563C1" w:themeColor="hyperlink"/>
      <w:u w:val="single"/>
    </w:rPr>
  </w:style>
  <w:style w:type="paragraph" w:styleId="a8">
    <w:name w:val="Balloon Text"/>
    <w:basedOn w:val="a"/>
    <w:link w:val="a9"/>
    <w:uiPriority w:val="99"/>
    <w:semiHidden/>
    <w:unhideWhenUsed/>
    <w:rsid w:val="006E6A5B"/>
    <w:rPr>
      <w:sz w:val="18"/>
      <w:szCs w:val="18"/>
    </w:rPr>
  </w:style>
  <w:style w:type="character" w:customStyle="1" w:styleId="a9">
    <w:name w:val="批注框文本 字符"/>
    <w:basedOn w:val="a0"/>
    <w:link w:val="a8"/>
    <w:uiPriority w:val="99"/>
    <w:semiHidden/>
    <w:rsid w:val="006E6A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Meimei Wang</cp:lastModifiedBy>
  <cp:revision>10</cp:revision>
  <cp:lastPrinted>2024-07-05T00:06:00Z</cp:lastPrinted>
  <dcterms:created xsi:type="dcterms:W3CDTF">2024-07-01T02:56:00Z</dcterms:created>
  <dcterms:modified xsi:type="dcterms:W3CDTF">2025-07-22T02:30:00Z</dcterms:modified>
</cp:coreProperties>
</file>