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3E0E2" w14:textId="45AD99EA" w:rsidR="00E70182" w:rsidRDefault="00E70182">
      <w:pPr>
        <w:pStyle w:val="Default"/>
        <w:widowControl/>
        <w:spacing w:line="360" w:lineRule="auto"/>
        <w:jc w:val="center"/>
        <w:rPr>
          <w:b/>
          <w:color w:val="FF0000"/>
          <w:sz w:val="44"/>
          <w:szCs w:val="44"/>
        </w:rPr>
      </w:pPr>
      <w:r w:rsidRPr="006E340D">
        <w:rPr>
          <w:rFonts w:hint="eastAsia"/>
          <w:b/>
          <w:color w:val="FF0000"/>
          <w:sz w:val="44"/>
          <w:szCs w:val="44"/>
        </w:rPr>
        <w:t>中国地质大学(北京)经济管理学院文件</w:t>
      </w:r>
    </w:p>
    <w:p w14:paraId="42270C1A" w14:textId="77777777" w:rsidR="00E70182" w:rsidRDefault="00E70182" w:rsidP="005F683D">
      <w:pPr>
        <w:spacing w:line="20" w:lineRule="atLeast"/>
        <w:rPr>
          <w:rFonts w:ascii="仿宋_GB2312" w:eastAsia="仿宋_GB2312"/>
          <w:sz w:val="30"/>
          <w:szCs w:val="30"/>
        </w:rPr>
      </w:pPr>
    </w:p>
    <w:p w14:paraId="6F081EA7" w14:textId="7AE4A20D" w:rsidR="00E70182" w:rsidRDefault="00E70182" w:rsidP="00E70182">
      <w:pPr>
        <w:spacing w:line="20" w:lineRule="atLeast"/>
        <w:jc w:val="center"/>
        <w:rPr>
          <w:rFonts w:ascii="仿宋_GB2312" w:eastAsia="仿宋_GB2312"/>
          <w:sz w:val="30"/>
          <w:szCs w:val="30"/>
        </w:rPr>
      </w:pPr>
      <w:r>
        <w:rPr>
          <w:rFonts w:ascii="仿宋_GB2312" w:eastAsia="仿宋_GB2312" w:hint="eastAsia"/>
          <w:sz w:val="30"/>
          <w:szCs w:val="30"/>
        </w:rPr>
        <w:t>经管</w:t>
      </w:r>
      <w:r w:rsidRPr="00824C92">
        <w:rPr>
          <w:rFonts w:ascii="仿宋_GB2312" w:eastAsia="仿宋_GB2312" w:hint="eastAsia"/>
          <w:sz w:val="30"/>
          <w:szCs w:val="30"/>
        </w:rPr>
        <w:t>发〔</w:t>
      </w:r>
      <w:r>
        <w:rPr>
          <w:rFonts w:ascii="仿宋_GB2312" w:eastAsia="仿宋_GB2312" w:hint="eastAsia"/>
          <w:sz w:val="30"/>
          <w:szCs w:val="30"/>
        </w:rPr>
        <w:t>202</w:t>
      </w:r>
      <w:r>
        <w:rPr>
          <w:rFonts w:ascii="仿宋_GB2312" w:eastAsia="仿宋_GB2312"/>
          <w:sz w:val="30"/>
          <w:szCs w:val="30"/>
        </w:rPr>
        <w:t>2</w:t>
      </w:r>
      <w:r w:rsidRPr="00824C9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9</w:t>
      </w:r>
      <w:r w:rsidRPr="00824C92">
        <w:rPr>
          <w:rFonts w:ascii="仿宋_GB2312" w:eastAsia="仿宋_GB2312" w:hint="eastAsia"/>
          <w:sz w:val="30"/>
          <w:szCs w:val="30"/>
        </w:rPr>
        <w:t>号</w:t>
      </w:r>
    </w:p>
    <w:p w14:paraId="258CEB60" w14:textId="77777777" w:rsidR="00E70182" w:rsidRDefault="00E70182" w:rsidP="00E70182">
      <w:pPr>
        <w:tabs>
          <w:tab w:val="left" w:pos="825"/>
          <w:tab w:val="center" w:pos="4422"/>
        </w:tabs>
        <w:spacing w:line="300" w:lineRule="auto"/>
        <w:jc w:val="center"/>
        <w:rPr>
          <w:rFonts w:ascii="方正小标宋简体" w:eastAsia="方正小标宋简体"/>
          <w:sz w:val="30"/>
          <w:szCs w:val="30"/>
        </w:rPr>
      </w:pPr>
    </w:p>
    <w:p w14:paraId="2A2E7B59" w14:textId="77777777" w:rsidR="00E70182" w:rsidRPr="00B02EAB" w:rsidRDefault="00E70182" w:rsidP="00E70182">
      <w:pPr>
        <w:rPr>
          <w:b/>
          <w:sz w:val="24"/>
        </w:rPr>
      </w:pPr>
      <w:r w:rsidRPr="00B02EAB">
        <w:rPr>
          <w:noProof/>
          <w:sz w:val="24"/>
        </w:rPr>
        <mc:AlternateContent>
          <mc:Choice Requires="wps">
            <w:drawing>
              <wp:anchor distT="4294967295" distB="4294967295" distL="114300" distR="114300" simplePos="0" relativeHeight="251659264" behindDoc="0" locked="0" layoutInCell="1" allowOverlap="1" wp14:anchorId="543EC505" wp14:editId="071939CB">
                <wp:simplePos x="0" y="0"/>
                <wp:positionH relativeFrom="column">
                  <wp:posOffset>-114300</wp:posOffset>
                </wp:positionH>
                <wp:positionV relativeFrom="paragraph">
                  <wp:posOffset>99059</wp:posOffset>
                </wp:positionV>
                <wp:extent cx="5486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FEEBC2"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" strokecolor="red"/>
            </w:pict>
          </mc:Fallback>
        </mc:AlternateContent>
      </w:r>
    </w:p>
    <w:p w14:paraId="4FF21EC9" w14:textId="77777777" w:rsidR="00E70182" w:rsidRDefault="00E70182">
      <w:pPr>
        <w:pStyle w:val="Default"/>
        <w:widowControl/>
        <w:spacing w:line="360" w:lineRule="auto"/>
        <w:jc w:val="center"/>
        <w:rPr>
          <w:rFonts w:ascii="Times New Roman" w:eastAsia="宋体" w:hAnsi="宋体" w:cs="Times New Roman"/>
          <w:b/>
          <w:bCs/>
          <w:color w:val="auto"/>
          <w:sz w:val="32"/>
        </w:rPr>
      </w:pPr>
    </w:p>
    <w:p w14:paraId="194866B9" w14:textId="1D9DF5F9" w:rsidR="00DD369E" w:rsidRDefault="00E27E6D">
      <w:pPr>
        <w:pStyle w:val="Default"/>
        <w:widowControl/>
        <w:spacing w:line="360" w:lineRule="auto"/>
        <w:jc w:val="center"/>
        <w:rPr>
          <w:rFonts w:ascii="Times New Roman" w:eastAsia="宋体" w:hAnsi="Times New Roman" w:cs="Times New Roman"/>
          <w:b/>
          <w:bCs/>
          <w:color w:val="auto"/>
          <w:sz w:val="32"/>
        </w:rPr>
      </w:pPr>
      <w:r>
        <w:rPr>
          <w:rFonts w:ascii="Times New Roman" w:eastAsia="宋体" w:hAnsi="宋体" w:cs="Times New Roman"/>
          <w:b/>
          <w:bCs/>
          <w:color w:val="auto"/>
          <w:sz w:val="32"/>
        </w:rPr>
        <w:t>中国地质大学（北京）经济管理学院</w:t>
      </w:r>
    </w:p>
    <w:p w14:paraId="09999643" w14:textId="77777777" w:rsidR="00DD369E" w:rsidRDefault="00E27E6D">
      <w:pPr>
        <w:pStyle w:val="Default"/>
        <w:spacing w:line="360" w:lineRule="auto"/>
        <w:jc w:val="center"/>
        <w:rPr>
          <w:rFonts w:ascii="Times New Roman" w:eastAsia="宋体" w:hAnsi="Times New Roman" w:cs="Times New Roman"/>
          <w:b/>
          <w:bCs/>
          <w:color w:val="auto"/>
          <w:sz w:val="32"/>
        </w:rPr>
      </w:pPr>
      <w:r>
        <w:rPr>
          <w:rFonts w:ascii="Times New Roman" w:eastAsia="宋体" w:hAnsi="Times New Roman" w:cs="Times New Roman"/>
          <w:b/>
          <w:bCs/>
          <w:color w:val="auto"/>
          <w:sz w:val="32"/>
        </w:rPr>
        <w:t>2022</w:t>
      </w:r>
      <w:r>
        <w:rPr>
          <w:rFonts w:ascii="Times New Roman" w:eastAsia="宋体" w:hAnsi="宋体" w:cs="Times New Roman"/>
          <w:b/>
          <w:bCs/>
          <w:color w:val="auto"/>
          <w:sz w:val="32"/>
        </w:rPr>
        <w:t>年专业学位类硕士研究生复试录取工作方案</w:t>
      </w:r>
    </w:p>
    <w:p w14:paraId="64263927" w14:textId="77777777" w:rsidR="00DD369E" w:rsidRDefault="00DD369E">
      <w:pPr>
        <w:pStyle w:val="Default"/>
        <w:spacing w:line="360" w:lineRule="auto"/>
        <w:jc w:val="center"/>
        <w:rPr>
          <w:rFonts w:ascii="Times New Roman" w:eastAsia="宋体" w:hAnsi="Times New Roman" w:cs="Times New Roman"/>
          <w:color w:val="auto"/>
        </w:rPr>
      </w:pPr>
    </w:p>
    <w:p w14:paraId="296B873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为做好疫情防控期间我院</w:t>
      </w:r>
      <w:r>
        <w:rPr>
          <w:rFonts w:hAnsi="宋体" w:hint="eastAsia"/>
          <w:spacing w:val="-4"/>
          <w:kern w:val="0"/>
          <w:sz w:val="24"/>
        </w:rPr>
        <w:t>专业</w:t>
      </w:r>
      <w:r>
        <w:rPr>
          <w:rFonts w:hAnsi="宋体"/>
          <w:spacing w:val="-4"/>
          <w:kern w:val="0"/>
          <w:sz w:val="24"/>
        </w:rPr>
        <w:t>学位类硕士研究生复试录取工作，</w:t>
      </w:r>
      <w:r>
        <w:rPr>
          <w:rFonts w:hAnsi="宋体" w:hint="eastAsia"/>
          <w:spacing w:val="-4"/>
          <w:kern w:val="0"/>
          <w:sz w:val="24"/>
        </w:rPr>
        <w:t>根据教育部《关于做好</w:t>
      </w:r>
      <w:r>
        <w:rPr>
          <w:rFonts w:hAnsi="宋体" w:hint="eastAsia"/>
          <w:spacing w:val="-4"/>
          <w:kern w:val="0"/>
          <w:sz w:val="24"/>
        </w:rPr>
        <w:t>2022</w:t>
      </w:r>
      <w:r>
        <w:rPr>
          <w:rFonts w:hAnsi="宋体" w:hint="eastAsia"/>
          <w:spacing w:val="-4"/>
          <w:kern w:val="0"/>
          <w:sz w:val="24"/>
        </w:rPr>
        <w:t>年全国硕士研究生招生录取工作的通知》（教学函〔</w:t>
      </w:r>
      <w:r>
        <w:rPr>
          <w:rFonts w:hAnsi="宋体" w:hint="eastAsia"/>
          <w:spacing w:val="-4"/>
          <w:kern w:val="0"/>
          <w:sz w:val="24"/>
        </w:rPr>
        <w:t>20</w:t>
      </w:r>
      <w:r>
        <w:rPr>
          <w:rFonts w:hAnsi="宋体"/>
          <w:spacing w:val="-4"/>
          <w:kern w:val="0"/>
          <w:sz w:val="24"/>
        </w:rPr>
        <w:t>22</w:t>
      </w:r>
      <w:r>
        <w:rPr>
          <w:rFonts w:hAnsi="宋体" w:hint="eastAsia"/>
          <w:spacing w:val="-4"/>
          <w:kern w:val="0"/>
          <w:sz w:val="24"/>
        </w:rPr>
        <w:t>〕</w:t>
      </w:r>
      <w:r>
        <w:rPr>
          <w:rFonts w:hAnsi="宋体"/>
          <w:spacing w:val="-4"/>
          <w:kern w:val="0"/>
          <w:sz w:val="24"/>
        </w:rPr>
        <w:t>4</w:t>
      </w:r>
      <w:r>
        <w:rPr>
          <w:rFonts w:hAnsi="宋体" w:hint="eastAsia"/>
          <w:spacing w:val="-4"/>
          <w:kern w:val="0"/>
          <w:sz w:val="24"/>
        </w:rPr>
        <w:t>号和教育部《</w:t>
      </w:r>
      <w:r>
        <w:rPr>
          <w:rFonts w:hAnsi="宋体" w:hint="eastAsia"/>
          <w:spacing w:val="-4"/>
          <w:kern w:val="0"/>
          <w:sz w:val="24"/>
        </w:rPr>
        <w:t>2</w:t>
      </w:r>
      <w:r>
        <w:rPr>
          <w:rFonts w:hAnsi="宋体"/>
          <w:spacing w:val="-4"/>
          <w:kern w:val="0"/>
          <w:sz w:val="24"/>
        </w:rPr>
        <w:t>022</w:t>
      </w:r>
      <w:r>
        <w:rPr>
          <w:rFonts w:hAnsi="宋体"/>
          <w:spacing w:val="-4"/>
          <w:kern w:val="0"/>
          <w:sz w:val="24"/>
        </w:rPr>
        <w:t>年全国硕士研究生招生工作管理规定</w:t>
      </w:r>
      <w:r>
        <w:rPr>
          <w:rFonts w:hAnsi="宋体" w:hint="eastAsia"/>
          <w:spacing w:val="-4"/>
          <w:kern w:val="0"/>
          <w:sz w:val="24"/>
        </w:rPr>
        <w:t>》（教学函〔</w:t>
      </w:r>
      <w:r>
        <w:rPr>
          <w:rFonts w:hAnsi="宋体"/>
          <w:spacing w:val="-4"/>
          <w:kern w:val="0"/>
          <w:sz w:val="24"/>
        </w:rPr>
        <w:t>2021</w:t>
      </w:r>
      <w:r>
        <w:rPr>
          <w:rFonts w:hAnsi="宋体" w:hint="eastAsia"/>
          <w:spacing w:val="-4"/>
          <w:kern w:val="0"/>
          <w:sz w:val="24"/>
        </w:rPr>
        <w:t>〕</w:t>
      </w:r>
      <w:r>
        <w:rPr>
          <w:rFonts w:hAnsi="宋体"/>
          <w:spacing w:val="-4"/>
          <w:kern w:val="0"/>
          <w:sz w:val="24"/>
        </w:rPr>
        <w:t>2</w:t>
      </w:r>
      <w:r>
        <w:rPr>
          <w:rFonts w:hAnsi="宋体" w:hint="eastAsia"/>
          <w:spacing w:val="-4"/>
          <w:kern w:val="0"/>
          <w:sz w:val="24"/>
        </w:rPr>
        <w:t>号）等文件精神，</w:t>
      </w:r>
      <w:r>
        <w:rPr>
          <w:rFonts w:hAnsi="宋体"/>
          <w:spacing w:val="-4"/>
          <w:kern w:val="0"/>
          <w:sz w:val="24"/>
        </w:rPr>
        <w:t>结合我院实际，特制定本工作方案。</w:t>
      </w:r>
    </w:p>
    <w:p w14:paraId="1D2E21E5" w14:textId="77777777" w:rsidR="00DD369E" w:rsidRDefault="00E27E6D">
      <w:pPr>
        <w:pStyle w:val="1"/>
      </w:pPr>
      <w:r>
        <w:rPr>
          <w:rFonts w:hAnsi="宋体"/>
        </w:rPr>
        <w:t>一、工作原则</w:t>
      </w:r>
    </w:p>
    <w:p w14:paraId="0DD6FF6C" w14:textId="77777777" w:rsidR="00DD369E" w:rsidRDefault="00E27E6D">
      <w:pPr>
        <w:spacing w:line="360" w:lineRule="auto"/>
        <w:ind w:firstLineChars="200" w:firstLine="464"/>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14:paraId="0C1192AD" w14:textId="77777777" w:rsidR="00DD369E" w:rsidRDefault="00E27E6D">
      <w:pPr>
        <w:spacing w:line="360" w:lineRule="auto"/>
        <w:ind w:firstLineChars="200" w:firstLine="464"/>
        <w:rPr>
          <w:spacing w:val="-4"/>
          <w:kern w:val="0"/>
          <w:sz w:val="24"/>
        </w:rPr>
      </w:pPr>
      <w:r>
        <w:rPr>
          <w:rFonts w:hAnsi="宋体"/>
          <w:spacing w:val="-4"/>
          <w:kern w:val="0"/>
          <w:sz w:val="24"/>
        </w:rPr>
        <w:t>（二）公平性。坚持政策透明、程序规范、信息公开、监督机制健全的公正、公平、公开的原则。</w:t>
      </w:r>
    </w:p>
    <w:p w14:paraId="1934B26B" w14:textId="77777777" w:rsidR="00DD369E" w:rsidRDefault="00E27E6D">
      <w:pPr>
        <w:spacing w:line="360" w:lineRule="auto"/>
        <w:ind w:firstLineChars="200" w:firstLine="464"/>
        <w:rPr>
          <w:spacing w:val="-4"/>
          <w:kern w:val="0"/>
          <w:sz w:val="24"/>
        </w:rPr>
      </w:pPr>
      <w:r>
        <w:rPr>
          <w:rFonts w:hAnsi="宋体"/>
          <w:spacing w:val="-4"/>
          <w:kern w:val="0"/>
          <w:sz w:val="24"/>
        </w:rPr>
        <w:t>（三）科学性。坚持德、智、体、美、</w:t>
      </w:r>
      <w:proofErr w:type="gramStart"/>
      <w:r>
        <w:rPr>
          <w:rFonts w:hAnsi="宋体"/>
          <w:spacing w:val="-4"/>
          <w:kern w:val="0"/>
          <w:sz w:val="24"/>
        </w:rPr>
        <w:t>劳</w:t>
      </w:r>
      <w:proofErr w:type="gramEnd"/>
      <w:r>
        <w:rPr>
          <w:rFonts w:hAnsi="宋体"/>
          <w:spacing w:val="-4"/>
          <w:kern w:val="0"/>
          <w:sz w:val="24"/>
        </w:rPr>
        <w:t>全面衡量，择优录取、保证质量和宁缺毋滥的原则。</w:t>
      </w:r>
    </w:p>
    <w:p w14:paraId="15AD75DC" w14:textId="77777777" w:rsidR="00DD369E" w:rsidRDefault="00E27E6D">
      <w:pPr>
        <w:pStyle w:val="1"/>
      </w:pPr>
      <w:r>
        <w:rPr>
          <w:rFonts w:hAnsi="宋体"/>
        </w:rPr>
        <w:lastRenderedPageBreak/>
        <w:t>二、组织管理</w:t>
      </w:r>
    </w:p>
    <w:p w14:paraId="3A8F3B3C" w14:textId="77777777" w:rsidR="00DD369E" w:rsidRDefault="00E27E6D">
      <w:pPr>
        <w:pStyle w:val="2"/>
        <w:rPr>
          <w:rFonts w:cs="Times New Roman"/>
          <w:szCs w:val="24"/>
        </w:rPr>
      </w:pPr>
      <w:r>
        <w:rPr>
          <w:rFonts w:hAnsi="宋体" w:cs="Times New Roman"/>
          <w:szCs w:val="24"/>
        </w:rPr>
        <w:t>（一）成立学院研究生招生工作领导小组</w:t>
      </w:r>
    </w:p>
    <w:p w14:paraId="23E03D1F"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我院专业学位类硕士研究生招生复试录取工作由学院研究生招生工作领导小组统一领导。</w:t>
      </w:r>
    </w:p>
    <w:p w14:paraId="6C959D4F" w14:textId="77777777" w:rsidR="00DD369E" w:rsidRDefault="00E27E6D">
      <w:pPr>
        <w:tabs>
          <w:tab w:val="clear" w:pos="0"/>
          <w:tab w:val="left" w:pos="420"/>
        </w:tabs>
        <w:spacing w:line="360" w:lineRule="auto"/>
        <w:ind w:firstLineChars="200" w:firstLine="480"/>
        <w:rPr>
          <w:sz w:val="24"/>
        </w:rPr>
      </w:pPr>
      <w:r>
        <w:rPr>
          <w:rFonts w:hAnsi="宋体"/>
          <w:sz w:val="24"/>
        </w:rPr>
        <w:t>学院研究生招生工作领导小组组成：</w:t>
      </w:r>
    </w:p>
    <w:p w14:paraId="42C0D1BE" w14:textId="77777777" w:rsidR="00DD369E" w:rsidRDefault="00E27E6D">
      <w:pPr>
        <w:spacing w:line="360" w:lineRule="auto"/>
        <w:ind w:firstLineChars="200" w:firstLine="480"/>
        <w:rPr>
          <w:bCs/>
          <w:sz w:val="24"/>
        </w:rPr>
      </w:pPr>
      <w:r>
        <w:rPr>
          <w:rFonts w:hAnsi="宋体"/>
          <w:bCs/>
          <w:sz w:val="24"/>
        </w:rPr>
        <w:t>组</w:t>
      </w:r>
      <w:r>
        <w:rPr>
          <w:bCs/>
          <w:sz w:val="24"/>
        </w:rPr>
        <w:t xml:space="preserve">  </w:t>
      </w:r>
      <w:r>
        <w:rPr>
          <w:rFonts w:hAnsi="宋体"/>
          <w:bCs/>
          <w:sz w:val="24"/>
        </w:rPr>
        <w:t>长：王雷、吴三忙</w:t>
      </w:r>
    </w:p>
    <w:p w14:paraId="7A3B2B2E" w14:textId="77777777" w:rsidR="00DD369E" w:rsidRDefault="00E27E6D">
      <w:pPr>
        <w:spacing w:line="360" w:lineRule="auto"/>
        <w:ind w:firstLineChars="200" w:firstLine="480"/>
        <w:rPr>
          <w:bCs/>
          <w:sz w:val="24"/>
        </w:rPr>
      </w:pPr>
      <w:r>
        <w:rPr>
          <w:rFonts w:hAnsi="宋体"/>
          <w:bCs/>
          <w:sz w:val="24"/>
        </w:rPr>
        <w:t>副组长：王琴、雷平、高湘昀</w:t>
      </w:r>
    </w:p>
    <w:p w14:paraId="4AF476A7" w14:textId="77777777" w:rsidR="00DD369E" w:rsidRDefault="00E27E6D">
      <w:pPr>
        <w:widowControl/>
        <w:tabs>
          <w:tab w:val="clear" w:pos="0"/>
          <w:tab w:val="left" w:pos="420"/>
        </w:tabs>
        <w:spacing w:line="360" w:lineRule="auto"/>
        <w:ind w:firstLineChars="200" w:firstLine="480"/>
        <w:jc w:val="left"/>
        <w:rPr>
          <w:rFonts w:hAnsi="宋体"/>
          <w:bCs/>
          <w:sz w:val="24"/>
        </w:rPr>
      </w:pPr>
      <w:r>
        <w:rPr>
          <w:rFonts w:hAnsi="宋体"/>
          <w:bCs/>
          <w:sz w:val="24"/>
        </w:rPr>
        <w:t>成</w:t>
      </w:r>
      <w:r>
        <w:rPr>
          <w:bCs/>
          <w:sz w:val="24"/>
        </w:rPr>
        <w:t xml:space="preserve">   </w:t>
      </w:r>
      <w:r>
        <w:rPr>
          <w:rFonts w:hAnsi="宋体"/>
          <w:bCs/>
          <w:sz w:val="24"/>
        </w:rPr>
        <w:t>员：</w:t>
      </w:r>
      <w:proofErr w:type="gramStart"/>
      <w:r>
        <w:rPr>
          <w:rFonts w:hAnsi="宋体"/>
          <w:bCs/>
          <w:sz w:val="24"/>
        </w:rPr>
        <w:t>闫</w:t>
      </w:r>
      <w:proofErr w:type="gramEnd"/>
      <w:r>
        <w:rPr>
          <w:rFonts w:hAnsi="宋体"/>
          <w:bCs/>
          <w:sz w:val="24"/>
        </w:rPr>
        <w:t>晶晶、林文、王丽艳、葛建平</w:t>
      </w:r>
    </w:p>
    <w:p w14:paraId="1F78B0B9" w14:textId="77777777" w:rsidR="00DD369E" w:rsidRDefault="00E27E6D">
      <w:pPr>
        <w:widowControl/>
        <w:tabs>
          <w:tab w:val="clear" w:pos="0"/>
          <w:tab w:val="left" w:pos="420"/>
        </w:tabs>
        <w:spacing w:line="360" w:lineRule="auto"/>
        <w:ind w:firstLineChars="600" w:firstLine="1440"/>
        <w:jc w:val="left"/>
        <w:rPr>
          <w:sz w:val="24"/>
        </w:rPr>
      </w:pPr>
      <w:r>
        <w:rPr>
          <w:rFonts w:hAnsi="宋体"/>
          <w:bCs/>
          <w:sz w:val="24"/>
        </w:rPr>
        <w:t>王玲、孔锐、赵连荣、孟磊、何大义</w:t>
      </w:r>
    </w:p>
    <w:p w14:paraId="74206AB1" w14:textId="77777777" w:rsidR="00DD369E" w:rsidRDefault="00E27E6D">
      <w:pPr>
        <w:pStyle w:val="2"/>
        <w:rPr>
          <w:rFonts w:cs="Times New Roman"/>
          <w:szCs w:val="24"/>
        </w:rPr>
      </w:pPr>
      <w:r>
        <w:rPr>
          <w:rFonts w:hAnsi="宋体" w:cs="Times New Roman"/>
          <w:szCs w:val="24"/>
        </w:rPr>
        <w:t>（二）成立学院专业学位研究生招生工作小组</w:t>
      </w:r>
    </w:p>
    <w:p w14:paraId="1AA9FF11"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组长：雷平</w:t>
      </w:r>
    </w:p>
    <w:p w14:paraId="06AADEE9"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成员：赵连荣、何大义、孟磊、王玲、葛建平、陈黎琴、谷春燕、林娟</w:t>
      </w:r>
    </w:p>
    <w:p w14:paraId="643638CE" w14:textId="77777777" w:rsidR="00DD369E" w:rsidRDefault="00E27E6D">
      <w:pPr>
        <w:pStyle w:val="2"/>
        <w:rPr>
          <w:rFonts w:cs="Times New Roman"/>
          <w:szCs w:val="24"/>
        </w:rPr>
      </w:pPr>
      <w:r>
        <w:rPr>
          <w:rFonts w:hAnsi="宋体" w:cs="Times New Roman"/>
          <w:szCs w:val="24"/>
        </w:rPr>
        <w:t>（三）成立学院专业学位研究生复试资格审查小组</w:t>
      </w:r>
    </w:p>
    <w:p w14:paraId="0F2E1E77"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组长：黄启</w:t>
      </w:r>
    </w:p>
    <w:p w14:paraId="775376B8"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成员：王立娜、牛晓旭、舒畅</w:t>
      </w:r>
    </w:p>
    <w:p w14:paraId="57FE7996" w14:textId="77777777" w:rsidR="00DD369E" w:rsidRDefault="00E27E6D">
      <w:pPr>
        <w:pStyle w:val="2"/>
        <w:rPr>
          <w:rFonts w:cs="Times New Roman"/>
          <w:szCs w:val="24"/>
        </w:rPr>
      </w:pPr>
      <w:r>
        <w:rPr>
          <w:rFonts w:hAnsi="宋体" w:cs="Times New Roman"/>
          <w:szCs w:val="24"/>
        </w:rPr>
        <w:t>（四）成立各专业学位复试小组</w:t>
      </w:r>
    </w:p>
    <w:p w14:paraId="588B5C5D" w14:textId="77777777" w:rsidR="00DD369E" w:rsidRDefault="00E27E6D">
      <w:pPr>
        <w:tabs>
          <w:tab w:val="clear" w:pos="0"/>
          <w:tab w:val="left" w:pos="420"/>
        </w:tabs>
        <w:spacing w:line="360" w:lineRule="auto"/>
        <w:ind w:firstLineChars="200" w:firstLine="48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proofErr w:type="spellStart"/>
      <w:r>
        <w:rPr>
          <w:sz w:val="24"/>
        </w:rPr>
        <w:t>MPAcc</w:t>
      </w:r>
      <w:proofErr w:type="spellEnd"/>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14:paraId="756332B3" w14:textId="77777777" w:rsidR="00DD369E" w:rsidRDefault="00E27E6D">
      <w:pPr>
        <w:pStyle w:val="1"/>
      </w:pPr>
      <w:r>
        <w:rPr>
          <w:rFonts w:hAnsi="宋体"/>
        </w:rPr>
        <w:lastRenderedPageBreak/>
        <w:t>三、招生计划</w:t>
      </w:r>
    </w:p>
    <w:p w14:paraId="799CF1D6" w14:textId="77777777" w:rsidR="00DD369E" w:rsidRDefault="00E27E6D">
      <w:pPr>
        <w:tabs>
          <w:tab w:val="clear" w:pos="0"/>
          <w:tab w:val="left" w:pos="420"/>
        </w:tabs>
        <w:spacing w:line="360" w:lineRule="auto"/>
        <w:ind w:firstLineChars="200" w:firstLine="480"/>
        <w:rPr>
          <w:sz w:val="24"/>
        </w:rPr>
      </w:pPr>
      <w:r>
        <w:rPr>
          <w:sz w:val="24"/>
        </w:rPr>
        <w:t>2022</w:t>
      </w:r>
      <w:r>
        <w:rPr>
          <w:rFonts w:hAnsi="宋体"/>
          <w:sz w:val="24"/>
        </w:rPr>
        <w:t>年我院拟招收专业学位类硕士研究生</w:t>
      </w:r>
      <w:r w:rsidRPr="001F1196">
        <w:rPr>
          <w:rFonts w:hAnsi="宋体" w:hint="eastAsia"/>
          <w:sz w:val="24"/>
        </w:rPr>
        <w:t>约</w:t>
      </w:r>
      <w:r w:rsidRPr="001F1196">
        <w:rPr>
          <w:rFonts w:hAnsi="宋体"/>
          <w:sz w:val="24"/>
        </w:rPr>
        <w:t>1</w:t>
      </w:r>
      <w:r>
        <w:rPr>
          <w:sz w:val="24"/>
        </w:rPr>
        <w:t>35</w:t>
      </w:r>
      <w:r>
        <w:rPr>
          <w:rFonts w:hAnsi="宋体"/>
          <w:sz w:val="24"/>
        </w:rPr>
        <w:t>人（</w:t>
      </w:r>
      <w:proofErr w:type="gramStart"/>
      <w:r>
        <w:rPr>
          <w:rFonts w:hAnsi="宋体"/>
          <w:sz w:val="24"/>
        </w:rPr>
        <w:t>含推免生</w:t>
      </w:r>
      <w:proofErr w:type="gramEnd"/>
      <w:r>
        <w:rPr>
          <w:rFonts w:hAnsi="宋体"/>
          <w:sz w:val="24"/>
        </w:rPr>
        <w:t>）。</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14:paraId="14F6A5D7" w14:textId="77777777" w:rsidR="00DD369E" w:rsidRDefault="00E27E6D">
      <w:pPr>
        <w:pStyle w:val="1"/>
      </w:pPr>
      <w:r>
        <w:rPr>
          <w:rFonts w:hAnsi="宋体"/>
        </w:rPr>
        <w:t>四、复试安排</w:t>
      </w:r>
    </w:p>
    <w:p w14:paraId="5544EFC3" w14:textId="77777777" w:rsidR="00DD369E" w:rsidRDefault="00E27E6D">
      <w:pPr>
        <w:pStyle w:val="2"/>
        <w:rPr>
          <w:rFonts w:cs="Times New Roman"/>
          <w:szCs w:val="24"/>
        </w:rPr>
      </w:pPr>
      <w:r>
        <w:rPr>
          <w:rFonts w:hAnsi="宋体" w:cs="Times New Roman"/>
          <w:szCs w:val="24"/>
        </w:rPr>
        <w:t>（一）复试对象</w:t>
      </w:r>
    </w:p>
    <w:p w14:paraId="50AEF0B1" w14:textId="77777777" w:rsidR="00DD369E" w:rsidRDefault="00E27E6D">
      <w:pPr>
        <w:tabs>
          <w:tab w:val="clear" w:pos="0"/>
          <w:tab w:val="left" w:pos="420"/>
        </w:tabs>
        <w:spacing w:line="360" w:lineRule="auto"/>
        <w:ind w:firstLineChars="200" w:firstLine="48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14:paraId="6254A2DF" w14:textId="77777777" w:rsidR="00DD369E" w:rsidRDefault="00E27E6D">
      <w:pPr>
        <w:tabs>
          <w:tab w:val="clear" w:pos="0"/>
          <w:tab w:val="left" w:pos="420"/>
        </w:tabs>
        <w:spacing w:line="360" w:lineRule="auto"/>
        <w:ind w:firstLineChars="200" w:firstLine="48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14:paraId="63F9266B" w14:textId="77777777" w:rsidR="00DD369E" w:rsidRDefault="00E27E6D">
      <w:pPr>
        <w:tabs>
          <w:tab w:val="clear" w:pos="0"/>
          <w:tab w:val="left" w:pos="420"/>
        </w:tabs>
        <w:spacing w:line="360" w:lineRule="auto"/>
        <w:ind w:firstLineChars="200" w:firstLine="480"/>
        <w:rPr>
          <w:color w:val="000000"/>
          <w:kern w:val="0"/>
          <w:sz w:val="24"/>
        </w:rPr>
      </w:pPr>
      <w:r>
        <w:rPr>
          <w:color w:val="000000"/>
          <w:kern w:val="0"/>
          <w:sz w:val="24"/>
        </w:rPr>
        <w:t>3.</w:t>
      </w:r>
      <w:r>
        <w:rPr>
          <w:rFonts w:hAnsi="宋体"/>
          <w:color w:val="000000"/>
          <w:kern w:val="0"/>
          <w:sz w:val="24"/>
        </w:rPr>
        <w:t>申请调剂到我院且收到我院复试通知的考生。</w:t>
      </w:r>
    </w:p>
    <w:p w14:paraId="6843B5CE" w14:textId="77777777" w:rsidR="00DD369E" w:rsidRDefault="00E27E6D">
      <w:pPr>
        <w:pStyle w:val="2"/>
        <w:rPr>
          <w:rFonts w:cs="Times New Roman"/>
          <w:szCs w:val="24"/>
        </w:rPr>
      </w:pPr>
      <w:r>
        <w:rPr>
          <w:rFonts w:hAnsi="宋体" w:cs="Times New Roman"/>
          <w:szCs w:val="24"/>
        </w:rPr>
        <w:t>（二）复试形式</w:t>
      </w:r>
    </w:p>
    <w:p w14:paraId="08A27F00"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w:t>
      </w:r>
      <w:proofErr w:type="spellStart"/>
      <w:r>
        <w:rPr>
          <w:rFonts w:hAnsi="宋体"/>
          <w:sz w:val="24"/>
        </w:rPr>
        <w:t>DingTalk</w:t>
      </w:r>
      <w:proofErr w:type="spellEnd"/>
      <w:r>
        <w:rPr>
          <w:rFonts w:hAnsi="宋体" w:hint="eastAsia"/>
          <w:sz w:val="24"/>
        </w:rPr>
        <w:t>，备用：</w:t>
      </w:r>
      <w:proofErr w:type="gramStart"/>
      <w:r>
        <w:rPr>
          <w:rFonts w:hAnsi="宋体" w:hint="eastAsia"/>
          <w:sz w:val="24"/>
        </w:rPr>
        <w:t>腾讯会议</w:t>
      </w:r>
      <w:proofErr w:type="gramEnd"/>
      <w:r>
        <w:rPr>
          <w:rFonts w:hAnsi="宋体" w:hint="eastAsia"/>
          <w:sz w:val="24"/>
        </w:rPr>
        <w:t>等软件</w:t>
      </w:r>
      <w:r>
        <w:rPr>
          <w:rFonts w:hAnsi="宋体"/>
          <w:sz w:val="24"/>
        </w:rPr>
        <w:t>）双机位视频形式。具体要求详见</w:t>
      </w:r>
      <w:hyperlink r:id="rId10" w:history="1">
        <w:r>
          <w:rPr>
            <w:rFonts w:hAnsi="宋体"/>
            <w:sz w:val="24"/>
          </w:rPr>
          <w:t>《中国地质大学（北京）</w:t>
        </w:r>
        <w:r>
          <w:rPr>
            <w:rFonts w:hAnsi="宋体"/>
            <w:sz w:val="24"/>
          </w:rPr>
          <w:t>2022</w:t>
        </w:r>
        <w:r>
          <w:rPr>
            <w:rFonts w:hAnsi="宋体"/>
            <w:sz w:val="24"/>
          </w:rPr>
          <w:t>年硕士研究生招生视频复试考生须知》</w:t>
        </w:r>
      </w:hyperlink>
      <w:r>
        <w:rPr>
          <w:rFonts w:hAnsi="宋体"/>
          <w:sz w:val="24"/>
        </w:rPr>
        <w:t>见附件</w:t>
      </w:r>
      <w:r>
        <w:rPr>
          <w:rFonts w:hAnsi="宋体"/>
          <w:sz w:val="24"/>
        </w:rPr>
        <w:t>2</w:t>
      </w:r>
      <w:r>
        <w:rPr>
          <w:rFonts w:hAnsi="宋体"/>
          <w:sz w:val="24"/>
        </w:rPr>
        <w:t>。</w:t>
      </w:r>
    </w:p>
    <w:p w14:paraId="5CEECA56"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复试专家组及工作人员分批分组在不同的会议室进行。学院采取按各专业学位统一组织复试（含专业课和综合素质面试），实行同一标准。</w:t>
      </w:r>
    </w:p>
    <w:p w14:paraId="4FD52CF1" w14:textId="77777777" w:rsidR="00DD369E" w:rsidRDefault="00E27E6D">
      <w:pPr>
        <w:pStyle w:val="2"/>
        <w:rPr>
          <w:rFonts w:cs="Times New Roman"/>
          <w:szCs w:val="24"/>
        </w:rPr>
      </w:pPr>
      <w:r>
        <w:rPr>
          <w:rFonts w:hAnsi="宋体" w:cs="Times New Roman"/>
          <w:szCs w:val="24"/>
        </w:rPr>
        <w:t>（三）复试程序</w:t>
      </w:r>
    </w:p>
    <w:p w14:paraId="402A0260" w14:textId="77777777" w:rsidR="00DD369E" w:rsidRDefault="00E27E6D">
      <w:pPr>
        <w:spacing w:line="360" w:lineRule="auto"/>
        <w:ind w:firstLineChars="200" w:firstLine="44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14:paraId="26A9FB23" w14:textId="77777777" w:rsidR="00DD369E" w:rsidRDefault="00E27E6D">
      <w:pPr>
        <w:pStyle w:val="2"/>
        <w:rPr>
          <w:rFonts w:cs="Times New Roman"/>
          <w:szCs w:val="24"/>
        </w:rPr>
      </w:pPr>
      <w:r>
        <w:rPr>
          <w:rFonts w:hAnsi="宋体" w:cs="Times New Roman"/>
          <w:szCs w:val="24"/>
        </w:rPr>
        <w:t>（四）复试报到</w:t>
      </w:r>
    </w:p>
    <w:p w14:paraId="62143485"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考生复试报到时间和方式见附件</w:t>
      </w:r>
      <w:r>
        <w:rPr>
          <w:rFonts w:hAnsi="宋体"/>
          <w:sz w:val="24"/>
        </w:rPr>
        <w:t>3</w:t>
      </w:r>
      <w:r>
        <w:rPr>
          <w:rFonts w:hAnsi="宋体"/>
          <w:sz w:val="24"/>
        </w:rPr>
        <w:t>。</w:t>
      </w:r>
    </w:p>
    <w:p w14:paraId="3C2FC51B" w14:textId="77777777" w:rsidR="00DD369E" w:rsidRDefault="00E27E6D">
      <w:pPr>
        <w:pStyle w:val="2"/>
        <w:rPr>
          <w:rFonts w:cs="Times New Roman"/>
          <w:szCs w:val="24"/>
        </w:rPr>
      </w:pPr>
      <w:r>
        <w:rPr>
          <w:rFonts w:hAnsi="宋体" w:cs="Times New Roman"/>
          <w:szCs w:val="24"/>
        </w:rPr>
        <w:lastRenderedPageBreak/>
        <w:t>（五）资格审查</w:t>
      </w:r>
    </w:p>
    <w:p w14:paraId="0FA98124" w14:textId="77777777" w:rsidR="00DD369E" w:rsidRDefault="00E27E6D">
      <w:pPr>
        <w:spacing w:line="360" w:lineRule="auto"/>
        <w:ind w:firstLineChars="200" w:firstLine="44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14:paraId="74CBFDDE" w14:textId="77777777" w:rsidR="00DD369E" w:rsidRDefault="00E27E6D">
      <w:pPr>
        <w:spacing w:line="360" w:lineRule="auto"/>
        <w:ind w:firstLineChars="200" w:firstLine="440"/>
        <w:rPr>
          <w:rFonts w:hAnsi="宋体"/>
          <w:spacing w:val="-10"/>
          <w:kern w:val="0"/>
          <w:sz w:val="24"/>
        </w:rPr>
      </w:pPr>
      <w:r>
        <w:rPr>
          <w:rFonts w:hAnsi="宋体"/>
          <w:spacing w:val="-10"/>
          <w:kern w:val="0"/>
          <w:sz w:val="24"/>
        </w:rPr>
        <w:t>考生复试报到应按要求在系统上提交以下材料的电子版：</w:t>
      </w:r>
    </w:p>
    <w:p w14:paraId="50D72BE7"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w:t>
      </w:r>
      <w:proofErr w:type="gramStart"/>
      <w:r>
        <w:rPr>
          <w:rFonts w:hAnsi="宋体"/>
          <w:spacing w:val="-4"/>
          <w:kern w:val="0"/>
          <w:sz w:val="24"/>
        </w:rPr>
        <w:t>研招网</w:t>
      </w:r>
      <w:proofErr w:type="gramEnd"/>
      <w:r>
        <w:rPr>
          <w:rFonts w:hAnsi="宋体"/>
          <w:spacing w:val="-4"/>
          <w:kern w:val="0"/>
          <w:sz w:val="24"/>
        </w:rPr>
        <w:t>打印）；</w:t>
      </w:r>
    </w:p>
    <w:p w14:paraId="69BC194D"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14:paraId="70239DC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本人有效居民身份证（正反面）；</w:t>
      </w:r>
    </w:p>
    <w:p w14:paraId="2167B57B"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w:t>
      </w:r>
      <w:proofErr w:type="gramStart"/>
      <w:r>
        <w:rPr>
          <w:rFonts w:hAnsi="宋体"/>
          <w:spacing w:val="-4"/>
          <w:kern w:val="0"/>
          <w:sz w:val="24"/>
        </w:rPr>
        <w:t>校历年</w:t>
      </w:r>
      <w:proofErr w:type="gramEnd"/>
      <w:r>
        <w:rPr>
          <w:rFonts w:hAnsi="宋体"/>
          <w:spacing w:val="-4"/>
          <w:kern w:val="0"/>
          <w:sz w:val="24"/>
        </w:rPr>
        <w:t>学习成绩表，应届生学籍在线验证报告；</w:t>
      </w:r>
    </w:p>
    <w:p w14:paraId="22A9E45C" w14:textId="77777777" w:rsidR="00DD369E" w:rsidRDefault="00E27E6D">
      <w:pPr>
        <w:spacing w:line="360" w:lineRule="auto"/>
        <w:ind w:firstLineChars="200" w:firstLine="464"/>
        <w:rPr>
          <w:spacing w:val="-4"/>
          <w:kern w:val="0"/>
          <w:sz w:val="24"/>
        </w:rPr>
      </w:pPr>
      <w:r>
        <w:rPr>
          <w:spacing w:val="-4"/>
          <w:kern w:val="0"/>
          <w:sz w:val="24"/>
        </w:rPr>
        <w:t>5.</w:t>
      </w:r>
      <w:proofErr w:type="gramStart"/>
      <w:r>
        <w:rPr>
          <w:rFonts w:hAnsi="宋体"/>
          <w:spacing w:val="-4"/>
          <w:kern w:val="0"/>
          <w:sz w:val="24"/>
        </w:rPr>
        <w:t>往届生需提交</w:t>
      </w:r>
      <w:proofErr w:type="gramEnd"/>
      <w:r>
        <w:rPr>
          <w:rFonts w:hAnsi="宋体"/>
          <w:spacing w:val="-4"/>
          <w:kern w:val="0"/>
          <w:sz w:val="24"/>
        </w:rPr>
        <w:t>学历证书、学位证书，学籍在线验证报告，学历证书电子注册备案表，在</w:t>
      </w:r>
      <w:proofErr w:type="gramStart"/>
      <w:r>
        <w:rPr>
          <w:rFonts w:hAnsi="宋体"/>
          <w:spacing w:val="-4"/>
          <w:kern w:val="0"/>
          <w:sz w:val="24"/>
        </w:rPr>
        <w:t>校历年</w:t>
      </w:r>
      <w:proofErr w:type="gramEnd"/>
      <w:r>
        <w:rPr>
          <w:rFonts w:hAnsi="宋体"/>
          <w:spacing w:val="-4"/>
          <w:kern w:val="0"/>
          <w:sz w:val="24"/>
        </w:rPr>
        <w:t>学习成绩表（由考生档案所在单位人事部门提供并加盖公章，若无工作单位，需由档案存放管理部门提供并需加盖档案存放管理部门公章）；</w:t>
      </w:r>
    </w:p>
    <w:p w14:paraId="6AAA6B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6.</w:t>
      </w:r>
      <w:r>
        <w:rPr>
          <w:rFonts w:hAnsi="宋体"/>
          <w:spacing w:val="-4"/>
          <w:kern w:val="0"/>
          <w:sz w:val="24"/>
        </w:rPr>
        <w:t>硕士研究生入学前可取得国家承认本科毕业证书的自学考试和网络教育本科生，须提供颁发毕业证书的省级高等教育自学考试办公室或网络教育高校出具的相关证明；</w:t>
      </w:r>
    </w:p>
    <w:p w14:paraId="26EACB5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7.</w:t>
      </w:r>
      <w:r>
        <w:rPr>
          <w:rFonts w:hAnsi="宋体"/>
          <w:spacing w:val="-4"/>
          <w:kern w:val="0"/>
          <w:sz w:val="24"/>
        </w:rPr>
        <w:t>在国（境）</w:t>
      </w:r>
      <w:proofErr w:type="gramStart"/>
      <w:r>
        <w:rPr>
          <w:rFonts w:hAnsi="宋体"/>
          <w:spacing w:val="-4"/>
          <w:kern w:val="0"/>
          <w:sz w:val="24"/>
        </w:rPr>
        <w:t>外取得</w:t>
      </w:r>
      <w:proofErr w:type="gramEnd"/>
      <w:r>
        <w:rPr>
          <w:rFonts w:hAnsi="宋体"/>
          <w:spacing w:val="-4"/>
          <w:kern w:val="0"/>
          <w:sz w:val="24"/>
        </w:rPr>
        <w:t>学历学位者，提供学历学位证书，同时须提供教育部留学服务中心出具的学历学位认证书；</w:t>
      </w:r>
    </w:p>
    <w:p w14:paraId="1886B6A6" w14:textId="77777777" w:rsidR="00DD369E" w:rsidRDefault="00E27E6D">
      <w:pPr>
        <w:spacing w:line="360" w:lineRule="auto"/>
        <w:ind w:firstLineChars="200" w:firstLine="464"/>
        <w:rPr>
          <w:rFonts w:hAnsi="宋体"/>
          <w:spacing w:val="-4"/>
          <w:kern w:val="0"/>
          <w:sz w:val="24"/>
        </w:rPr>
      </w:pPr>
      <w:r>
        <w:rPr>
          <w:rFonts w:hAnsi="宋体"/>
          <w:spacing w:val="-4"/>
          <w:kern w:val="0"/>
          <w:sz w:val="24"/>
        </w:rPr>
        <w:t>8.</w:t>
      </w:r>
      <w:r>
        <w:rPr>
          <w:rFonts w:hAnsi="宋体"/>
          <w:spacing w:val="-4"/>
          <w:kern w:val="0"/>
          <w:sz w:val="24"/>
        </w:rPr>
        <w:t>硕士研究生思想政治情况表（附件</w:t>
      </w:r>
      <w:r>
        <w:rPr>
          <w:rFonts w:hAnsi="宋体"/>
          <w:spacing w:val="-4"/>
          <w:kern w:val="0"/>
          <w:sz w:val="24"/>
        </w:rPr>
        <w:t>5</w:t>
      </w:r>
      <w:r>
        <w:rPr>
          <w:rFonts w:hAnsi="宋体"/>
          <w:spacing w:val="-4"/>
          <w:kern w:val="0"/>
          <w:sz w:val="24"/>
        </w:rPr>
        <w:t>）；</w:t>
      </w:r>
    </w:p>
    <w:p w14:paraId="0319B814" w14:textId="77777777" w:rsidR="00DD369E" w:rsidRDefault="00E27E6D">
      <w:pPr>
        <w:spacing w:line="360" w:lineRule="auto"/>
        <w:ind w:firstLineChars="200" w:firstLine="464"/>
        <w:rPr>
          <w:rFonts w:hAnsi="宋体"/>
          <w:spacing w:val="-4"/>
          <w:kern w:val="0"/>
          <w:sz w:val="24"/>
        </w:rPr>
      </w:pPr>
      <w:r>
        <w:rPr>
          <w:rFonts w:hAnsi="宋体"/>
          <w:spacing w:val="-4"/>
          <w:kern w:val="0"/>
          <w:sz w:val="24"/>
        </w:rPr>
        <w:t>9.</w:t>
      </w:r>
      <w:r>
        <w:rPr>
          <w:rFonts w:hAnsi="宋体"/>
          <w:spacing w:val="-4"/>
          <w:kern w:val="0"/>
          <w:sz w:val="24"/>
        </w:rPr>
        <w:t>大学生士兵计划提供本人《入伍批准书》和《退出现役证》复印件；</w:t>
      </w:r>
    </w:p>
    <w:p w14:paraId="0CB78C7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10.</w:t>
      </w:r>
      <w:r>
        <w:rPr>
          <w:rFonts w:hAnsi="宋体"/>
          <w:spacing w:val="-4"/>
          <w:kern w:val="0"/>
          <w:sz w:val="24"/>
        </w:rPr>
        <w:t>其他加分项目考生应提供相关证明材料；</w:t>
      </w:r>
    </w:p>
    <w:p w14:paraId="789489B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w:t>
      </w:r>
      <w:r>
        <w:rPr>
          <w:rFonts w:hAnsi="宋体"/>
          <w:spacing w:val="-4"/>
          <w:kern w:val="0"/>
          <w:sz w:val="24"/>
        </w:rPr>
        <w:t xml:space="preserve"> https://bdyzb.cugb.edu.cn/tp/zs/login/toLogin/ss</w:t>
      </w:r>
      <w:r>
        <w:rPr>
          <w:rFonts w:hAnsi="宋体"/>
          <w:spacing w:val="-4"/>
          <w:kern w:val="0"/>
          <w:sz w:val="24"/>
        </w:rPr>
        <w:t>。以考生编号为用户名，初始密码为身份证号登录</w:t>
      </w:r>
      <w:r>
        <w:rPr>
          <w:rFonts w:hAnsi="宋体"/>
          <w:spacing w:val="-4"/>
          <w:kern w:val="0"/>
          <w:sz w:val="24"/>
        </w:rPr>
        <w:t xml:space="preserve"> --&gt;</w:t>
      </w:r>
      <w:r>
        <w:rPr>
          <w:rFonts w:hAnsi="宋体"/>
          <w:spacing w:val="-4"/>
          <w:kern w:val="0"/>
          <w:sz w:val="24"/>
        </w:rPr>
        <w:t>点</w:t>
      </w:r>
      <w:r>
        <w:rPr>
          <w:rFonts w:ascii="宋体" w:hAnsi="宋体"/>
          <w:spacing w:val="-4"/>
          <w:kern w:val="0"/>
          <w:sz w:val="24"/>
        </w:rPr>
        <w:t>击‘复试缴费’菜单缴纳复试费 --&gt;</w:t>
      </w:r>
      <w:r>
        <w:rPr>
          <w:rFonts w:ascii="宋体" w:hAnsi="宋体"/>
          <w:spacing w:val="-4"/>
          <w:kern w:val="0"/>
          <w:sz w:val="24"/>
        </w:rPr>
        <w:lastRenderedPageBreak/>
        <w:t>点击‘电子材料’菜</w:t>
      </w:r>
      <w:r>
        <w:rPr>
          <w:rFonts w:hAnsi="宋体"/>
          <w:spacing w:val="-4"/>
          <w:kern w:val="0"/>
          <w:sz w:val="24"/>
        </w:rPr>
        <w:t>单，上传提交电子材料。（推荐使用</w:t>
      </w:r>
      <w:r>
        <w:rPr>
          <w:rFonts w:hAnsi="宋体"/>
          <w:spacing w:val="-4"/>
          <w:kern w:val="0"/>
          <w:sz w:val="24"/>
        </w:rPr>
        <w:t>360</w:t>
      </w:r>
      <w:r>
        <w:rPr>
          <w:rFonts w:hAnsi="宋体"/>
          <w:spacing w:val="-4"/>
          <w:kern w:val="0"/>
          <w:sz w:val="24"/>
        </w:rPr>
        <w:t>浏览器</w:t>
      </w:r>
      <w:proofErr w:type="gramStart"/>
      <w:r>
        <w:rPr>
          <w:rFonts w:hAnsi="宋体"/>
          <w:spacing w:val="-4"/>
          <w:kern w:val="0"/>
          <w:sz w:val="24"/>
        </w:rPr>
        <w:t>极</w:t>
      </w:r>
      <w:proofErr w:type="gramEnd"/>
      <w:r>
        <w:rPr>
          <w:rFonts w:hAnsi="宋体"/>
          <w:spacing w:val="-4"/>
          <w:kern w:val="0"/>
          <w:sz w:val="24"/>
        </w:rPr>
        <w:t>速模式，</w:t>
      </w:r>
      <w:proofErr w:type="gramStart"/>
      <w:r>
        <w:rPr>
          <w:rFonts w:hAnsi="宋体"/>
          <w:spacing w:val="-4"/>
          <w:kern w:val="0"/>
          <w:sz w:val="24"/>
        </w:rPr>
        <w:t>谷歌浏览器</w:t>
      </w:r>
      <w:proofErr w:type="gramEnd"/>
      <w:r>
        <w:rPr>
          <w:rFonts w:hAnsi="宋体"/>
          <w:spacing w:val="-4"/>
          <w:kern w:val="0"/>
          <w:sz w:val="24"/>
        </w:rPr>
        <w:t>。不建议使用手机浏览器访问本系统。）</w:t>
      </w:r>
    </w:p>
    <w:p w14:paraId="75745C8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专业学位硕士复试单独要求的其它材料，考生可以压缩打包后，在“其它”栏上传。</w:t>
      </w:r>
    </w:p>
    <w:p w14:paraId="0C0EB257" w14:textId="77777777" w:rsidR="00DD369E" w:rsidRDefault="00E27E6D">
      <w:pPr>
        <w:pStyle w:val="2"/>
        <w:rPr>
          <w:rFonts w:cs="Times New Roman"/>
          <w:szCs w:val="24"/>
        </w:rPr>
      </w:pPr>
      <w:r>
        <w:rPr>
          <w:rFonts w:hAnsi="宋体" w:cs="Times New Roman"/>
          <w:szCs w:val="24"/>
        </w:rPr>
        <w:t>（六）复试比例</w:t>
      </w:r>
    </w:p>
    <w:p w14:paraId="2ADC5A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14:paraId="62887807" w14:textId="77777777" w:rsidR="00DD369E" w:rsidRDefault="00E27E6D">
      <w:pPr>
        <w:pStyle w:val="2"/>
        <w:rPr>
          <w:rFonts w:cs="Times New Roman"/>
          <w:szCs w:val="24"/>
        </w:rPr>
      </w:pPr>
      <w:r>
        <w:rPr>
          <w:rFonts w:cs="Times New Roman"/>
          <w:szCs w:val="24"/>
        </w:rPr>
        <w:t>（七）复试内容</w:t>
      </w:r>
    </w:p>
    <w:p w14:paraId="28717FBC" w14:textId="77777777" w:rsidR="00DD369E" w:rsidRDefault="00E27E6D">
      <w:pPr>
        <w:spacing w:line="360" w:lineRule="auto"/>
        <w:ind w:firstLineChars="200" w:firstLine="464"/>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30"/>
        <w:gridCol w:w="6392"/>
      </w:tblGrid>
      <w:tr w:rsidR="00DD369E" w14:paraId="4944E72A"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tcPr>
          <w:p w14:paraId="253E04F3" w14:textId="77777777" w:rsidR="00DD369E" w:rsidRDefault="00E27E6D">
            <w:pPr>
              <w:spacing w:line="276" w:lineRule="auto"/>
              <w:jc w:val="center"/>
              <w:rPr>
                <w:spacing w:val="-4"/>
                <w:kern w:val="0"/>
                <w:sz w:val="24"/>
              </w:rPr>
            </w:pPr>
            <w:r>
              <w:rPr>
                <w:rFonts w:hAnsi="宋体"/>
                <w:spacing w:val="-4"/>
                <w:kern w:val="0"/>
                <w:sz w:val="24"/>
              </w:rPr>
              <w:t>专业学位类别</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575093DA" w14:textId="77777777" w:rsidR="00DD369E" w:rsidRDefault="00E27E6D">
            <w:pPr>
              <w:spacing w:line="276" w:lineRule="auto"/>
              <w:jc w:val="center"/>
              <w:rPr>
                <w:spacing w:val="-4"/>
                <w:kern w:val="0"/>
                <w:sz w:val="24"/>
              </w:rPr>
            </w:pPr>
            <w:r>
              <w:rPr>
                <w:rFonts w:hAnsi="宋体"/>
                <w:spacing w:val="-4"/>
                <w:kern w:val="0"/>
                <w:sz w:val="24"/>
              </w:rPr>
              <w:t>复试内容</w:t>
            </w:r>
          </w:p>
        </w:tc>
      </w:tr>
      <w:tr w:rsidR="00DD369E" w14:paraId="3DF78299"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0F58" w14:textId="77777777" w:rsidR="00DD369E" w:rsidRDefault="00E27E6D">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070AA20D" w14:textId="77777777" w:rsidR="00DD369E" w:rsidRDefault="00E27E6D">
            <w:pPr>
              <w:spacing w:line="276" w:lineRule="auto"/>
              <w:rPr>
                <w:spacing w:val="-4"/>
                <w:kern w:val="0"/>
                <w:sz w:val="24"/>
              </w:rPr>
            </w:pPr>
            <w:r>
              <w:rPr>
                <w:rFonts w:hAnsi="宋体"/>
                <w:sz w:val="24"/>
              </w:rPr>
              <w:t>综合面试（含专业、政治理论、外语）</w:t>
            </w:r>
          </w:p>
        </w:tc>
      </w:tr>
      <w:tr w:rsidR="00DD369E" w14:paraId="5FBD9B15"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F20F" w14:textId="77777777" w:rsidR="00DD369E" w:rsidRDefault="00E27E6D">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4A8186C" w14:textId="77777777" w:rsidR="00DD369E" w:rsidRDefault="00E27E6D">
            <w:pPr>
              <w:spacing w:line="276" w:lineRule="auto"/>
              <w:rPr>
                <w:spacing w:val="-4"/>
                <w:kern w:val="0"/>
                <w:sz w:val="24"/>
              </w:rPr>
            </w:pPr>
            <w:r>
              <w:rPr>
                <w:rFonts w:hAnsi="宋体"/>
                <w:sz w:val="24"/>
              </w:rPr>
              <w:t>综合面试（含专业、政治理论、外语）</w:t>
            </w:r>
          </w:p>
        </w:tc>
      </w:tr>
      <w:tr w:rsidR="00DD369E" w14:paraId="76430C20"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6925" w14:textId="77777777" w:rsidR="00DD369E" w:rsidRDefault="00E27E6D">
            <w:pPr>
              <w:spacing w:line="276" w:lineRule="auto"/>
              <w:jc w:val="center"/>
              <w:rPr>
                <w:sz w:val="24"/>
                <w:highlight w:val="yellow"/>
              </w:rPr>
            </w:pPr>
            <w:r>
              <w:rPr>
                <w:rFonts w:hAnsi="宋体"/>
                <w:sz w:val="24"/>
              </w:rPr>
              <w:t>会计（</w:t>
            </w:r>
            <w:proofErr w:type="spellStart"/>
            <w:r>
              <w:rPr>
                <w:sz w:val="24"/>
              </w:rPr>
              <w:t>MPAcc</w:t>
            </w:r>
            <w:proofErr w:type="spellEnd"/>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015753A" w14:textId="77777777" w:rsidR="00DD369E" w:rsidRDefault="00E27E6D">
            <w:pPr>
              <w:spacing w:line="276" w:lineRule="auto"/>
              <w:rPr>
                <w:sz w:val="24"/>
                <w:highlight w:val="yellow"/>
              </w:rPr>
            </w:pPr>
            <w:r>
              <w:rPr>
                <w:rFonts w:hAnsi="宋体"/>
                <w:sz w:val="24"/>
              </w:rPr>
              <w:t>综合面试（含专业、政治理论、外语）</w:t>
            </w:r>
          </w:p>
          <w:p w14:paraId="723F022A" w14:textId="77777777" w:rsidR="00DD369E" w:rsidRDefault="00E27E6D">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rsidR="00DD369E" w14:paraId="5A2F87C4"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2608" w14:textId="77777777" w:rsidR="00DD369E" w:rsidRDefault="00E27E6D">
            <w:pPr>
              <w:spacing w:line="276" w:lineRule="auto"/>
              <w:jc w:val="center"/>
              <w:rPr>
                <w:sz w:val="24"/>
              </w:rPr>
            </w:pPr>
            <w:r>
              <w:rPr>
                <w:rFonts w:hAnsi="宋体"/>
                <w:sz w:val="24"/>
              </w:rPr>
              <w:t>法律（法学）</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6300C4DD" w14:textId="77777777" w:rsidR="00DD369E" w:rsidRDefault="00E27E6D">
            <w:pPr>
              <w:spacing w:line="276" w:lineRule="auto"/>
              <w:rPr>
                <w:sz w:val="24"/>
              </w:rPr>
            </w:pPr>
            <w:r>
              <w:rPr>
                <w:rFonts w:hAnsi="宋体"/>
                <w:sz w:val="24"/>
              </w:rPr>
              <w:t>综合面试（通过网络视频在线随机抽取相关问题进行测试，含专业、外语、综合素质）</w:t>
            </w:r>
          </w:p>
          <w:p w14:paraId="2F8D48D3" w14:textId="77777777" w:rsidR="00DD369E" w:rsidRDefault="00E27E6D">
            <w:pPr>
              <w:spacing w:line="276" w:lineRule="auto"/>
              <w:rPr>
                <w:spacing w:val="-4"/>
                <w:kern w:val="0"/>
                <w:sz w:val="24"/>
              </w:rPr>
            </w:pPr>
            <w:r>
              <w:rPr>
                <w:rFonts w:hAnsi="宋体"/>
                <w:sz w:val="24"/>
              </w:rPr>
              <w:t>专业笔试：</w:t>
            </w:r>
            <w:r>
              <w:rPr>
                <w:sz w:val="24"/>
              </w:rPr>
              <w:t>2</w:t>
            </w:r>
            <w:r>
              <w:rPr>
                <w:rFonts w:hAnsi="宋体"/>
                <w:sz w:val="24"/>
              </w:rPr>
              <w:t>个小时（开卷）</w:t>
            </w:r>
          </w:p>
        </w:tc>
      </w:tr>
      <w:tr w:rsidR="00DD369E" w14:paraId="5BF415E2" w14:textId="77777777">
        <w:trPr>
          <w:jc w:val="center"/>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783E1F" w14:textId="77777777" w:rsidR="00DD369E" w:rsidRDefault="00E27E6D">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rPr>
              <w:t>综合面试时长原则上每生不少于</w:t>
            </w:r>
            <w:r>
              <w:rPr>
                <w:color w:val="0D0D0D" w:themeColor="text1" w:themeTint="F2"/>
                <w:spacing w:val="-4"/>
                <w:kern w:val="0"/>
                <w:sz w:val="24"/>
              </w:rPr>
              <w:t>20</w:t>
            </w:r>
            <w:r>
              <w:rPr>
                <w:rFonts w:hAnsi="宋体"/>
                <w:color w:val="0D0D0D" w:themeColor="text1" w:themeTint="F2"/>
                <w:spacing w:val="-4"/>
                <w:kern w:val="0"/>
                <w:sz w:val="24"/>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14:paraId="3DF86B39" w14:textId="77777777" w:rsidR="00DD369E" w:rsidRDefault="00DD369E">
      <w:pPr>
        <w:spacing w:line="360" w:lineRule="auto"/>
        <w:jc w:val="center"/>
        <w:rPr>
          <w:spacing w:val="-4"/>
          <w:kern w:val="0"/>
          <w:sz w:val="24"/>
        </w:rPr>
      </w:pPr>
    </w:p>
    <w:p w14:paraId="7E3647AA"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思想政治素质和品德</w:t>
      </w:r>
    </w:p>
    <w:p w14:paraId="03683C6C" w14:textId="77777777" w:rsidR="00DD369E" w:rsidRDefault="00E27E6D">
      <w:pPr>
        <w:spacing w:line="360" w:lineRule="auto"/>
        <w:ind w:firstLineChars="200" w:firstLine="464"/>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14:paraId="50E2B1DB"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专业知识笔试</w:t>
      </w:r>
    </w:p>
    <w:p w14:paraId="23CE085C" w14:textId="77777777" w:rsidR="00DD369E" w:rsidRDefault="00E27E6D">
      <w:pPr>
        <w:spacing w:line="360" w:lineRule="auto"/>
        <w:ind w:firstLineChars="200" w:firstLine="464"/>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14:paraId="3223772E" w14:textId="77777777" w:rsidR="00DD369E" w:rsidRDefault="00E27E6D">
      <w:pPr>
        <w:spacing w:line="360" w:lineRule="auto"/>
        <w:ind w:firstLineChars="200" w:firstLine="464"/>
        <w:rPr>
          <w:spacing w:val="-4"/>
          <w:kern w:val="0"/>
          <w:sz w:val="24"/>
        </w:rPr>
      </w:pPr>
      <w:r>
        <w:rPr>
          <w:spacing w:val="-4"/>
          <w:kern w:val="0"/>
          <w:sz w:val="24"/>
        </w:rPr>
        <w:lastRenderedPageBreak/>
        <w:t>3.</w:t>
      </w:r>
      <w:r>
        <w:rPr>
          <w:rFonts w:hAnsi="宋体"/>
          <w:spacing w:val="-4"/>
          <w:kern w:val="0"/>
          <w:sz w:val="24"/>
        </w:rPr>
        <w:t>综合素质面试和外国语测试</w:t>
      </w:r>
    </w:p>
    <w:p w14:paraId="159FFDAD" w14:textId="77777777" w:rsidR="00DD369E" w:rsidRDefault="00E27E6D">
      <w:pPr>
        <w:spacing w:line="360" w:lineRule="auto"/>
        <w:ind w:firstLineChars="200" w:firstLine="464"/>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14:paraId="35D380C8" w14:textId="77777777" w:rsidR="00DD369E" w:rsidRDefault="00E27E6D">
      <w:pPr>
        <w:spacing w:line="360" w:lineRule="auto"/>
        <w:ind w:firstLineChars="200" w:firstLine="464"/>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14:paraId="0E005592" w14:textId="77777777" w:rsidR="00DD369E" w:rsidRDefault="00E27E6D" w:rsidP="00AC6B13">
      <w:pPr>
        <w:spacing w:line="360" w:lineRule="auto"/>
        <w:ind w:firstLineChars="200" w:firstLine="464"/>
        <w:rPr>
          <w:spacing w:val="-4"/>
          <w:kern w:val="0"/>
          <w:sz w:val="24"/>
        </w:rPr>
      </w:pPr>
      <w:r>
        <w:rPr>
          <w:spacing w:val="-4"/>
          <w:kern w:val="0"/>
          <w:sz w:val="24"/>
        </w:rPr>
        <w:t>4.</w:t>
      </w:r>
      <w:r>
        <w:rPr>
          <w:rFonts w:hAnsi="宋体"/>
          <w:spacing w:val="-4"/>
          <w:kern w:val="0"/>
          <w:sz w:val="24"/>
        </w:rPr>
        <w:t>跨学科类别加试</w:t>
      </w:r>
    </w:p>
    <w:p w14:paraId="3DDF7E82" w14:textId="77777777" w:rsidR="00DD369E" w:rsidRDefault="00E27E6D">
      <w:pPr>
        <w:spacing w:line="360" w:lineRule="auto"/>
        <w:ind w:firstLineChars="200" w:firstLine="464"/>
        <w:rPr>
          <w:spacing w:val="-4"/>
          <w:kern w:val="0"/>
          <w:sz w:val="24"/>
        </w:rPr>
      </w:pPr>
      <w:r>
        <w:rPr>
          <w:rFonts w:hAnsi="宋体"/>
          <w:spacing w:val="-4"/>
          <w:kern w:val="0"/>
          <w:sz w:val="24"/>
        </w:rPr>
        <w:t>跨学科报考的考生（</w:t>
      </w:r>
      <w:proofErr w:type="spellStart"/>
      <w:r>
        <w:rPr>
          <w:spacing w:val="-4"/>
          <w:kern w:val="0"/>
          <w:sz w:val="24"/>
        </w:rPr>
        <w:t>MPAcc</w:t>
      </w:r>
      <w:proofErr w:type="spellEnd"/>
      <w:r>
        <w:rPr>
          <w:rFonts w:hAnsi="宋体"/>
          <w:spacing w:val="-4"/>
          <w:kern w:val="0"/>
          <w:sz w:val="24"/>
        </w:rPr>
        <w:t>）加试</w:t>
      </w:r>
      <w:r w:rsidR="001F1196">
        <w:rPr>
          <w:rFonts w:hAnsi="宋体" w:hint="eastAsia"/>
          <w:spacing w:val="-4"/>
          <w:kern w:val="0"/>
          <w:sz w:val="24"/>
        </w:rPr>
        <w:t>中级</w:t>
      </w:r>
      <w:r w:rsidR="001F1196">
        <w:rPr>
          <w:rFonts w:hAnsi="宋体"/>
          <w:spacing w:val="-4"/>
          <w:kern w:val="0"/>
          <w:sz w:val="24"/>
        </w:rPr>
        <w:t>财务会计和财务管理</w:t>
      </w:r>
      <w:r>
        <w:rPr>
          <w:rFonts w:hAnsi="宋体"/>
          <w:spacing w:val="-4"/>
          <w:kern w:val="0"/>
          <w:sz w:val="24"/>
        </w:rPr>
        <w:t>。加试方式为笔试</w:t>
      </w:r>
      <w:r w:rsidR="00497DF4">
        <w:rPr>
          <w:rFonts w:hAnsi="宋体" w:hint="eastAsia"/>
          <w:spacing w:val="-4"/>
          <w:kern w:val="0"/>
          <w:sz w:val="24"/>
        </w:rPr>
        <w:t>，</w:t>
      </w:r>
      <w:r w:rsidR="00497DF4">
        <w:rPr>
          <w:rFonts w:hAnsi="宋体"/>
          <w:spacing w:val="-4"/>
          <w:kern w:val="0"/>
          <w:sz w:val="24"/>
        </w:rPr>
        <w:t>加试</w:t>
      </w:r>
      <w:r>
        <w:rPr>
          <w:rFonts w:hAnsi="宋体"/>
          <w:spacing w:val="-4"/>
          <w:kern w:val="0"/>
          <w:sz w:val="24"/>
        </w:rPr>
        <w:t>笔试考核的形式和程序参考专业知识笔试考核形式。加试不合者不予录取。</w:t>
      </w:r>
    </w:p>
    <w:p w14:paraId="42050B1B" w14:textId="77777777" w:rsidR="00DD369E" w:rsidRDefault="00E27E6D" w:rsidP="00AC6B13">
      <w:pPr>
        <w:spacing w:line="360" w:lineRule="auto"/>
        <w:ind w:firstLineChars="200" w:firstLine="464"/>
        <w:rPr>
          <w:spacing w:val="-4"/>
          <w:kern w:val="0"/>
          <w:sz w:val="24"/>
        </w:rPr>
      </w:pPr>
      <w:r>
        <w:rPr>
          <w:spacing w:val="-4"/>
          <w:kern w:val="0"/>
          <w:sz w:val="24"/>
        </w:rPr>
        <w:t>5.</w:t>
      </w:r>
      <w:r>
        <w:rPr>
          <w:rFonts w:hAnsi="宋体"/>
          <w:spacing w:val="-4"/>
          <w:kern w:val="0"/>
          <w:sz w:val="24"/>
        </w:rPr>
        <w:t>研究生复试情况表</w:t>
      </w:r>
    </w:p>
    <w:p w14:paraId="5687E865" w14:textId="3BAE9E80" w:rsidR="00DD369E" w:rsidRDefault="00E27E6D">
      <w:pPr>
        <w:spacing w:line="360" w:lineRule="auto"/>
        <w:ind w:firstLineChars="200" w:firstLine="464"/>
        <w:rPr>
          <w:spacing w:val="-4"/>
          <w:kern w:val="0"/>
          <w:sz w:val="24"/>
        </w:rPr>
      </w:pPr>
      <w:r>
        <w:rPr>
          <w:rFonts w:hAnsi="宋体"/>
          <w:spacing w:val="-4"/>
          <w:kern w:val="0"/>
          <w:sz w:val="24"/>
        </w:rPr>
        <w:t>考生填写</w:t>
      </w:r>
      <w:r w:rsidR="00073F99">
        <w:rPr>
          <w:rFonts w:hint="eastAsia"/>
          <w:spacing w:val="-4"/>
          <w:kern w:val="0"/>
          <w:sz w:val="24"/>
        </w:rPr>
        <w:t>硕士研究生复试情况总表、</w:t>
      </w:r>
      <w:r w:rsidR="00073F99">
        <w:rPr>
          <w:rFonts w:hint="eastAsia"/>
          <w:bCs/>
          <w:spacing w:val="-4"/>
          <w:kern w:val="0"/>
          <w:sz w:val="24"/>
        </w:rPr>
        <w:t>复试</w:t>
      </w:r>
      <w:r w:rsidR="00073F99">
        <w:rPr>
          <w:rFonts w:hint="eastAsia"/>
          <w:spacing w:val="-4"/>
          <w:kern w:val="0"/>
          <w:sz w:val="24"/>
        </w:rPr>
        <w:t>面试外语口语笔录</w:t>
      </w:r>
      <w:r w:rsidR="00073F99">
        <w:rPr>
          <w:rFonts w:hint="eastAsia"/>
          <w:bCs/>
          <w:spacing w:val="-4"/>
          <w:kern w:val="0"/>
          <w:sz w:val="24"/>
        </w:rPr>
        <w:t>记录表</w:t>
      </w:r>
      <w:r>
        <w:rPr>
          <w:rFonts w:hAnsi="宋体"/>
          <w:spacing w:val="-4"/>
          <w:kern w:val="0"/>
          <w:sz w:val="24"/>
        </w:rPr>
        <w:t>（附件</w:t>
      </w:r>
      <w:r>
        <w:rPr>
          <w:spacing w:val="-4"/>
          <w:kern w:val="0"/>
          <w:sz w:val="24"/>
        </w:rPr>
        <w:t>8</w:t>
      </w:r>
      <w:r w:rsidR="00073F99">
        <w:rPr>
          <w:rFonts w:hAnsi="宋体"/>
          <w:spacing w:val="-4"/>
          <w:kern w:val="0"/>
          <w:sz w:val="24"/>
        </w:rPr>
        <w:t>），将填写完成的</w:t>
      </w:r>
      <w:r>
        <w:rPr>
          <w:rFonts w:hAnsi="宋体"/>
          <w:spacing w:val="-4"/>
          <w:kern w:val="0"/>
          <w:sz w:val="24"/>
        </w:rPr>
        <w:t>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14:paraId="36EB3F83" w14:textId="77777777" w:rsidR="00DD369E" w:rsidRDefault="00E27E6D">
      <w:pPr>
        <w:spacing w:line="360" w:lineRule="auto"/>
        <w:ind w:firstLineChars="200" w:firstLine="464"/>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14:paraId="79F04FBD"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全日制转非全日制登记表</w:t>
      </w:r>
    </w:p>
    <w:p w14:paraId="13300CFC" w14:textId="77777777" w:rsidR="00DD369E" w:rsidRDefault="00E27E6D">
      <w:pPr>
        <w:spacing w:line="360" w:lineRule="auto"/>
        <w:ind w:firstLineChars="200" w:firstLine="464"/>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Ansi="宋体" w:hint="eastAsia"/>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14:paraId="356ED4D2" w14:textId="77777777" w:rsidR="00DD369E" w:rsidRDefault="00E27E6D">
      <w:pPr>
        <w:pStyle w:val="2"/>
        <w:rPr>
          <w:rFonts w:cs="Times New Roman"/>
          <w:szCs w:val="24"/>
        </w:rPr>
      </w:pPr>
      <w:r>
        <w:rPr>
          <w:rFonts w:hAnsi="宋体" w:cs="Times New Roman"/>
          <w:szCs w:val="24"/>
        </w:rPr>
        <w:lastRenderedPageBreak/>
        <w:t>（八）加分政策</w:t>
      </w:r>
    </w:p>
    <w:p w14:paraId="77E75BBF" w14:textId="77777777" w:rsidR="00DD369E" w:rsidRDefault="00E27E6D">
      <w:pPr>
        <w:spacing w:line="360" w:lineRule="auto"/>
        <w:ind w:firstLineChars="200" w:firstLine="464"/>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14:paraId="01B797F7" w14:textId="77777777" w:rsidR="00DD369E" w:rsidRDefault="00E27E6D">
      <w:pPr>
        <w:spacing w:line="360" w:lineRule="auto"/>
        <w:ind w:firstLineChars="200" w:firstLine="464"/>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14:paraId="7B4D8FA8" w14:textId="77777777" w:rsidR="00DD369E" w:rsidRDefault="00E27E6D">
      <w:pPr>
        <w:spacing w:line="360" w:lineRule="auto"/>
        <w:ind w:firstLineChars="200" w:firstLine="464"/>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14:paraId="698D1153" w14:textId="77777777" w:rsidR="00DD369E" w:rsidRDefault="00E27E6D">
      <w:pPr>
        <w:spacing w:line="360" w:lineRule="auto"/>
        <w:ind w:firstLineChars="200" w:firstLine="464"/>
        <w:rPr>
          <w:spacing w:val="-4"/>
        </w:rPr>
      </w:pPr>
      <w:r>
        <w:rPr>
          <w:rFonts w:hAnsi="宋体"/>
          <w:spacing w:val="-4"/>
          <w:kern w:val="0"/>
          <w:sz w:val="24"/>
        </w:rPr>
        <w:t>加分项目</w:t>
      </w:r>
      <w:proofErr w:type="gramStart"/>
      <w:r>
        <w:rPr>
          <w:rFonts w:hAnsi="宋体"/>
          <w:spacing w:val="-4"/>
          <w:kern w:val="0"/>
          <w:sz w:val="24"/>
        </w:rPr>
        <w:t>不</w:t>
      </w:r>
      <w:proofErr w:type="gramEnd"/>
      <w:r>
        <w:rPr>
          <w:rFonts w:hAnsi="宋体"/>
          <w:spacing w:val="-4"/>
          <w:kern w:val="0"/>
          <w:sz w:val="24"/>
        </w:rPr>
        <w:t>累计，同时满足两项以上加分条件的考生按最高项加分。</w:t>
      </w:r>
    </w:p>
    <w:p w14:paraId="63DE8048" w14:textId="77777777" w:rsidR="00DD369E" w:rsidRDefault="00E27E6D">
      <w:pPr>
        <w:pStyle w:val="1"/>
        <w:rPr>
          <w:szCs w:val="24"/>
        </w:rPr>
      </w:pPr>
      <w:r>
        <w:rPr>
          <w:rFonts w:hAnsi="宋体"/>
          <w:szCs w:val="28"/>
        </w:rPr>
        <w:t>五、</w:t>
      </w:r>
      <w:r>
        <w:rPr>
          <w:rFonts w:hAnsi="宋体"/>
        </w:rPr>
        <w:t>调剂工作</w:t>
      </w:r>
    </w:p>
    <w:p w14:paraId="69EC2FE8" w14:textId="77777777" w:rsidR="00DD369E" w:rsidRDefault="00E27E6D">
      <w:pPr>
        <w:pStyle w:val="2"/>
        <w:rPr>
          <w:rFonts w:cs="Times New Roman"/>
          <w:szCs w:val="24"/>
        </w:rPr>
      </w:pPr>
      <w:r>
        <w:rPr>
          <w:rFonts w:hAnsi="宋体" w:cs="Times New Roman"/>
          <w:szCs w:val="24"/>
        </w:rPr>
        <w:t>（一）调剂基本条件</w:t>
      </w:r>
    </w:p>
    <w:p w14:paraId="24F6CABF"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14:paraId="2ACCD7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14:paraId="0F7BF7D3"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14:paraId="21DF0E8E"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14:paraId="053E1A35" w14:textId="77777777" w:rsidR="00DD369E" w:rsidRDefault="00E27E6D">
      <w:pPr>
        <w:pStyle w:val="2"/>
        <w:rPr>
          <w:rFonts w:cs="Times New Roman"/>
          <w:szCs w:val="24"/>
        </w:rPr>
      </w:pPr>
      <w:r>
        <w:rPr>
          <w:rFonts w:hAnsi="宋体" w:cs="Times New Roman"/>
          <w:szCs w:val="24"/>
        </w:rPr>
        <w:t>（二）调剂程序</w:t>
      </w:r>
    </w:p>
    <w:p w14:paraId="3A8014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14:paraId="5EA73918"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lastRenderedPageBreak/>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14:paraId="504649A6"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w:t>
      </w:r>
      <w:proofErr w:type="gramStart"/>
      <w:r>
        <w:rPr>
          <w:rFonts w:hAnsi="宋体"/>
          <w:color w:val="000000"/>
          <w:spacing w:val="-4"/>
          <w:kern w:val="0"/>
          <w:sz w:val="24"/>
        </w:rPr>
        <w:t>被拟录取</w:t>
      </w:r>
      <w:proofErr w:type="gramEnd"/>
      <w:r>
        <w:rPr>
          <w:rFonts w:hAnsi="宋体"/>
          <w:color w:val="000000"/>
          <w:spacing w:val="-4"/>
          <w:kern w:val="0"/>
          <w:sz w:val="24"/>
        </w:rPr>
        <w:t>的调剂考生务必于规定时间内网上回复确认信息，逾期视为自动放弃拟录取资格。</w:t>
      </w:r>
    </w:p>
    <w:p w14:paraId="33844FC7" w14:textId="77777777" w:rsidR="00DD369E" w:rsidRDefault="00E27E6D">
      <w:pPr>
        <w:pStyle w:val="2"/>
        <w:rPr>
          <w:rFonts w:cs="Times New Roman"/>
          <w:szCs w:val="24"/>
        </w:rPr>
      </w:pPr>
      <w:r>
        <w:rPr>
          <w:rFonts w:hAnsi="宋体" w:cs="Times New Roman"/>
          <w:szCs w:val="24"/>
        </w:rPr>
        <w:t>（三）调剂复试时间</w:t>
      </w:r>
    </w:p>
    <w:p w14:paraId="75F56366" w14:textId="77777777" w:rsidR="00DD369E" w:rsidRDefault="00E27E6D">
      <w:pPr>
        <w:tabs>
          <w:tab w:val="clear" w:pos="0"/>
        </w:tabs>
        <w:adjustRightInd/>
        <w:snapToGrid/>
        <w:spacing w:line="360" w:lineRule="auto"/>
        <w:ind w:firstLineChars="200" w:firstLine="464"/>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14:paraId="61F345A6" w14:textId="77777777" w:rsidR="00DD369E" w:rsidRDefault="00E27E6D">
      <w:pPr>
        <w:pStyle w:val="1"/>
        <w:rPr>
          <w:sz w:val="24"/>
          <w:szCs w:val="24"/>
        </w:rPr>
      </w:pPr>
      <w:r>
        <w:rPr>
          <w:rFonts w:hAnsi="宋体"/>
          <w:sz w:val="24"/>
          <w:szCs w:val="24"/>
        </w:rPr>
        <w:t>六、录取工作</w:t>
      </w:r>
    </w:p>
    <w:p w14:paraId="4CC3EC69" w14:textId="77777777" w:rsidR="00DD369E" w:rsidRDefault="00E27E6D">
      <w:pPr>
        <w:tabs>
          <w:tab w:val="clear" w:pos="0"/>
        </w:tabs>
        <w:spacing w:line="360" w:lineRule="auto"/>
        <w:ind w:firstLineChars="200" w:firstLine="480"/>
        <w:rPr>
          <w:sz w:val="24"/>
        </w:rPr>
      </w:pPr>
      <w:r>
        <w:rPr>
          <w:rFonts w:hAnsi="宋体"/>
          <w:sz w:val="24"/>
        </w:rPr>
        <w:t>（一）根据各专业的招生名额，按照录取总成绩从高到低依次录取。如总成绩相同</w:t>
      </w:r>
      <w:r>
        <w:rPr>
          <w:rFonts w:hAnsi="宋体" w:hint="eastAsia"/>
          <w:sz w:val="24"/>
        </w:rPr>
        <w:t>，</w:t>
      </w:r>
      <w:r>
        <w:rPr>
          <w:rFonts w:hAnsi="宋体"/>
          <w:sz w:val="24"/>
        </w:rPr>
        <w:t>按初试成绩排序</w:t>
      </w:r>
      <w:r>
        <w:rPr>
          <w:rFonts w:hAnsi="宋体" w:hint="eastAsia"/>
          <w:sz w:val="24"/>
        </w:rPr>
        <w:t>。综合面试成绩、外语口试成绩、</w:t>
      </w:r>
      <w:r w:rsidR="00205732">
        <w:rPr>
          <w:rFonts w:hAnsi="宋体" w:hint="eastAsia"/>
          <w:sz w:val="24"/>
        </w:rPr>
        <w:t>笔试成绩和</w:t>
      </w:r>
      <w:r w:rsidR="00205732">
        <w:rPr>
          <w:rFonts w:hAnsi="宋体"/>
          <w:spacing w:val="-4"/>
          <w:kern w:val="0"/>
          <w:sz w:val="24"/>
        </w:rPr>
        <w:t>跨学科类别加试满分都为</w:t>
      </w:r>
      <w:r w:rsidR="00205732">
        <w:rPr>
          <w:rFonts w:hAnsi="宋体" w:hint="eastAsia"/>
          <w:spacing w:val="-4"/>
          <w:kern w:val="0"/>
          <w:sz w:val="24"/>
        </w:rPr>
        <w:t>100</w:t>
      </w:r>
      <w:r w:rsidR="00205732">
        <w:rPr>
          <w:rFonts w:hAnsi="宋体" w:hint="eastAsia"/>
          <w:spacing w:val="-4"/>
          <w:kern w:val="0"/>
          <w:sz w:val="24"/>
        </w:rPr>
        <w:t>分，</w:t>
      </w:r>
      <w:r w:rsidR="00205732">
        <w:rPr>
          <w:rFonts w:hAnsi="宋体" w:hint="eastAsia"/>
          <w:spacing w:val="-4"/>
          <w:kern w:val="0"/>
          <w:sz w:val="24"/>
        </w:rPr>
        <w:t>60</w:t>
      </w:r>
      <w:r w:rsidR="00205732">
        <w:rPr>
          <w:rFonts w:hAnsi="宋体" w:hint="eastAsia"/>
          <w:spacing w:val="-4"/>
          <w:kern w:val="0"/>
          <w:sz w:val="24"/>
        </w:rPr>
        <w:t>分及格。</w:t>
      </w:r>
      <w:r>
        <w:rPr>
          <w:rFonts w:hAnsi="宋体"/>
          <w:sz w:val="24"/>
        </w:rPr>
        <w:t>第一志愿考生与调剂考生分开排序录取。</w:t>
      </w:r>
    </w:p>
    <w:p w14:paraId="135162B2" w14:textId="77777777" w:rsidR="00DD369E" w:rsidRDefault="00E27E6D">
      <w:pPr>
        <w:tabs>
          <w:tab w:val="clear" w:pos="0"/>
        </w:tabs>
        <w:spacing w:line="360" w:lineRule="auto"/>
        <w:ind w:firstLineChars="200" w:firstLine="480"/>
        <w:rPr>
          <w:sz w:val="24"/>
        </w:rPr>
      </w:pPr>
      <w:r>
        <w:rPr>
          <w:rFonts w:hAnsi="宋体"/>
          <w:sz w:val="24"/>
        </w:rPr>
        <w:t>（二）我院各专业学位类硕士研究生录取总成绩计分办法如下：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DD369E" w14:paraId="00FE92BE" w14:textId="77777777">
        <w:trPr>
          <w:jc w:val="center"/>
        </w:trPr>
        <w:tc>
          <w:tcPr>
            <w:tcW w:w="1384" w:type="dxa"/>
            <w:noWrap/>
            <w:vAlign w:val="bottom"/>
          </w:tcPr>
          <w:p w14:paraId="34440561" w14:textId="77777777" w:rsidR="00DD369E" w:rsidRDefault="00E27E6D">
            <w:pPr>
              <w:spacing w:line="276" w:lineRule="auto"/>
              <w:jc w:val="center"/>
              <w:rPr>
                <w:bCs/>
                <w:spacing w:val="-4"/>
                <w:kern w:val="0"/>
                <w:sz w:val="24"/>
              </w:rPr>
            </w:pPr>
            <w:r>
              <w:rPr>
                <w:rFonts w:hAnsi="宋体"/>
                <w:bCs/>
                <w:spacing w:val="-4"/>
                <w:kern w:val="0"/>
                <w:sz w:val="24"/>
              </w:rPr>
              <w:t>专业</w:t>
            </w:r>
          </w:p>
        </w:tc>
        <w:tc>
          <w:tcPr>
            <w:tcW w:w="7138" w:type="dxa"/>
            <w:noWrap/>
            <w:vAlign w:val="bottom"/>
          </w:tcPr>
          <w:p w14:paraId="308F355A" w14:textId="77777777" w:rsidR="00DD369E" w:rsidRDefault="00E27E6D">
            <w:pPr>
              <w:spacing w:line="276" w:lineRule="auto"/>
              <w:jc w:val="center"/>
              <w:rPr>
                <w:bCs/>
                <w:spacing w:val="-4"/>
                <w:kern w:val="0"/>
                <w:sz w:val="24"/>
              </w:rPr>
            </w:pPr>
            <w:r>
              <w:rPr>
                <w:rFonts w:hAnsi="宋体"/>
                <w:bCs/>
                <w:spacing w:val="-4"/>
                <w:kern w:val="0"/>
                <w:sz w:val="24"/>
              </w:rPr>
              <w:t>计分办法</w:t>
            </w:r>
          </w:p>
        </w:tc>
      </w:tr>
      <w:tr w:rsidR="00DD369E" w14:paraId="46481925" w14:textId="77777777">
        <w:trPr>
          <w:jc w:val="center"/>
        </w:trPr>
        <w:tc>
          <w:tcPr>
            <w:tcW w:w="1384" w:type="dxa"/>
            <w:noWrap/>
            <w:vAlign w:val="center"/>
          </w:tcPr>
          <w:p w14:paraId="41503CB8" w14:textId="77777777" w:rsidR="00DD369E" w:rsidRDefault="00E27E6D">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14:paraId="3E363370"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406037C3" w14:textId="77777777" w:rsidR="00DD369E" w:rsidRDefault="00E27E6D">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51893335" w14:textId="77777777">
        <w:trPr>
          <w:jc w:val="center"/>
        </w:trPr>
        <w:tc>
          <w:tcPr>
            <w:tcW w:w="1384" w:type="dxa"/>
            <w:noWrap/>
            <w:vAlign w:val="center"/>
          </w:tcPr>
          <w:p w14:paraId="56F96A18" w14:textId="77777777" w:rsidR="00DD369E" w:rsidRDefault="00E27E6D">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14:paraId="396809C3"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74B5F05"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4FE985EC" w14:textId="77777777">
        <w:trPr>
          <w:jc w:val="center"/>
        </w:trPr>
        <w:tc>
          <w:tcPr>
            <w:tcW w:w="1384" w:type="dxa"/>
            <w:noWrap/>
            <w:vAlign w:val="center"/>
          </w:tcPr>
          <w:p w14:paraId="177E63C7" w14:textId="77777777" w:rsidR="00DD369E" w:rsidRDefault="00E27E6D">
            <w:pPr>
              <w:spacing w:line="276" w:lineRule="auto"/>
              <w:jc w:val="center"/>
              <w:rPr>
                <w:bCs/>
                <w:sz w:val="24"/>
              </w:rPr>
            </w:pPr>
            <w:r>
              <w:rPr>
                <w:rFonts w:hAnsi="宋体"/>
                <w:bCs/>
                <w:sz w:val="24"/>
              </w:rPr>
              <w:t>会计（</w:t>
            </w:r>
            <w:proofErr w:type="spellStart"/>
            <w:r>
              <w:rPr>
                <w:bCs/>
                <w:sz w:val="24"/>
              </w:rPr>
              <w:t>MPAcc</w:t>
            </w:r>
            <w:proofErr w:type="spellEnd"/>
            <w:r>
              <w:rPr>
                <w:rFonts w:hAnsi="宋体"/>
                <w:bCs/>
                <w:sz w:val="24"/>
              </w:rPr>
              <w:t>）</w:t>
            </w:r>
          </w:p>
        </w:tc>
        <w:tc>
          <w:tcPr>
            <w:tcW w:w="7138" w:type="dxa"/>
            <w:noWrap/>
          </w:tcPr>
          <w:p w14:paraId="66C695DE"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B7057E9"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rsidR="00DD369E" w14:paraId="31BC7DCF" w14:textId="77777777">
        <w:trPr>
          <w:jc w:val="center"/>
        </w:trPr>
        <w:tc>
          <w:tcPr>
            <w:tcW w:w="1384" w:type="dxa"/>
            <w:noWrap/>
            <w:vAlign w:val="center"/>
          </w:tcPr>
          <w:p w14:paraId="4CC38760" w14:textId="77777777" w:rsidR="00DD369E" w:rsidRDefault="00E27E6D">
            <w:pPr>
              <w:spacing w:line="276" w:lineRule="auto"/>
              <w:jc w:val="center"/>
              <w:rPr>
                <w:bCs/>
                <w:sz w:val="24"/>
              </w:rPr>
            </w:pPr>
            <w:r>
              <w:rPr>
                <w:rFonts w:hAnsi="宋体"/>
                <w:bCs/>
                <w:sz w:val="24"/>
              </w:rPr>
              <w:t>法律</w:t>
            </w:r>
          </w:p>
          <w:p w14:paraId="042D4326" w14:textId="77777777" w:rsidR="00DD369E" w:rsidRDefault="00E27E6D">
            <w:pPr>
              <w:spacing w:line="276" w:lineRule="auto"/>
              <w:jc w:val="center"/>
              <w:rPr>
                <w:bCs/>
                <w:color w:val="FF0000"/>
                <w:sz w:val="24"/>
              </w:rPr>
            </w:pPr>
            <w:r>
              <w:rPr>
                <w:rFonts w:hAnsi="宋体"/>
                <w:bCs/>
                <w:sz w:val="24"/>
              </w:rPr>
              <w:t>（法学）</w:t>
            </w:r>
          </w:p>
        </w:tc>
        <w:tc>
          <w:tcPr>
            <w:tcW w:w="7138" w:type="dxa"/>
            <w:noWrap/>
            <w:vAlign w:val="center"/>
          </w:tcPr>
          <w:p w14:paraId="5775B10A" w14:textId="77777777" w:rsidR="00DD369E" w:rsidRDefault="00E27E6D">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14:paraId="5915BB3A" w14:textId="77777777" w:rsidR="00DD369E" w:rsidRDefault="00E27E6D" w:rsidP="00AC6B13">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14:paraId="27332A98" w14:textId="77777777" w:rsidR="00DD369E" w:rsidRDefault="00E27E6D">
      <w:pPr>
        <w:tabs>
          <w:tab w:val="clear" w:pos="0"/>
        </w:tabs>
        <w:spacing w:line="360" w:lineRule="auto"/>
        <w:ind w:firstLineChars="200" w:firstLine="48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70F5CC21" w14:textId="77777777" w:rsidR="00DD369E" w:rsidRDefault="00E27E6D">
      <w:pPr>
        <w:tabs>
          <w:tab w:val="clear" w:pos="0"/>
        </w:tabs>
        <w:spacing w:line="360" w:lineRule="auto"/>
        <w:ind w:firstLineChars="200" w:firstLine="480"/>
        <w:rPr>
          <w:sz w:val="24"/>
        </w:rPr>
      </w:pPr>
      <w:r>
        <w:rPr>
          <w:rFonts w:hAnsi="宋体"/>
          <w:sz w:val="24"/>
        </w:rPr>
        <w:lastRenderedPageBreak/>
        <w:t>（四）有下列情况的，不予录取：</w:t>
      </w:r>
    </w:p>
    <w:p w14:paraId="20A4EFB2" w14:textId="77777777" w:rsidR="00DD369E" w:rsidRDefault="00E27E6D">
      <w:pPr>
        <w:tabs>
          <w:tab w:val="clear" w:pos="0"/>
        </w:tabs>
        <w:spacing w:line="360" w:lineRule="auto"/>
        <w:ind w:firstLineChars="200" w:firstLine="480"/>
        <w:rPr>
          <w:sz w:val="24"/>
        </w:rPr>
      </w:pPr>
      <w:r>
        <w:rPr>
          <w:sz w:val="24"/>
        </w:rPr>
        <w:t>1.</w:t>
      </w:r>
      <w:r>
        <w:rPr>
          <w:rFonts w:hAnsi="宋体"/>
          <w:sz w:val="24"/>
        </w:rPr>
        <w:t>资格审查未通过者及提供虚假资格审查材料者；</w:t>
      </w:r>
    </w:p>
    <w:p w14:paraId="728C541B" w14:textId="77777777" w:rsidR="00DD369E" w:rsidRDefault="00E27E6D">
      <w:pPr>
        <w:tabs>
          <w:tab w:val="clear" w:pos="0"/>
        </w:tabs>
        <w:spacing w:line="360" w:lineRule="auto"/>
        <w:ind w:firstLineChars="200" w:firstLine="480"/>
        <w:rPr>
          <w:sz w:val="24"/>
        </w:rPr>
      </w:pPr>
      <w:r>
        <w:rPr>
          <w:sz w:val="24"/>
        </w:rPr>
        <w:t>2.</w:t>
      </w:r>
      <w:r w:rsidR="00205732" w:rsidRPr="00205732">
        <w:rPr>
          <w:rFonts w:hAnsi="宋体" w:hint="eastAsia"/>
          <w:sz w:val="24"/>
        </w:rPr>
        <w:t xml:space="preserve"> </w:t>
      </w:r>
      <w:r w:rsidR="00205732">
        <w:rPr>
          <w:rFonts w:hAnsi="宋体" w:hint="eastAsia"/>
          <w:sz w:val="24"/>
        </w:rPr>
        <w:t>综合面试成绩、外语口试成绩、笔试成绩和</w:t>
      </w:r>
      <w:r w:rsidR="00205732">
        <w:rPr>
          <w:rFonts w:hAnsi="宋体"/>
          <w:spacing w:val="-4"/>
          <w:kern w:val="0"/>
          <w:sz w:val="24"/>
        </w:rPr>
        <w:t>跨学科类别加试任</w:t>
      </w:r>
      <w:proofErr w:type="gramStart"/>
      <w:r w:rsidR="00205732">
        <w:rPr>
          <w:rFonts w:hAnsi="宋体"/>
          <w:spacing w:val="-4"/>
          <w:kern w:val="0"/>
          <w:sz w:val="24"/>
        </w:rPr>
        <w:t>一</w:t>
      </w:r>
      <w:proofErr w:type="gramEnd"/>
      <w:r w:rsidR="00205732">
        <w:rPr>
          <w:rFonts w:hAnsi="宋体"/>
          <w:spacing w:val="-4"/>
          <w:kern w:val="0"/>
          <w:sz w:val="24"/>
        </w:rPr>
        <w:t>科目成绩</w:t>
      </w:r>
      <w:r>
        <w:rPr>
          <w:rFonts w:hAnsi="宋体"/>
          <w:sz w:val="24"/>
        </w:rPr>
        <w:t>不</w:t>
      </w:r>
      <w:r w:rsidR="00205732">
        <w:rPr>
          <w:rFonts w:hAnsi="宋体"/>
          <w:sz w:val="24"/>
        </w:rPr>
        <w:t>及格</w:t>
      </w:r>
      <w:r>
        <w:rPr>
          <w:rFonts w:hAnsi="宋体"/>
          <w:sz w:val="24"/>
        </w:rPr>
        <w:t>者；</w:t>
      </w:r>
    </w:p>
    <w:p w14:paraId="0C8384DA" w14:textId="77777777" w:rsidR="00DD369E" w:rsidRDefault="00E27E6D">
      <w:pPr>
        <w:tabs>
          <w:tab w:val="clear" w:pos="0"/>
        </w:tabs>
        <w:spacing w:line="360" w:lineRule="auto"/>
        <w:ind w:firstLineChars="200" w:firstLine="480"/>
        <w:rPr>
          <w:sz w:val="24"/>
        </w:rPr>
      </w:pPr>
      <w:r>
        <w:rPr>
          <w:sz w:val="24"/>
        </w:rPr>
        <w:t>3.</w:t>
      </w:r>
      <w:r>
        <w:rPr>
          <w:rFonts w:hAnsi="宋体"/>
          <w:sz w:val="24"/>
        </w:rPr>
        <w:t>体检不合格者；</w:t>
      </w:r>
    </w:p>
    <w:p w14:paraId="2C8C482F" w14:textId="77777777" w:rsidR="00DD369E" w:rsidRDefault="00E27E6D">
      <w:pPr>
        <w:tabs>
          <w:tab w:val="clear" w:pos="0"/>
        </w:tabs>
        <w:spacing w:line="360" w:lineRule="auto"/>
        <w:ind w:firstLineChars="200" w:firstLine="480"/>
        <w:rPr>
          <w:sz w:val="24"/>
        </w:rPr>
      </w:pPr>
      <w:r>
        <w:rPr>
          <w:sz w:val="24"/>
        </w:rPr>
        <w:t>4.</w:t>
      </w:r>
      <w:r>
        <w:rPr>
          <w:rFonts w:hAnsi="宋体"/>
          <w:sz w:val="24"/>
        </w:rPr>
        <w:t>考试作弊者；</w:t>
      </w:r>
    </w:p>
    <w:p w14:paraId="1CB9F444" w14:textId="77777777" w:rsidR="00DD369E" w:rsidRDefault="00E27E6D">
      <w:pPr>
        <w:tabs>
          <w:tab w:val="clear" w:pos="0"/>
        </w:tabs>
        <w:spacing w:line="360" w:lineRule="auto"/>
        <w:ind w:firstLineChars="200" w:firstLine="48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14:paraId="24DC893B" w14:textId="77777777" w:rsidR="00DD369E" w:rsidRDefault="00E27E6D">
      <w:pPr>
        <w:tabs>
          <w:tab w:val="clear" w:pos="0"/>
        </w:tabs>
        <w:spacing w:line="360" w:lineRule="auto"/>
        <w:ind w:firstLineChars="200" w:firstLine="480"/>
        <w:rPr>
          <w:sz w:val="24"/>
        </w:rPr>
      </w:pPr>
      <w:r>
        <w:rPr>
          <w:sz w:val="24"/>
        </w:rPr>
        <w:t>6.</w:t>
      </w:r>
      <w:r>
        <w:rPr>
          <w:rFonts w:hAnsi="宋体"/>
          <w:sz w:val="24"/>
        </w:rPr>
        <w:t>政治理论与思想品德测试未通过者；</w:t>
      </w:r>
    </w:p>
    <w:p w14:paraId="3B895C93" w14:textId="77777777" w:rsidR="00DD369E" w:rsidRDefault="00E27E6D">
      <w:pPr>
        <w:tabs>
          <w:tab w:val="clear" w:pos="0"/>
        </w:tabs>
        <w:spacing w:line="360" w:lineRule="auto"/>
        <w:ind w:firstLineChars="200" w:firstLine="48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14:paraId="1FB13976" w14:textId="77777777" w:rsidR="00DD369E" w:rsidRDefault="00E27E6D">
      <w:pPr>
        <w:tabs>
          <w:tab w:val="clear" w:pos="0"/>
        </w:tabs>
        <w:spacing w:line="360" w:lineRule="auto"/>
        <w:ind w:firstLineChars="200" w:firstLine="480"/>
        <w:rPr>
          <w:sz w:val="24"/>
        </w:rPr>
      </w:pPr>
      <w:r>
        <w:rPr>
          <w:sz w:val="24"/>
        </w:rPr>
        <w:t>8.</w:t>
      </w:r>
      <w:r>
        <w:rPr>
          <w:rFonts w:hAnsi="宋体"/>
          <w:sz w:val="24"/>
        </w:rPr>
        <w:t>其他违反国家研究生考试相关规定者。</w:t>
      </w:r>
    </w:p>
    <w:p w14:paraId="6CF63756" w14:textId="77777777" w:rsidR="00DD369E" w:rsidRDefault="00E27E6D">
      <w:pPr>
        <w:tabs>
          <w:tab w:val="clear" w:pos="0"/>
        </w:tabs>
        <w:spacing w:line="360" w:lineRule="auto"/>
        <w:ind w:firstLineChars="200" w:firstLine="480"/>
        <w:rPr>
          <w:sz w:val="24"/>
        </w:rPr>
      </w:pPr>
      <w:r>
        <w:rPr>
          <w:rFonts w:hAnsi="宋体"/>
          <w:sz w:val="24"/>
        </w:rPr>
        <w:t>（五）</w:t>
      </w:r>
      <w:r>
        <w:rPr>
          <w:rFonts w:hAnsi="宋体"/>
          <w:sz w:val="24"/>
        </w:rPr>
        <w:t>4</w:t>
      </w:r>
      <w:r>
        <w:rPr>
          <w:rFonts w:hAnsi="宋体"/>
          <w:sz w:val="24"/>
        </w:rPr>
        <w:t>月</w:t>
      </w:r>
      <w:r>
        <w:rPr>
          <w:rFonts w:hAnsi="宋体"/>
          <w:sz w:val="24"/>
        </w:rPr>
        <w:t>16</w:t>
      </w:r>
      <w:r>
        <w:rPr>
          <w:rFonts w:hAnsi="宋体"/>
          <w:sz w:val="24"/>
        </w:rPr>
        <w:t>日前，经复试合格的以下类别考生的材料需交至研究生院：</w:t>
      </w:r>
    </w:p>
    <w:p w14:paraId="3CB5C56B" w14:textId="77777777" w:rsidR="00DD369E" w:rsidRDefault="00E27E6D">
      <w:pPr>
        <w:tabs>
          <w:tab w:val="clear" w:pos="0"/>
        </w:tabs>
        <w:spacing w:line="360" w:lineRule="auto"/>
        <w:ind w:firstLineChars="200" w:firstLine="48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14:paraId="2463785C" w14:textId="77777777" w:rsidR="00DD369E" w:rsidRDefault="00E27E6D">
      <w:pPr>
        <w:tabs>
          <w:tab w:val="clear" w:pos="0"/>
        </w:tabs>
        <w:spacing w:line="360" w:lineRule="auto"/>
        <w:ind w:firstLineChars="200" w:firstLine="48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14:paraId="170D16C6" w14:textId="77777777" w:rsidR="00DD369E" w:rsidRDefault="00E27E6D">
      <w:pPr>
        <w:pStyle w:val="1"/>
      </w:pPr>
      <w:r>
        <w:rPr>
          <w:rFonts w:hAnsi="宋体"/>
        </w:rPr>
        <w:t>七、信息公开</w:t>
      </w:r>
    </w:p>
    <w:p w14:paraId="6C2F69FE" w14:textId="77777777" w:rsidR="00DD369E" w:rsidRDefault="00E27E6D">
      <w:pPr>
        <w:spacing w:line="360" w:lineRule="auto"/>
        <w:ind w:firstLineChars="200" w:firstLine="464"/>
        <w:rPr>
          <w:spacing w:val="-4"/>
          <w:kern w:val="0"/>
          <w:sz w:val="24"/>
        </w:rPr>
      </w:pPr>
      <w:r>
        <w:rPr>
          <w:rFonts w:hAnsi="宋体"/>
          <w:spacing w:val="-4"/>
          <w:kern w:val="0"/>
          <w:sz w:val="24"/>
        </w:rPr>
        <w:t>（一）公开招生计划。</w:t>
      </w:r>
    </w:p>
    <w:p w14:paraId="72021AB9" w14:textId="77777777" w:rsidR="00DD369E" w:rsidRDefault="00E27E6D">
      <w:pPr>
        <w:spacing w:line="360" w:lineRule="auto"/>
        <w:ind w:firstLineChars="200" w:firstLine="464"/>
        <w:rPr>
          <w:spacing w:val="-4"/>
          <w:kern w:val="0"/>
          <w:sz w:val="24"/>
        </w:rPr>
      </w:pPr>
      <w:r>
        <w:rPr>
          <w:rFonts w:hAnsi="宋体"/>
          <w:spacing w:val="-4"/>
          <w:kern w:val="0"/>
          <w:sz w:val="24"/>
        </w:rPr>
        <w:t>（二）公开研究生复试录取办法、复试考生名单（考生的姓名、考生编号、初试各科成绩等信息）。</w:t>
      </w:r>
    </w:p>
    <w:p w14:paraId="55C8294F" w14:textId="77777777" w:rsidR="00DD369E" w:rsidRDefault="00E27E6D">
      <w:pPr>
        <w:spacing w:line="360" w:lineRule="auto"/>
        <w:ind w:firstLineChars="200" w:firstLine="464"/>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14:paraId="7AE5B082" w14:textId="77777777" w:rsidR="00DD369E" w:rsidRDefault="00E27E6D">
      <w:pPr>
        <w:spacing w:line="360" w:lineRule="auto"/>
        <w:ind w:firstLineChars="200" w:firstLine="464"/>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w:t>
      </w:r>
      <w:proofErr w:type="gramStart"/>
      <w:r>
        <w:rPr>
          <w:rFonts w:ascii="宋体" w:hAnsi="宋体"/>
          <w:spacing w:val="-4"/>
          <w:kern w:val="0"/>
          <w:sz w:val="24"/>
        </w:rPr>
        <w:t>研招信息</w:t>
      </w:r>
      <w:proofErr w:type="gramEnd"/>
      <w:r>
        <w:rPr>
          <w:rFonts w:ascii="宋体" w:hAnsi="宋体"/>
          <w:spacing w:val="-4"/>
          <w:kern w:val="0"/>
          <w:sz w:val="24"/>
        </w:rPr>
        <w:t>公开平台”备案信息为准。未经招生单位公示及“</w:t>
      </w:r>
      <w:proofErr w:type="gramStart"/>
      <w:r>
        <w:rPr>
          <w:rFonts w:ascii="宋体" w:hAnsi="宋体"/>
          <w:spacing w:val="-4"/>
          <w:kern w:val="0"/>
          <w:sz w:val="24"/>
        </w:rPr>
        <w:t>研招信息</w:t>
      </w:r>
      <w:proofErr w:type="gramEnd"/>
      <w:r>
        <w:rPr>
          <w:rFonts w:ascii="宋体" w:hAnsi="宋体"/>
          <w:spacing w:val="-4"/>
          <w:kern w:val="0"/>
          <w:sz w:val="24"/>
        </w:rPr>
        <w:t>公开平台”备</w:t>
      </w:r>
      <w:r>
        <w:rPr>
          <w:rFonts w:hAnsi="宋体"/>
          <w:spacing w:val="-4"/>
          <w:kern w:val="0"/>
          <w:sz w:val="24"/>
        </w:rPr>
        <w:t>案的考生不得录取。</w:t>
      </w:r>
    </w:p>
    <w:p w14:paraId="58B1723F" w14:textId="77777777" w:rsidR="00DD369E" w:rsidRDefault="00E27E6D">
      <w:pPr>
        <w:spacing w:line="360" w:lineRule="auto"/>
        <w:ind w:firstLineChars="200" w:firstLine="464"/>
        <w:rPr>
          <w:rFonts w:hAnsi="宋体"/>
          <w:spacing w:val="-4"/>
          <w:kern w:val="0"/>
          <w:sz w:val="24"/>
        </w:rPr>
      </w:pPr>
      <w:r>
        <w:rPr>
          <w:rFonts w:hAnsi="宋体"/>
          <w:spacing w:val="-4"/>
          <w:kern w:val="0"/>
          <w:sz w:val="24"/>
        </w:rPr>
        <w:lastRenderedPageBreak/>
        <w:t>（四）公开咨询渠道。</w:t>
      </w:r>
    </w:p>
    <w:p w14:paraId="2A78C104" w14:textId="77777777" w:rsidR="00DD369E" w:rsidRDefault="00E27E6D">
      <w:pPr>
        <w:spacing w:line="360" w:lineRule="auto"/>
        <w:ind w:firstLineChars="200" w:firstLine="464"/>
        <w:rPr>
          <w:rFonts w:hAnsi="宋体"/>
          <w:spacing w:val="-4"/>
          <w:kern w:val="0"/>
          <w:sz w:val="24"/>
        </w:rPr>
      </w:pPr>
      <w:r>
        <w:rPr>
          <w:rFonts w:hAnsi="宋体" w:hint="eastAsia"/>
          <w:spacing w:val="-4"/>
          <w:kern w:val="0"/>
          <w:sz w:val="24"/>
        </w:rPr>
        <w:t>专业学位</w:t>
      </w:r>
      <w:r>
        <w:rPr>
          <w:rFonts w:hAnsi="宋体"/>
          <w:spacing w:val="-4"/>
          <w:kern w:val="0"/>
          <w:sz w:val="24"/>
        </w:rPr>
        <w:t>招生咨询电话</w:t>
      </w:r>
      <w:r>
        <w:rPr>
          <w:rFonts w:hAnsi="宋体" w:hint="eastAsia"/>
          <w:spacing w:val="-4"/>
          <w:kern w:val="0"/>
          <w:sz w:val="24"/>
        </w:rPr>
        <w:t>：</w:t>
      </w:r>
      <w:r>
        <w:rPr>
          <w:rFonts w:hAnsi="宋体" w:hint="eastAsia"/>
          <w:spacing w:val="-4"/>
          <w:kern w:val="0"/>
          <w:sz w:val="24"/>
        </w:rPr>
        <w:t>010-82322190</w:t>
      </w:r>
      <w:r>
        <w:rPr>
          <w:rFonts w:hAnsi="宋体" w:hint="eastAsia"/>
          <w:spacing w:val="-4"/>
          <w:kern w:val="0"/>
          <w:sz w:val="24"/>
        </w:rPr>
        <w:t>，</w:t>
      </w:r>
      <w:r>
        <w:rPr>
          <w:rFonts w:hAnsi="宋体" w:hint="eastAsia"/>
          <w:spacing w:val="-4"/>
          <w:kern w:val="0"/>
          <w:sz w:val="24"/>
        </w:rPr>
        <w:t>82323008</w:t>
      </w:r>
      <w:r>
        <w:rPr>
          <w:rFonts w:hAnsi="宋体"/>
          <w:spacing w:val="-4"/>
          <w:kern w:val="0"/>
          <w:sz w:val="24"/>
        </w:rPr>
        <w:t>。</w:t>
      </w:r>
    </w:p>
    <w:p w14:paraId="75918008" w14:textId="77777777" w:rsidR="00DD369E" w:rsidRDefault="00E27E6D">
      <w:pPr>
        <w:spacing w:line="360" w:lineRule="auto"/>
        <w:ind w:firstLineChars="200" w:firstLine="464"/>
        <w:rPr>
          <w:rFonts w:hAnsi="宋体"/>
          <w:color w:val="FF0000"/>
          <w:spacing w:val="-4"/>
          <w:kern w:val="0"/>
          <w:sz w:val="24"/>
        </w:rPr>
      </w:pPr>
      <w:r>
        <w:rPr>
          <w:rFonts w:hAnsi="宋体"/>
          <w:spacing w:val="-4"/>
          <w:kern w:val="0"/>
          <w:sz w:val="24"/>
        </w:rPr>
        <w:t>电子</w:t>
      </w:r>
      <w:r>
        <w:rPr>
          <w:rFonts w:hAnsi="宋体" w:hint="eastAsia"/>
          <w:spacing w:val="-4"/>
          <w:kern w:val="0"/>
          <w:sz w:val="24"/>
        </w:rPr>
        <w:t>邮箱：</w:t>
      </w:r>
      <w:hyperlink r:id="rId11" w:history="1">
        <w:r>
          <w:rPr>
            <w:rStyle w:val="ad"/>
            <w:rFonts w:hAnsi="宋体" w:hint="eastAsia"/>
            <w:spacing w:val="-4"/>
            <w:kern w:val="0"/>
            <w:sz w:val="24"/>
          </w:rPr>
          <w:t>mba@cugb.edu.cn</w:t>
        </w:r>
      </w:hyperlink>
      <w:r>
        <w:rPr>
          <w:rFonts w:hAnsi="宋体" w:hint="eastAsia"/>
          <w:color w:val="FF0000"/>
          <w:spacing w:val="-4"/>
          <w:kern w:val="0"/>
          <w:sz w:val="24"/>
        </w:rPr>
        <w:t xml:space="preserve"> </w:t>
      </w:r>
      <w:r>
        <w:rPr>
          <w:rFonts w:hAnsi="宋体" w:hint="eastAsia"/>
          <w:color w:val="FF0000"/>
          <w:spacing w:val="-4"/>
          <w:kern w:val="0"/>
          <w:sz w:val="24"/>
        </w:rPr>
        <w:t>；</w:t>
      </w:r>
      <w:r w:rsidR="00022663">
        <w:fldChar w:fldCharType="begin"/>
      </w:r>
      <w:r w:rsidR="00022663">
        <w:instrText xml:space="preserve"> HYPERLINK "mailto:mpa@cugb.edu.cn" </w:instrText>
      </w:r>
      <w:r w:rsidR="00022663">
        <w:fldChar w:fldCharType="separate"/>
      </w:r>
      <w:r>
        <w:rPr>
          <w:rStyle w:val="ad"/>
          <w:rFonts w:hAnsi="宋体" w:hint="eastAsia"/>
          <w:spacing w:val="-4"/>
          <w:kern w:val="0"/>
          <w:sz w:val="24"/>
        </w:rPr>
        <w:t>mpa@cugb.edu.cn</w:t>
      </w:r>
      <w:r w:rsidR="00022663">
        <w:rPr>
          <w:rStyle w:val="ad"/>
          <w:rFonts w:hAnsi="宋体"/>
          <w:spacing w:val="-4"/>
          <w:kern w:val="0"/>
          <w:sz w:val="24"/>
        </w:rPr>
        <w:fldChar w:fldCharType="end"/>
      </w:r>
      <w:r>
        <w:rPr>
          <w:rFonts w:hAnsi="宋体" w:hint="eastAsia"/>
          <w:color w:val="FF0000"/>
          <w:spacing w:val="-4"/>
          <w:kern w:val="0"/>
          <w:sz w:val="24"/>
        </w:rPr>
        <w:t xml:space="preserve"> </w:t>
      </w:r>
      <w:r>
        <w:rPr>
          <w:rFonts w:hAnsi="宋体" w:hint="eastAsia"/>
          <w:color w:val="FF0000"/>
          <w:spacing w:val="-4"/>
          <w:kern w:val="0"/>
          <w:sz w:val="24"/>
        </w:rPr>
        <w:t>；</w:t>
      </w:r>
    </w:p>
    <w:p w14:paraId="69E99AFB" w14:textId="77777777" w:rsidR="00DD369E" w:rsidRDefault="0085064B">
      <w:pPr>
        <w:spacing w:line="360" w:lineRule="auto"/>
        <w:ind w:firstLineChars="600" w:firstLine="1680"/>
        <w:rPr>
          <w:rFonts w:hAnsi="宋体"/>
          <w:color w:val="FF0000"/>
          <w:spacing w:val="-4"/>
          <w:kern w:val="0"/>
          <w:sz w:val="24"/>
        </w:rPr>
      </w:pPr>
      <w:hyperlink r:id="rId12" w:history="1">
        <w:r w:rsidR="00E27E6D">
          <w:rPr>
            <w:rStyle w:val="ad"/>
            <w:rFonts w:hAnsi="宋体" w:hint="eastAsia"/>
            <w:spacing w:val="-4"/>
            <w:kern w:val="0"/>
            <w:sz w:val="24"/>
          </w:rPr>
          <w:t>mpaccem@cugb.edu.cn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r w:rsidR="00022663">
        <w:fldChar w:fldCharType="begin"/>
      </w:r>
      <w:r w:rsidR="00022663">
        <w:instrText xml:space="preserve"> HYPERLINK "mailto:ddjm@cugb.edu.cn" </w:instrText>
      </w:r>
      <w:r w:rsidR="00022663">
        <w:fldChar w:fldCharType="separate"/>
      </w:r>
      <w:r w:rsidR="00E27E6D">
        <w:rPr>
          <w:rStyle w:val="ad"/>
          <w:rFonts w:hAnsi="宋体" w:hint="eastAsia"/>
          <w:spacing w:val="-4"/>
          <w:kern w:val="0"/>
          <w:sz w:val="24"/>
        </w:rPr>
        <w:t>ddjm@cugb.edu.cn</w:t>
      </w:r>
      <w:r w:rsidR="00022663">
        <w:rPr>
          <w:rStyle w:val="ad"/>
          <w:rFonts w:hAnsi="宋体"/>
          <w:spacing w:val="-4"/>
          <w:kern w:val="0"/>
          <w:sz w:val="24"/>
        </w:rPr>
        <w:fldChar w:fldCharType="end"/>
      </w:r>
      <w:r w:rsidR="00E27E6D">
        <w:rPr>
          <w:rFonts w:hAnsi="宋体" w:hint="eastAsia"/>
          <w:color w:val="FF0000"/>
          <w:spacing w:val="-4"/>
          <w:kern w:val="0"/>
          <w:sz w:val="24"/>
        </w:rPr>
        <w:t xml:space="preserve">  </w:t>
      </w:r>
      <w:r w:rsidR="00E27E6D">
        <w:rPr>
          <w:rFonts w:hAnsi="宋体" w:hint="eastAsia"/>
          <w:color w:val="FF0000"/>
          <w:spacing w:val="-4"/>
          <w:kern w:val="0"/>
          <w:sz w:val="24"/>
        </w:rPr>
        <w:t>。</w:t>
      </w:r>
    </w:p>
    <w:p w14:paraId="41EB7490" w14:textId="77777777" w:rsidR="00DD369E" w:rsidRDefault="00E27E6D">
      <w:pPr>
        <w:pStyle w:val="1"/>
      </w:pPr>
      <w:r>
        <w:rPr>
          <w:rFonts w:hAnsi="宋体"/>
        </w:rPr>
        <w:t>八、其它相关要求</w:t>
      </w:r>
    </w:p>
    <w:p w14:paraId="00E388F1" w14:textId="77777777" w:rsidR="00DD369E" w:rsidRDefault="00E27E6D">
      <w:pPr>
        <w:widowControl/>
        <w:spacing w:line="360" w:lineRule="auto"/>
        <w:ind w:firstLineChars="200" w:firstLine="464"/>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w:t>
      </w:r>
      <w:proofErr w:type="gramStart"/>
      <w:r>
        <w:rPr>
          <w:rFonts w:hAnsi="宋体"/>
          <w:spacing w:val="-4"/>
          <w:kern w:val="0"/>
          <w:sz w:val="24"/>
        </w:rPr>
        <w:t>人社部</w:t>
      </w:r>
      <w:proofErr w:type="gramEnd"/>
      <w:r>
        <w:rPr>
          <w:rFonts w:hAnsi="宋体"/>
          <w:spacing w:val="-4"/>
          <w:kern w:val="0"/>
          <w:sz w:val="24"/>
        </w:rPr>
        <w:t>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14:paraId="340923BF" w14:textId="77777777" w:rsidR="00DD369E" w:rsidRDefault="00E27E6D">
      <w:pPr>
        <w:spacing w:line="360" w:lineRule="auto"/>
        <w:ind w:firstLineChars="200" w:firstLine="464"/>
        <w:rPr>
          <w:spacing w:val="-4"/>
          <w:kern w:val="0"/>
          <w:sz w:val="24"/>
        </w:rPr>
      </w:pPr>
      <w:r>
        <w:rPr>
          <w:rFonts w:hAnsi="宋体"/>
          <w:spacing w:val="-4"/>
          <w:kern w:val="0"/>
          <w:sz w:val="24"/>
        </w:rPr>
        <w:t>（二）根据《北京市发展和改革委员会北京市财政局关于部分高等教育招生考试收费标准的函》（</w:t>
      </w:r>
      <w:proofErr w:type="gramStart"/>
      <w:r>
        <w:rPr>
          <w:rFonts w:hAnsi="宋体"/>
          <w:spacing w:val="-4"/>
          <w:kern w:val="0"/>
          <w:sz w:val="24"/>
        </w:rPr>
        <w:t>京发改</w:t>
      </w:r>
      <w:proofErr w:type="gramEnd"/>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14:paraId="5DAD37F1" w14:textId="77777777" w:rsidR="00DD369E" w:rsidRDefault="00E27E6D">
      <w:pPr>
        <w:spacing w:line="360" w:lineRule="auto"/>
        <w:ind w:firstLineChars="200" w:firstLine="464"/>
        <w:rPr>
          <w:spacing w:val="-4"/>
          <w:kern w:val="0"/>
          <w:sz w:val="24"/>
        </w:rPr>
      </w:pPr>
      <w:r>
        <w:rPr>
          <w:rFonts w:hAnsi="宋体"/>
          <w:spacing w:val="-4"/>
          <w:kern w:val="0"/>
          <w:sz w:val="24"/>
        </w:rPr>
        <w:t>（三）请考生随时关注我院网站的通知。</w:t>
      </w:r>
    </w:p>
    <w:p w14:paraId="594810EC" w14:textId="77777777" w:rsidR="00DD369E" w:rsidRDefault="00E27E6D">
      <w:pPr>
        <w:pStyle w:val="1"/>
      </w:pPr>
      <w:r>
        <w:rPr>
          <w:rFonts w:hAnsi="宋体"/>
        </w:rPr>
        <w:t>九、应急预案及防控措施</w:t>
      </w:r>
    </w:p>
    <w:p w14:paraId="3CBE1356" w14:textId="77777777" w:rsidR="00DD369E" w:rsidRDefault="00E27E6D">
      <w:pPr>
        <w:spacing w:line="360" w:lineRule="auto"/>
        <w:ind w:firstLineChars="200" w:firstLine="464"/>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14:paraId="62F8AFC5" w14:textId="77777777" w:rsidR="00DD369E" w:rsidRDefault="00E27E6D">
      <w:pPr>
        <w:spacing w:line="360" w:lineRule="auto"/>
        <w:ind w:firstLineChars="200" w:firstLine="464"/>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w:t>
      </w:r>
      <w:r>
        <w:rPr>
          <w:rFonts w:hAnsi="宋体"/>
          <w:spacing w:val="-4"/>
          <w:kern w:val="0"/>
          <w:sz w:val="24"/>
        </w:rPr>
        <w:lastRenderedPageBreak/>
        <w:t>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14:paraId="797BF71F" w14:textId="77777777" w:rsidR="00DD369E" w:rsidRDefault="00E27E6D">
      <w:pPr>
        <w:pStyle w:val="1"/>
      </w:pPr>
      <w:r>
        <w:rPr>
          <w:rFonts w:hAnsi="宋体"/>
        </w:rPr>
        <w:t>十、严肃考风考纪</w:t>
      </w:r>
    </w:p>
    <w:p w14:paraId="23C4694F" w14:textId="77777777" w:rsidR="00DD369E" w:rsidRDefault="00E27E6D">
      <w:pPr>
        <w:spacing w:line="360" w:lineRule="auto"/>
        <w:ind w:firstLineChars="200" w:firstLine="464"/>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14:paraId="4108B7B8" w14:textId="77777777" w:rsidR="00DD369E" w:rsidRDefault="00E27E6D">
      <w:pPr>
        <w:pStyle w:val="1"/>
      </w:pPr>
      <w:r>
        <w:rPr>
          <w:rFonts w:hAnsi="宋体"/>
        </w:rPr>
        <w:t>十一、社会监督与申述渠道</w:t>
      </w:r>
    </w:p>
    <w:p w14:paraId="067CD448" w14:textId="77777777" w:rsidR="00DD369E" w:rsidRDefault="00E27E6D">
      <w:pPr>
        <w:spacing w:line="360" w:lineRule="auto"/>
        <w:ind w:firstLineChars="200" w:firstLine="464"/>
        <w:rPr>
          <w:spacing w:val="-4"/>
          <w:kern w:val="0"/>
          <w:sz w:val="24"/>
        </w:rPr>
      </w:pPr>
      <w:r>
        <w:rPr>
          <w:rFonts w:hAnsi="宋体"/>
          <w:spacing w:val="-4"/>
          <w:kern w:val="0"/>
          <w:sz w:val="24"/>
        </w:rPr>
        <w:t>欢迎广大考生及社会各界对我院专业学位类研究生招生工作进行监督。</w:t>
      </w:r>
    </w:p>
    <w:p w14:paraId="7DE877BD" w14:textId="77777777" w:rsidR="00DD369E" w:rsidRDefault="00E27E6D">
      <w:pPr>
        <w:spacing w:line="360" w:lineRule="auto"/>
        <w:ind w:firstLineChars="200" w:firstLine="464"/>
        <w:rPr>
          <w:spacing w:val="-4"/>
          <w:kern w:val="0"/>
          <w:sz w:val="24"/>
        </w:rPr>
      </w:pPr>
      <w:r>
        <w:rPr>
          <w:rFonts w:hAnsi="宋体"/>
          <w:spacing w:val="-4"/>
          <w:kern w:val="0"/>
          <w:sz w:val="24"/>
        </w:rPr>
        <w:t>学院申述电话：</w:t>
      </w:r>
      <w:r>
        <w:rPr>
          <w:spacing w:val="-4"/>
          <w:kern w:val="0"/>
          <w:sz w:val="24"/>
        </w:rPr>
        <w:t>010-82322335</w:t>
      </w:r>
    </w:p>
    <w:p w14:paraId="5A468698" w14:textId="77777777" w:rsidR="00DD369E" w:rsidRDefault="00E27E6D">
      <w:pPr>
        <w:spacing w:line="360" w:lineRule="auto"/>
        <w:ind w:firstLineChars="200" w:firstLine="464"/>
        <w:rPr>
          <w:spacing w:val="-4"/>
          <w:kern w:val="0"/>
          <w:sz w:val="24"/>
        </w:rPr>
      </w:pPr>
      <w:r>
        <w:rPr>
          <w:rFonts w:hAnsi="宋体"/>
          <w:spacing w:val="-4"/>
          <w:kern w:val="0"/>
          <w:sz w:val="24"/>
        </w:rPr>
        <w:t>学院申述邮箱：</w:t>
      </w:r>
      <w:r>
        <w:rPr>
          <w:spacing w:val="-4"/>
          <w:kern w:val="0"/>
          <w:sz w:val="24"/>
        </w:rPr>
        <w:t>jgxy@cugb.edu.cn</w:t>
      </w:r>
    </w:p>
    <w:p w14:paraId="5EA655A6" w14:textId="77777777" w:rsidR="00DD369E" w:rsidRDefault="00E27E6D">
      <w:pPr>
        <w:spacing w:line="360" w:lineRule="auto"/>
        <w:ind w:firstLineChars="200" w:firstLine="464"/>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14:paraId="2E30B8BE" w14:textId="77777777" w:rsidR="00DD369E" w:rsidRDefault="00E27E6D">
      <w:pPr>
        <w:spacing w:line="360" w:lineRule="auto"/>
        <w:ind w:firstLineChars="200" w:firstLine="464"/>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14:paraId="1E2C1908" w14:textId="77777777" w:rsidR="00DD369E" w:rsidRDefault="00E27E6D">
      <w:pPr>
        <w:spacing w:line="360" w:lineRule="auto"/>
        <w:ind w:firstLineChars="200" w:firstLine="464"/>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14:paraId="1CC910BD" w14:textId="77777777" w:rsidR="00DD369E" w:rsidRDefault="00E27E6D">
      <w:pPr>
        <w:pStyle w:val="1"/>
      </w:pPr>
      <w:r>
        <w:rPr>
          <w:rFonts w:hAnsi="宋体"/>
        </w:rPr>
        <w:t>十二、其他</w:t>
      </w:r>
    </w:p>
    <w:p w14:paraId="6893EB6A" w14:textId="77777777" w:rsidR="00DD369E" w:rsidRDefault="00E27E6D">
      <w:pPr>
        <w:spacing w:line="360" w:lineRule="auto"/>
        <w:ind w:firstLineChars="200" w:firstLine="464"/>
        <w:rPr>
          <w:spacing w:val="-4"/>
          <w:kern w:val="0"/>
          <w:sz w:val="24"/>
        </w:rPr>
      </w:pPr>
      <w:r>
        <w:rPr>
          <w:rFonts w:hAnsi="宋体"/>
          <w:spacing w:val="-4"/>
          <w:kern w:val="0"/>
          <w:sz w:val="24"/>
        </w:rPr>
        <w:t>其他未尽事宜参考学校有关规定，本方案的解释权归中国地质大学（北京）经济管理学院。</w:t>
      </w:r>
    </w:p>
    <w:p w14:paraId="0DBB29A9" w14:textId="77777777" w:rsidR="00DD369E" w:rsidRDefault="00E27E6D">
      <w:pPr>
        <w:pStyle w:val="1"/>
      </w:pPr>
      <w:r>
        <w:rPr>
          <w:rFonts w:hAnsi="宋体"/>
        </w:rPr>
        <w:lastRenderedPageBreak/>
        <w:t>十三、附件目录</w:t>
      </w:r>
    </w:p>
    <w:p w14:paraId="6039FE4D"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14:paraId="2BDDBBDF"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14:paraId="747D231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14:paraId="7FB720D5"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14:paraId="2F738DAE"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14:paraId="7F0F2140"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14:paraId="027B9AAD" w14:textId="77777777" w:rsidR="00DD369E" w:rsidRDefault="00E27E6D">
      <w:pPr>
        <w:spacing w:line="360" w:lineRule="auto"/>
        <w:ind w:firstLineChars="200" w:firstLine="464"/>
        <w:rPr>
          <w:spacing w:val="-4"/>
          <w:kern w:val="0"/>
          <w:sz w:val="24"/>
        </w:rPr>
      </w:pPr>
      <w:r>
        <w:rPr>
          <w:spacing w:val="-4"/>
          <w:kern w:val="0"/>
          <w:sz w:val="24"/>
        </w:rPr>
        <w:t>7.</w:t>
      </w:r>
      <w:r>
        <w:rPr>
          <w:rFonts w:hAnsi="宋体"/>
          <w:spacing w:val="-4"/>
          <w:kern w:val="0"/>
          <w:sz w:val="24"/>
        </w:rPr>
        <w:t>硕士研究生复试口语测试评分细则</w:t>
      </w:r>
    </w:p>
    <w:p w14:paraId="5AE98D3A" w14:textId="77777777" w:rsidR="00DD369E" w:rsidRDefault="00E27E6D">
      <w:pPr>
        <w:spacing w:line="360" w:lineRule="auto"/>
        <w:ind w:firstLineChars="200" w:firstLine="464"/>
        <w:rPr>
          <w:b/>
          <w:spacing w:val="-4"/>
          <w:kern w:val="0"/>
          <w:sz w:val="24"/>
        </w:rPr>
      </w:pPr>
      <w:r>
        <w:rPr>
          <w:spacing w:val="-4"/>
          <w:kern w:val="0"/>
          <w:sz w:val="24"/>
        </w:rPr>
        <w:t>8.</w:t>
      </w:r>
      <w:r>
        <w:rPr>
          <w:rFonts w:ascii="仿宋_GB2312" w:eastAsia="仿宋_GB2312" w:hAnsi="仿宋" w:cs="宋体" w:hint="eastAsia"/>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14:paraId="4CDBD49F" w14:textId="77777777" w:rsidR="00DD369E" w:rsidRDefault="00E27E6D">
      <w:pPr>
        <w:spacing w:line="360" w:lineRule="auto"/>
        <w:ind w:firstLineChars="200" w:firstLine="464"/>
        <w:rPr>
          <w:spacing w:val="-4"/>
          <w:kern w:val="0"/>
          <w:sz w:val="24"/>
        </w:rPr>
      </w:pPr>
      <w:r>
        <w:rPr>
          <w:spacing w:val="-4"/>
          <w:kern w:val="0"/>
          <w:sz w:val="24"/>
        </w:rPr>
        <w:t>9.</w:t>
      </w:r>
      <w:r>
        <w:rPr>
          <w:rFonts w:hAnsi="宋体"/>
          <w:spacing w:val="-4"/>
          <w:kern w:val="0"/>
          <w:sz w:val="24"/>
        </w:rPr>
        <w:t>综合素质面试和外语测试</w:t>
      </w:r>
    </w:p>
    <w:p w14:paraId="2878AD7B" w14:textId="77777777" w:rsidR="00DD369E" w:rsidRDefault="00E27E6D">
      <w:pPr>
        <w:spacing w:line="360" w:lineRule="auto"/>
        <w:ind w:firstLineChars="200" w:firstLine="464"/>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14:paraId="38A419BB" w14:textId="77777777" w:rsidR="00DD369E" w:rsidRDefault="00E27E6D">
      <w:pPr>
        <w:spacing w:line="360" w:lineRule="auto"/>
        <w:ind w:firstLineChars="200" w:firstLine="464"/>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14:paraId="0A7BF0CE" w14:textId="4C052A36" w:rsidR="00DD369E" w:rsidRDefault="00E27E6D">
      <w:pPr>
        <w:spacing w:line="360" w:lineRule="auto"/>
        <w:ind w:firstLineChars="200" w:firstLine="464"/>
        <w:rPr>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14:paraId="7D313121" w14:textId="6336C52F" w:rsidR="00F9624C" w:rsidRDefault="00F9624C">
      <w:pPr>
        <w:spacing w:line="360" w:lineRule="auto"/>
        <w:ind w:firstLineChars="200" w:firstLine="464"/>
        <w:rPr>
          <w:rFonts w:hAnsi="宋体"/>
          <w:spacing w:val="-4"/>
          <w:kern w:val="0"/>
          <w:sz w:val="24"/>
        </w:rPr>
      </w:pPr>
    </w:p>
    <w:p w14:paraId="47378234" w14:textId="378ACE79" w:rsidR="00F9624C" w:rsidRDefault="00F9624C">
      <w:pPr>
        <w:spacing w:line="360" w:lineRule="auto"/>
        <w:ind w:firstLineChars="200" w:firstLine="464"/>
        <w:rPr>
          <w:rFonts w:hAnsi="宋体"/>
          <w:spacing w:val="-4"/>
          <w:kern w:val="0"/>
          <w:sz w:val="24"/>
        </w:rPr>
      </w:pPr>
    </w:p>
    <w:p w14:paraId="631FB9AB" w14:textId="32CEACA2" w:rsidR="00F9624C" w:rsidRDefault="00F9624C">
      <w:pPr>
        <w:spacing w:line="360" w:lineRule="auto"/>
        <w:ind w:firstLineChars="200" w:firstLine="464"/>
        <w:rPr>
          <w:rFonts w:hAnsi="宋体"/>
          <w:spacing w:val="-4"/>
          <w:kern w:val="0"/>
          <w:sz w:val="24"/>
        </w:rPr>
      </w:pPr>
      <w:r>
        <w:rPr>
          <w:rFonts w:hAnsi="宋体" w:hint="eastAsia"/>
          <w:spacing w:val="-4"/>
          <w:kern w:val="0"/>
          <w:sz w:val="24"/>
        </w:rPr>
        <w:t xml:space="preserve"> </w:t>
      </w:r>
      <w:r>
        <w:rPr>
          <w:rFonts w:hAnsi="宋体"/>
          <w:spacing w:val="-4"/>
          <w:kern w:val="0"/>
          <w:sz w:val="24"/>
        </w:rPr>
        <w:t xml:space="preserve">                                 </w:t>
      </w:r>
      <w:r>
        <w:rPr>
          <w:rFonts w:hAnsi="宋体" w:hint="eastAsia"/>
          <w:spacing w:val="-4"/>
          <w:kern w:val="0"/>
          <w:sz w:val="24"/>
        </w:rPr>
        <w:t>中国地质大学（北京）经济管理学院</w:t>
      </w:r>
    </w:p>
    <w:p w14:paraId="3DC19799" w14:textId="4A5DF886" w:rsidR="00F9624C" w:rsidRDefault="00F9624C">
      <w:pPr>
        <w:spacing w:line="360" w:lineRule="auto"/>
        <w:ind w:firstLineChars="200" w:firstLine="464"/>
        <w:rPr>
          <w:spacing w:val="-4"/>
          <w:kern w:val="0"/>
          <w:sz w:val="24"/>
        </w:rPr>
      </w:pPr>
      <w:r>
        <w:rPr>
          <w:rFonts w:hAnsi="宋体" w:hint="eastAsia"/>
          <w:spacing w:val="-4"/>
          <w:kern w:val="0"/>
          <w:sz w:val="24"/>
        </w:rPr>
        <w:t xml:space="preserve"> </w:t>
      </w:r>
      <w:r>
        <w:rPr>
          <w:rFonts w:hAnsi="宋体"/>
          <w:spacing w:val="-4"/>
          <w:kern w:val="0"/>
          <w:sz w:val="24"/>
        </w:rPr>
        <w:t xml:space="preserve">                                           2022</w:t>
      </w:r>
      <w:r>
        <w:rPr>
          <w:rFonts w:hAnsi="宋体" w:hint="eastAsia"/>
          <w:spacing w:val="-4"/>
          <w:kern w:val="0"/>
          <w:sz w:val="24"/>
        </w:rPr>
        <w:t>年</w:t>
      </w:r>
      <w:r>
        <w:rPr>
          <w:rFonts w:hAnsi="宋体" w:hint="eastAsia"/>
          <w:spacing w:val="-4"/>
          <w:kern w:val="0"/>
          <w:sz w:val="24"/>
        </w:rPr>
        <w:t>3</w:t>
      </w:r>
      <w:r>
        <w:rPr>
          <w:rFonts w:hAnsi="宋体" w:hint="eastAsia"/>
          <w:spacing w:val="-4"/>
          <w:kern w:val="0"/>
          <w:sz w:val="24"/>
        </w:rPr>
        <w:t>月</w:t>
      </w:r>
      <w:r>
        <w:rPr>
          <w:rFonts w:hAnsi="宋体" w:hint="eastAsia"/>
          <w:spacing w:val="-4"/>
          <w:kern w:val="0"/>
          <w:sz w:val="24"/>
        </w:rPr>
        <w:t>2</w:t>
      </w:r>
      <w:r>
        <w:rPr>
          <w:rFonts w:hAnsi="宋体"/>
          <w:spacing w:val="-4"/>
          <w:kern w:val="0"/>
          <w:sz w:val="24"/>
        </w:rPr>
        <w:t>4</w:t>
      </w:r>
      <w:r>
        <w:rPr>
          <w:rFonts w:hAnsi="宋体" w:hint="eastAsia"/>
          <w:spacing w:val="-4"/>
          <w:kern w:val="0"/>
          <w:sz w:val="24"/>
        </w:rPr>
        <w:t>日</w:t>
      </w:r>
    </w:p>
    <w:p w14:paraId="4FD1C875" w14:textId="77777777" w:rsidR="00DD369E" w:rsidRDefault="00DD369E">
      <w:pPr>
        <w:spacing w:line="360" w:lineRule="auto"/>
        <w:ind w:firstLineChars="200" w:firstLine="464"/>
        <w:rPr>
          <w:spacing w:val="-4"/>
          <w:kern w:val="0"/>
          <w:sz w:val="24"/>
        </w:rPr>
        <w:sectPr w:rsidR="00DD369E">
          <w:footerReference w:type="even" r:id="rId13"/>
          <w:footerReference w:type="default" r:id="rId14"/>
          <w:pgSz w:w="11906" w:h="16838"/>
          <w:pgMar w:top="2041" w:right="1531" w:bottom="2041" w:left="1531" w:header="851" w:footer="1701" w:gutter="0"/>
          <w:cols w:space="425"/>
          <w:titlePg/>
          <w:docGrid w:type="lines" w:linePitch="312"/>
        </w:sectPr>
      </w:pPr>
    </w:p>
    <w:p w14:paraId="3E03FE21" w14:textId="77777777" w:rsidR="00DD369E" w:rsidRDefault="00E27E6D">
      <w:pPr>
        <w:pStyle w:val="1"/>
      </w:pPr>
      <w:r>
        <w:rPr>
          <w:rFonts w:hAnsi="宋体"/>
        </w:rPr>
        <w:lastRenderedPageBreak/>
        <w:t>附件</w:t>
      </w:r>
      <w:r>
        <w:t>1</w:t>
      </w:r>
      <w:r>
        <w:rPr>
          <w:rFonts w:hAnsi="宋体"/>
        </w:rPr>
        <w:t>：</w:t>
      </w:r>
    </w:p>
    <w:p w14:paraId="3A3918B9" w14:textId="77777777" w:rsidR="00DD369E" w:rsidRDefault="00E27E6D">
      <w:pPr>
        <w:spacing w:line="570" w:lineRule="exact"/>
        <w:jc w:val="center"/>
        <w:rPr>
          <w:b/>
          <w:color w:val="000000"/>
          <w:szCs w:val="28"/>
        </w:rPr>
      </w:pPr>
      <w:r>
        <w:rPr>
          <w:rFonts w:hAnsi="宋体"/>
          <w:b/>
          <w:color w:val="000000"/>
          <w:szCs w:val="28"/>
        </w:rPr>
        <w:t>中国地质大学（北京）</w:t>
      </w:r>
    </w:p>
    <w:p w14:paraId="3B7637CA" w14:textId="77777777" w:rsidR="00DD369E" w:rsidRDefault="00E27E6D">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14:paraId="41471E45" w14:textId="77777777" w:rsidR="00DD369E" w:rsidRDefault="00E27E6D">
      <w:pPr>
        <w:spacing w:line="570" w:lineRule="exact"/>
        <w:jc w:val="center"/>
        <w:rPr>
          <w:color w:val="000000"/>
          <w:szCs w:val="28"/>
        </w:rPr>
      </w:pPr>
      <w:bookmarkStart w:id="0" w:name="_Hlk39992190"/>
      <w:r>
        <w:rPr>
          <w:rFonts w:hint="eastAsia"/>
          <w:b/>
          <w:color w:val="000000"/>
          <w:szCs w:val="28"/>
        </w:rPr>
        <w:t>（</w:t>
      </w:r>
      <w:r>
        <w:rPr>
          <w:rFonts w:hAnsi="宋体"/>
          <w:b/>
          <w:color w:val="000000"/>
          <w:szCs w:val="28"/>
        </w:rPr>
        <w:t>专业学位类</w:t>
      </w:r>
      <w:bookmarkEnd w:id="0"/>
      <w:r>
        <w:rPr>
          <w:rFonts w:hint="eastAsia"/>
          <w:b/>
          <w:color w:val="000000"/>
          <w:szCs w:val="28"/>
        </w:rPr>
        <w:t>）</w:t>
      </w:r>
    </w:p>
    <w:p w14:paraId="60610765" w14:textId="77777777" w:rsidR="00DD369E" w:rsidRDefault="00DD369E">
      <w:pPr>
        <w:spacing w:line="570" w:lineRule="exact"/>
        <w:jc w:val="center"/>
        <w:rPr>
          <w:color w:val="000000"/>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7"/>
        <w:gridCol w:w="2830"/>
        <w:gridCol w:w="2835"/>
      </w:tblGrid>
      <w:tr w:rsidR="00DD369E" w14:paraId="53107027" w14:textId="77777777">
        <w:trPr>
          <w:trHeight w:val="169"/>
          <w:jc w:val="center"/>
        </w:trPr>
        <w:tc>
          <w:tcPr>
            <w:tcW w:w="2547" w:type="dxa"/>
            <w:vAlign w:val="center"/>
          </w:tcPr>
          <w:p w14:paraId="05658EBA" w14:textId="77777777" w:rsidR="00DD369E" w:rsidRDefault="00E27E6D">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14:paraId="242131AA" w14:textId="77777777" w:rsidR="00DD369E" w:rsidRDefault="00E27E6D">
            <w:pPr>
              <w:jc w:val="center"/>
              <w:rPr>
                <w:sz w:val="24"/>
              </w:rPr>
            </w:pPr>
            <w:r>
              <w:rPr>
                <w:rFonts w:hAnsi="宋体"/>
                <w:sz w:val="24"/>
              </w:rPr>
              <w:t>总分</w:t>
            </w:r>
          </w:p>
        </w:tc>
        <w:tc>
          <w:tcPr>
            <w:tcW w:w="2830" w:type="dxa"/>
            <w:vAlign w:val="center"/>
          </w:tcPr>
          <w:p w14:paraId="287B1429"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2835" w:type="dxa"/>
            <w:vAlign w:val="center"/>
          </w:tcPr>
          <w:p w14:paraId="14C134BA" w14:textId="77777777" w:rsidR="00DD369E" w:rsidRDefault="00E27E6D">
            <w:pPr>
              <w:jc w:val="center"/>
              <w:rPr>
                <w:sz w:val="24"/>
              </w:rPr>
            </w:pPr>
            <w:r>
              <w:rPr>
                <w:rFonts w:hAnsi="宋体"/>
                <w:sz w:val="24"/>
              </w:rPr>
              <w:t>单科（满分</w:t>
            </w:r>
            <w:r>
              <w:rPr>
                <w:sz w:val="24"/>
              </w:rPr>
              <w:t>&gt;100</w:t>
            </w:r>
            <w:r>
              <w:rPr>
                <w:rFonts w:hAnsi="宋体"/>
                <w:sz w:val="24"/>
              </w:rPr>
              <w:t>分）</w:t>
            </w:r>
          </w:p>
        </w:tc>
      </w:tr>
      <w:tr w:rsidR="00DD369E" w14:paraId="4C6EEFB9" w14:textId="77777777">
        <w:trPr>
          <w:trHeight w:val="435"/>
          <w:jc w:val="center"/>
        </w:trPr>
        <w:tc>
          <w:tcPr>
            <w:tcW w:w="2547" w:type="dxa"/>
            <w:vAlign w:val="center"/>
          </w:tcPr>
          <w:p w14:paraId="38AB64EE" w14:textId="77777777" w:rsidR="00DD369E" w:rsidRDefault="00E27E6D">
            <w:pPr>
              <w:jc w:val="center"/>
              <w:rPr>
                <w:sz w:val="24"/>
              </w:rPr>
            </w:pPr>
            <w:r>
              <w:rPr>
                <w:rFonts w:hAnsi="宋体"/>
                <w:sz w:val="24"/>
              </w:rPr>
              <w:t>公共管理</w:t>
            </w:r>
          </w:p>
        </w:tc>
        <w:tc>
          <w:tcPr>
            <w:tcW w:w="997" w:type="dxa"/>
            <w:vAlign w:val="center"/>
          </w:tcPr>
          <w:p w14:paraId="224BD35B" w14:textId="77777777" w:rsidR="00DD369E" w:rsidRDefault="00E27E6D">
            <w:pPr>
              <w:jc w:val="center"/>
              <w:rPr>
                <w:sz w:val="24"/>
              </w:rPr>
            </w:pPr>
            <w:r>
              <w:rPr>
                <w:sz w:val="24"/>
              </w:rPr>
              <w:t>178</w:t>
            </w:r>
          </w:p>
        </w:tc>
        <w:tc>
          <w:tcPr>
            <w:tcW w:w="2830" w:type="dxa"/>
            <w:vAlign w:val="center"/>
          </w:tcPr>
          <w:p w14:paraId="51F81C2E" w14:textId="77777777" w:rsidR="00DD369E" w:rsidRDefault="00E27E6D">
            <w:pPr>
              <w:jc w:val="center"/>
              <w:rPr>
                <w:sz w:val="24"/>
              </w:rPr>
            </w:pPr>
            <w:r>
              <w:rPr>
                <w:sz w:val="24"/>
              </w:rPr>
              <w:t>45</w:t>
            </w:r>
          </w:p>
        </w:tc>
        <w:tc>
          <w:tcPr>
            <w:tcW w:w="2835" w:type="dxa"/>
            <w:vAlign w:val="center"/>
          </w:tcPr>
          <w:p w14:paraId="365DED8C" w14:textId="77777777" w:rsidR="00DD369E" w:rsidRDefault="00E27E6D">
            <w:pPr>
              <w:jc w:val="center"/>
              <w:rPr>
                <w:sz w:val="24"/>
              </w:rPr>
            </w:pPr>
            <w:r>
              <w:rPr>
                <w:sz w:val="24"/>
              </w:rPr>
              <w:t>90</w:t>
            </w:r>
          </w:p>
        </w:tc>
      </w:tr>
      <w:tr w:rsidR="00DD369E" w14:paraId="3C108632" w14:textId="77777777">
        <w:trPr>
          <w:trHeight w:val="435"/>
          <w:jc w:val="center"/>
        </w:trPr>
        <w:tc>
          <w:tcPr>
            <w:tcW w:w="2547" w:type="dxa"/>
            <w:vAlign w:val="center"/>
          </w:tcPr>
          <w:p w14:paraId="56EF5A35" w14:textId="77777777" w:rsidR="00DD369E" w:rsidRDefault="00E27E6D">
            <w:pPr>
              <w:jc w:val="center"/>
              <w:rPr>
                <w:sz w:val="24"/>
              </w:rPr>
            </w:pPr>
            <w:r>
              <w:rPr>
                <w:rFonts w:hAnsi="宋体"/>
                <w:sz w:val="24"/>
              </w:rPr>
              <w:t>工商管理</w:t>
            </w:r>
          </w:p>
        </w:tc>
        <w:tc>
          <w:tcPr>
            <w:tcW w:w="997" w:type="dxa"/>
            <w:vAlign w:val="center"/>
          </w:tcPr>
          <w:p w14:paraId="37648077" w14:textId="77777777" w:rsidR="00DD369E" w:rsidRDefault="00E27E6D">
            <w:pPr>
              <w:jc w:val="center"/>
              <w:rPr>
                <w:sz w:val="24"/>
              </w:rPr>
            </w:pPr>
            <w:r>
              <w:rPr>
                <w:sz w:val="24"/>
              </w:rPr>
              <w:t>170</w:t>
            </w:r>
          </w:p>
        </w:tc>
        <w:tc>
          <w:tcPr>
            <w:tcW w:w="2830" w:type="dxa"/>
            <w:vAlign w:val="center"/>
          </w:tcPr>
          <w:p w14:paraId="25A12D93" w14:textId="77777777" w:rsidR="00DD369E" w:rsidRDefault="00E27E6D">
            <w:pPr>
              <w:jc w:val="center"/>
              <w:rPr>
                <w:sz w:val="24"/>
              </w:rPr>
            </w:pPr>
            <w:r>
              <w:rPr>
                <w:sz w:val="24"/>
              </w:rPr>
              <w:t>42</w:t>
            </w:r>
          </w:p>
        </w:tc>
        <w:tc>
          <w:tcPr>
            <w:tcW w:w="2835" w:type="dxa"/>
            <w:vAlign w:val="center"/>
          </w:tcPr>
          <w:p w14:paraId="335E19CC" w14:textId="77777777" w:rsidR="00DD369E" w:rsidRDefault="00E27E6D">
            <w:pPr>
              <w:jc w:val="center"/>
              <w:rPr>
                <w:sz w:val="24"/>
              </w:rPr>
            </w:pPr>
            <w:r>
              <w:rPr>
                <w:sz w:val="24"/>
              </w:rPr>
              <w:t>84</w:t>
            </w:r>
          </w:p>
        </w:tc>
      </w:tr>
      <w:tr w:rsidR="00DD369E" w14:paraId="3B76157F" w14:textId="77777777">
        <w:trPr>
          <w:trHeight w:val="435"/>
          <w:jc w:val="center"/>
        </w:trPr>
        <w:tc>
          <w:tcPr>
            <w:tcW w:w="2547" w:type="dxa"/>
            <w:vAlign w:val="center"/>
          </w:tcPr>
          <w:p w14:paraId="60F8F2E5" w14:textId="77777777" w:rsidR="00DD369E" w:rsidRDefault="00E27E6D">
            <w:pPr>
              <w:jc w:val="center"/>
              <w:rPr>
                <w:sz w:val="24"/>
              </w:rPr>
            </w:pPr>
            <w:r>
              <w:rPr>
                <w:rFonts w:hAnsi="宋体"/>
                <w:sz w:val="24"/>
              </w:rPr>
              <w:t>会计</w:t>
            </w:r>
          </w:p>
        </w:tc>
        <w:tc>
          <w:tcPr>
            <w:tcW w:w="997" w:type="dxa"/>
            <w:vAlign w:val="center"/>
          </w:tcPr>
          <w:p w14:paraId="498B2703" w14:textId="77777777" w:rsidR="00DD369E" w:rsidRDefault="00E27E6D">
            <w:pPr>
              <w:jc w:val="center"/>
              <w:rPr>
                <w:sz w:val="24"/>
              </w:rPr>
            </w:pPr>
            <w:r>
              <w:rPr>
                <w:sz w:val="24"/>
              </w:rPr>
              <w:t>210</w:t>
            </w:r>
          </w:p>
        </w:tc>
        <w:tc>
          <w:tcPr>
            <w:tcW w:w="2830" w:type="dxa"/>
            <w:vAlign w:val="center"/>
          </w:tcPr>
          <w:p w14:paraId="7A648689" w14:textId="77777777" w:rsidR="00DD369E" w:rsidRDefault="00E27E6D">
            <w:pPr>
              <w:jc w:val="center"/>
              <w:rPr>
                <w:sz w:val="24"/>
              </w:rPr>
            </w:pPr>
            <w:r>
              <w:rPr>
                <w:sz w:val="24"/>
              </w:rPr>
              <w:t>50</w:t>
            </w:r>
          </w:p>
        </w:tc>
        <w:tc>
          <w:tcPr>
            <w:tcW w:w="2835" w:type="dxa"/>
            <w:vAlign w:val="center"/>
          </w:tcPr>
          <w:p w14:paraId="7D8A3DE9" w14:textId="77777777" w:rsidR="00DD369E" w:rsidRDefault="00E27E6D">
            <w:pPr>
              <w:jc w:val="center"/>
              <w:rPr>
                <w:sz w:val="24"/>
              </w:rPr>
            </w:pPr>
            <w:r>
              <w:rPr>
                <w:sz w:val="24"/>
              </w:rPr>
              <w:t>100</w:t>
            </w:r>
          </w:p>
        </w:tc>
      </w:tr>
      <w:tr w:rsidR="00DD369E" w14:paraId="7628485B" w14:textId="77777777">
        <w:trPr>
          <w:trHeight w:val="435"/>
          <w:jc w:val="center"/>
        </w:trPr>
        <w:tc>
          <w:tcPr>
            <w:tcW w:w="2547" w:type="dxa"/>
            <w:vAlign w:val="center"/>
          </w:tcPr>
          <w:p w14:paraId="3C237ABC" w14:textId="77777777" w:rsidR="00DD369E" w:rsidRDefault="00E27E6D">
            <w:pPr>
              <w:jc w:val="center"/>
              <w:rPr>
                <w:sz w:val="24"/>
              </w:rPr>
            </w:pPr>
            <w:r>
              <w:rPr>
                <w:rFonts w:hAnsi="宋体"/>
                <w:sz w:val="24"/>
              </w:rPr>
              <w:t>法律（法学）</w:t>
            </w:r>
          </w:p>
        </w:tc>
        <w:tc>
          <w:tcPr>
            <w:tcW w:w="997" w:type="dxa"/>
            <w:vAlign w:val="center"/>
          </w:tcPr>
          <w:p w14:paraId="382850B8" w14:textId="77777777" w:rsidR="00DD369E" w:rsidRDefault="00E27E6D">
            <w:pPr>
              <w:jc w:val="center"/>
              <w:rPr>
                <w:sz w:val="24"/>
              </w:rPr>
            </w:pPr>
            <w:r>
              <w:rPr>
                <w:sz w:val="24"/>
              </w:rPr>
              <w:t>335</w:t>
            </w:r>
          </w:p>
        </w:tc>
        <w:tc>
          <w:tcPr>
            <w:tcW w:w="2830" w:type="dxa"/>
            <w:vAlign w:val="center"/>
          </w:tcPr>
          <w:p w14:paraId="7DAD7530" w14:textId="77777777" w:rsidR="00DD369E" w:rsidRDefault="00E27E6D">
            <w:pPr>
              <w:jc w:val="center"/>
              <w:rPr>
                <w:sz w:val="24"/>
              </w:rPr>
            </w:pPr>
            <w:r>
              <w:rPr>
                <w:sz w:val="24"/>
              </w:rPr>
              <w:t>46</w:t>
            </w:r>
          </w:p>
        </w:tc>
        <w:tc>
          <w:tcPr>
            <w:tcW w:w="2835" w:type="dxa"/>
            <w:vAlign w:val="center"/>
          </w:tcPr>
          <w:p w14:paraId="0275A42F" w14:textId="77777777" w:rsidR="00DD369E" w:rsidRDefault="00E27E6D">
            <w:pPr>
              <w:jc w:val="center"/>
              <w:rPr>
                <w:sz w:val="24"/>
              </w:rPr>
            </w:pPr>
            <w:r>
              <w:rPr>
                <w:sz w:val="24"/>
              </w:rPr>
              <w:t>69</w:t>
            </w:r>
          </w:p>
        </w:tc>
      </w:tr>
    </w:tbl>
    <w:p w14:paraId="026CCE7D" w14:textId="77777777" w:rsidR="00DD369E" w:rsidRDefault="00DD369E">
      <w:pPr>
        <w:rPr>
          <w:color w:val="000000"/>
          <w:kern w:val="0"/>
          <w:sz w:val="24"/>
          <w:szCs w:val="28"/>
        </w:rPr>
      </w:pPr>
    </w:p>
    <w:p w14:paraId="233A4C88" w14:textId="77777777" w:rsidR="00DD369E" w:rsidRDefault="00DD369E">
      <w:pPr>
        <w:rPr>
          <w:color w:val="000000"/>
          <w:kern w:val="0"/>
          <w:sz w:val="24"/>
          <w:szCs w:val="28"/>
        </w:rPr>
      </w:pPr>
    </w:p>
    <w:p w14:paraId="0E96BCF3" w14:textId="77777777" w:rsidR="00DD369E" w:rsidRDefault="00DD369E">
      <w:pPr>
        <w:rPr>
          <w:color w:val="000000"/>
          <w:kern w:val="0"/>
          <w:sz w:val="24"/>
          <w:szCs w:val="28"/>
        </w:rPr>
      </w:pPr>
    </w:p>
    <w:p w14:paraId="47DB81F4" w14:textId="77777777" w:rsidR="00DD369E" w:rsidRDefault="00E27E6D" w:rsidP="00E27E6D">
      <w:pPr>
        <w:ind w:firstLineChars="1250" w:firstLine="3514"/>
        <w:rPr>
          <w:b/>
          <w:color w:val="000000"/>
          <w:sz w:val="32"/>
          <w:szCs w:val="32"/>
        </w:rPr>
      </w:pPr>
      <w:r>
        <w:rPr>
          <w:rFonts w:hAnsi="宋体"/>
          <w:b/>
          <w:color w:val="000000"/>
          <w:szCs w:val="28"/>
        </w:rPr>
        <w:t>中国地质大学（北京）</w:t>
      </w:r>
    </w:p>
    <w:p w14:paraId="4B155903" w14:textId="77777777" w:rsidR="00DD369E" w:rsidRDefault="00E27E6D">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14:paraId="0D04AD19" w14:textId="77777777" w:rsidR="00DD369E" w:rsidRDefault="00E27E6D">
      <w:pPr>
        <w:spacing w:line="570" w:lineRule="exact"/>
        <w:jc w:val="center"/>
        <w:rPr>
          <w:color w:val="000000"/>
          <w:kern w:val="0"/>
          <w:szCs w:val="28"/>
        </w:rPr>
      </w:pPr>
      <w:r>
        <w:rPr>
          <w:rFonts w:hAnsi="宋体"/>
          <w:b/>
          <w:color w:val="000000"/>
          <w:kern w:val="0"/>
          <w:szCs w:val="28"/>
        </w:rPr>
        <w:t>（专项计划）</w:t>
      </w:r>
    </w:p>
    <w:p w14:paraId="077145DE" w14:textId="77777777" w:rsidR="00DD369E" w:rsidRDefault="00DD369E">
      <w:pPr>
        <w:spacing w:line="570" w:lineRule="exact"/>
        <w:jc w:val="center"/>
        <w:rPr>
          <w:color w:val="000000"/>
          <w:kern w:val="0"/>
          <w:szCs w:val="28"/>
        </w:rPr>
      </w:pPr>
    </w:p>
    <w:tbl>
      <w:tblPr>
        <w:tblpPr w:leftFromText="180" w:rightFromText="180" w:vertAnchor="text" w:horzAnchor="page" w:tblpX="1192" w:tblpY="380"/>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2"/>
        <w:gridCol w:w="2165"/>
        <w:gridCol w:w="1732"/>
        <w:gridCol w:w="1765"/>
      </w:tblGrid>
      <w:tr w:rsidR="00DD369E" w14:paraId="1E6C6D6B" w14:textId="77777777">
        <w:trPr>
          <w:trHeight w:val="169"/>
        </w:trPr>
        <w:tc>
          <w:tcPr>
            <w:tcW w:w="2835" w:type="dxa"/>
            <w:vAlign w:val="center"/>
          </w:tcPr>
          <w:p w14:paraId="1F920874" w14:textId="77777777" w:rsidR="00DD369E" w:rsidRDefault="00E27E6D">
            <w:pPr>
              <w:jc w:val="center"/>
              <w:rPr>
                <w:sz w:val="24"/>
              </w:rPr>
            </w:pPr>
            <w:r>
              <w:rPr>
                <w:rFonts w:hAnsi="宋体"/>
                <w:sz w:val="24"/>
              </w:rPr>
              <w:t>专项计划名称</w:t>
            </w:r>
          </w:p>
        </w:tc>
        <w:tc>
          <w:tcPr>
            <w:tcW w:w="1242" w:type="dxa"/>
            <w:vAlign w:val="center"/>
          </w:tcPr>
          <w:p w14:paraId="405B0376" w14:textId="77777777" w:rsidR="00DD369E" w:rsidRDefault="00E27E6D">
            <w:pPr>
              <w:jc w:val="center"/>
              <w:rPr>
                <w:sz w:val="24"/>
              </w:rPr>
            </w:pPr>
            <w:r>
              <w:rPr>
                <w:rFonts w:hAnsi="宋体"/>
                <w:sz w:val="24"/>
              </w:rPr>
              <w:t>总分</w:t>
            </w:r>
          </w:p>
        </w:tc>
        <w:tc>
          <w:tcPr>
            <w:tcW w:w="2165" w:type="dxa"/>
            <w:vAlign w:val="center"/>
          </w:tcPr>
          <w:p w14:paraId="7EA09DFB"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1732" w:type="dxa"/>
            <w:vAlign w:val="center"/>
          </w:tcPr>
          <w:p w14:paraId="72D99766" w14:textId="77777777" w:rsidR="00DD369E" w:rsidRDefault="00E27E6D">
            <w:pPr>
              <w:jc w:val="center"/>
              <w:rPr>
                <w:sz w:val="24"/>
              </w:rPr>
            </w:pPr>
            <w:r>
              <w:rPr>
                <w:rFonts w:hAnsi="宋体"/>
                <w:sz w:val="24"/>
              </w:rPr>
              <w:t>单科（满分</w:t>
            </w:r>
            <w:r>
              <w:rPr>
                <w:sz w:val="24"/>
              </w:rPr>
              <w:t>&gt;100</w:t>
            </w:r>
            <w:r>
              <w:rPr>
                <w:rFonts w:hAnsi="宋体"/>
                <w:sz w:val="24"/>
              </w:rPr>
              <w:t>分）</w:t>
            </w:r>
          </w:p>
        </w:tc>
        <w:tc>
          <w:tcPr>
            <w:tcW w:w="1765" w:type="dxa"/>
            <w:vAlign w:val="center"/>
          </w:tcPr>
          <w:p w14:paraId="20920F94" w14:textId="77777777" w:rsidR="00DD369E" w:rsidRDefault="00E27E6D">
            <w:pPr>
              <w:jc w:val="center"/>
              <w:rPr>
                <w:sz w:val="24"/>
              </w:rPr>
            </w:pPr>
            <w:r>
              <w:rPr>
                <w:rFonts w:hAnsi="宋体"/>
                <w:sz w:val="24"/>
              </w:rPr>
              <w:t>备注</w:t>
            </w:r>
          </w:p>
        </w:tc>
      </w:tr>
      <w:tr w:rsidR="00DD369E" w14:paraId="58652EA7" w14:textId="77777777">
        <w:trPr>
          <w:trHeight w:val="435"/>
        </w:trPr>
        <w:tc>
          <w:tcPr>
            <w:tcW w:w="2835" w:type="dxa"/>
            <w:vMerge w:val="restart"/>
            <w:vAlign w:val="center"/>
          </w:tcPr>
          <w:p w14:paraId="40AE74BE" w14:textId="77777777" w:rsidR="00DD369E" w:rsidRDefault="00E27E6D">
            <w:pPr>
              <w:jc w:val="center"/>
              <w:rPr>
                <w:rFonts w:hAnsi="宋体"/>
                <w:sz w:val="24"/>
              </w:rPr>
            </w:pPr>
            <w:r>
              <w:rPr>
                <w:rFonts w:hAnsi="宋体"/>
                <w:sz w:val="24"/>
              </w:rPr>
              <w:t>少数民族高层次</w:t>
            </w:r>
          </w:p>
          <w:p w14:paraId="7FC172D0" w14:textId="77777777" w:rsidR="00DD369E" w:rsidRDefault="00E27E6D">
            <w:pPr>
              <w:jc w:val="center"/>
              <w:rPr>
                <w:sz w:val="24"/>
              </w:rPr>
            </w:pPr>
            <w:r>
              <w:rPr>
                <w:rFonts w:hAnsi="宋体"/>
                <w:sz w:val="24"/>
              </w:rPr>
              <w:t>骨干人才计划</w:t>
            </w:r>
          </w:p>
        </w:tc>
        <w:tc>
          <w:tcPr>
            <w:tcW w:w="1242" w:type="dxa"/>
            <w:vAlign w:val="center"/>
          </w:tcPr>
          <w:p w14:paraId="3B5E94F1" w14:textId="77777777" w:rsidR="00DD369E" w:rsidRDefault="00E27E6D">
            <w:pPr>
              <w:jc w:val="center"/>
              <w:rPr>
                <w:sz w:val="24"/>
              </w:rPr>
            </w:pPr>
            <w:r>
              <w:rPr>
                <w:sz w:val="24"/>
              </w:rPr>
              <w:t>200</w:t>
            </w:r>
          </w:p>
        </w:tc>
        <w:tc>
          <w:tcPr>
            <w:tcW w:w="2165" w:type="dxa"/>
            <w:vAlign w:val="center"/>
          </w:tcPr>
          <w:p w14:paraId="3684B34C" w14:textId="77777777" w:rsidR="00DD369E" w:rsidRDefault="00E27E6D">
            <w:pPr>
              <w:jc w:val="center"/>
              <w:rPr>
                <w:sz w:val="24"/>
              </w:rPr>
            </w:pPr>
            <w:r>
              <w:rPr>
                <w:sz w:val="24"/>
              </w:rPr>
              <w:t>50</w:t>
            </w:r>
          </w:p>
        </w:tc>
        <w:tc>
          <w:tcPr>
            <w:tcW w:w="1732" w:type="dxa"/>
            <w:vAlign w:val="center"/>
          </w:tcPr>
          <w:p w14:paraId="1BDF4AF8" w14:textId="77777777" w:rsidR="00DD369E" w:rsidRDefault="00E27E6D">
            <w:pPr>
              <w:jc w:val="center"/>
              <w:rPr>
                <w:sz w:val="24"/>
              </w:rPr>
            </w:pPr>
            <w:r>
              <w:rPr>
                <w:sz w:val="24"/>
              </w:rPr>
              <w:t>100</w:t>
            </w:r>
          </w:p>
        </w:tc>
        <w:tc>
          <w:tcPr>
            <w:tcW w:w="1765" w:type="dxa"/>
            <w:vAlign w:val="center"/>
          </w:tcPr>
          <w:p w14:paraId="604BD632" w14:textId="77777777" w:rsidR="00DD369E" w:rsidRDefault="00E27E6D">
            <w:pPr>
              <w:jc w:val="center"/>
              <w:rPr>
                <w:sz w:val="24"/>
              </w:rPr>
            </w:pPr>
            <w:r>
              <w:rPr>
                <w:rFonts w:hAnsi="宋体"/>
                <w:sz w:val="24"/>
              </w:rPr>
              <w:t>管理类联考</w:t>
            </w:r>
          </w:p>
        </w:tc>
      </w:tr>
      <w:tr w:rsidR="00DD369E" w14:paraId="57C2F129" w14:textId="77777777">
        <w:trPr>
          <w:trHeight w:val="435"/>
        </w:trPr>
        <w:tc>
          <w:tcPr>
            <w:tcW w:w="2835" w:type="dxa"/>
            <w:vMerge/>
            <w:vAlign w:val="center"/>
          </w:tcPr>
          <w:p w14:paraId="3CBBAB7D" w14:textId="77777777" w:rsidR="00DD369E" w:rsidRDefault="00DD369E">
            <w:pPr>
              <w:jc w:val="center"/>
              <w:rPr>
                <w:sz w:val="24"/>
              </w:rPr>
            </w:pPr>
          </w:p>
        </w:tc>
        <w:tc>
          <w:tcPr>
            <w:tcW w:w="1242" w:type="dxa"/>
            <w:vAlign w:val="center"/>
          </w:tcPr>
          <w:p w14:paraId="06AEA6B1" w14:textId="77777777" w:rsidR="00DD369E" w:rsidRDefault="00E27E6D">
            <w:pPr>
              <w:jc w:val="center"/>
              <w:rPr>
                <w:sz w:val="24"/>
              </w:rPr>
            </w:pPr>
            <w:r>
              <w:rPr>
                <w:sz w:val="24"/>
              </w:rPr>
              <w:t>310</w:t>
            </w:r>
          </w:p>
        </w:tc>
        <w:tc>
          <w:tcPr>
            <w:tcW w:w="2165" w:type="dxa"/>
            <w:vAlign w:val="center"/>
          </w:tcPr>
          <w:p w14:paraId="753D8454" w14:textId="77777777" w:rsidR="00DD369E" w:rsidRDefault="00E27E6D">
            <w:pPr>
              <w:jc w:val="center"/>
              <w:rPr>
                <w:sz w:val="24"/>
              </w:rPr>
            </w:pPr>
            <w:r>
              <w:rPr>
                <w:sz w:val="24"/>
              </w:rPr>
              <w:t>30</w:t>
            </w:r>
          </w:p>
        </w:tc>
        <w:tc>
          <w:tcPr>
            <w:tcW w:w="1732" w:type="dxa"/>
            <w:vAlign w:val="center"/>
          </w:tcPr>
          <w:p w14:paraId="540A74EA" w14:textId="77777777" w:rsidR="00DD369E" w:rsidRDefault="00E27E6D">
            <w:pPr>
              <w:jc w:val="center"/>
              <w:rPr>
                <w:sz w:val="24"/>
              </w:rPr>
            </w:pPr>
            <w:r>
              <w:rPr>
                <w:sz w:val="24"/>
              </w:rPr>
              <w:t>45</w:t>
            </w:r>
          </w:p>
        </w:tc>
        <w:tc>
          <w:tcPr>
            <w:tcW w:w="1765" w:type="dxa"/>
            <w:vAlign w:val="center"/>
          </w:tcPr>
          <w:p w14:paraId="30340C27" w14:textId="77777777" w:rsidR="00DD369E" w:rsidRDefault="00E27E6D">
            <w:pPr>
              <w:jc w:val="center"/>
              <w:rPr>
                <w:sz w:val="24"/>
              </w:rPr>
            </w:pPr>
            <w:r>
              <w:rPr>
                <w:rFonts w:hAnsi="宋体"/>
                <w:sz w:val="24"/>
              </w:rPr>
              <w:t>其他</w:t>
            </w:r>
          </w:p>
        </w:tc>
      </w:tr>
      <w:tr w:rsidR="00DD369E" w14:paraId="7E160AF9" w14:textId="77777777">
        <w:trPr>
          <w:trHeight w:val="435"/>
        </w:trPr>
        <w:tc>
          <w:tcPr>
            <w:tcW w:w="2835" w:type="dxa"/>
            <w:vMerge w:val="restart"/>
            <w:vAlign w:val="center"/>
          </w:tcPr>
          <w:p w14:paraId="6CAA8630" w14:textId="77777777" w:rsidR="00DD369E" w:rsidRDefault="00E27E6D">
            <w:pPr>
              <w:jc w:val="center"/>
              <w:rPr>
                <w:sz w:val="24"/>
              </w:rPr>
            </w:pPr>
            <w:r>
              <w:rPr>
                <w:rFonts w:hAnsi="宋体"/>
                <w:sz w:val="24"/>
              </w:rPr>
              <w:t>退役大学生士兵计划</w:t>
            </w:r>
          </w:p>
        </w:tc>
        <w:tc>
          <w:tcPr>
            <w:tcW w:w="1242" w:type="dxa"/>
            <w:vAlign w:val="center"/>
          </w:tcPr>
          <w:p w14:paraId="64EAC689" w14:textId="77777777" w:rsidR="00DD369E" w:rsidRDefault="00E27E6D">
            <w:pPr>
              <w:jc w:val="center"/>
              <w:rPr>
                <w:sz w:val="24"/>
              </w:rPr>
            </w:pPr>
            <w:r>
              <w:rPr>
                <w:sz w:val="24"/>
              </w:rPr>
              <w:t>160</w:t>
            </w:r>
          </w:p>
        </w:tc>
        <w:tc>
          <w:tcPr>
            <w:tcW w:w="2165" w:type="dxa"/>
            <w:vAlign w:val="center"/>
          </w:tcPr>
          <w:p w14:paraId="1DCF7394" w14:textId="77777777" w:rsidR="00DD369E" w:rsidRDefault="00E27E6D">
            <w:pPr>
              <w:jc w:val="center"/>
              <w:rPr>
                <w:sz w:val="24"/>
              </w:rPr>
            </w:pPr>
            <w:r>
              <w:rPr>
                <w:sz w:val="24"/>
              </w:rPr>
              <w:t>30</w:t>
            </w:r>
          </w:p>
        </w:tc>
        <w:tc>
          <w:tcPr>
            <w:tcW w:w="1732" w:type="dxa"/>
            <w:vAlign w:val="center"/>
          </w:tcPr>
          <w:p w14:paraId="3A91A745" w14:textId="77777777" w:rsidR="00DD369E" w:rsidRDefault="00E27E6D">
            <w:pPr>
              <w:jc w:val="center"/>
              <w:rPr>
                <w:sz w:val="24"/>
              </w:rPr>
            </w:pPr>
            <w:r>
              <w:rPr>
                <w:sz w:val="24"/>
              </w:rPr>
              <w:t>45</w:t>
            </w:r>
          </w:p>
        </w:tc>
        <w:tc>
          <w:tcPr>
            <w:tcW w:w="1765" w:type="dxa"/>
            <w:vAlign w:val="center"/>
          </w:tcPr>
          <w:p w14:paraId="00CAC5E1" w14:textId="77777777" w:rsidR="00DD369E" w:rsidRDefault="00E27E6D">
            <w:pPr>
              <w:jc w:val="center"/>
              <w:rPr>
                <w:sz w:val="24"/>
              </w:rPr>
            </w:pPr>
            <w:r>
              <w:rPr>
                <w:rFonts w:hAnsi="宋体"/>
                <w:sz w:val="24"/>
              </w:rPr>
              <w:t>管理类联考</w:t>
            </w:r>
          </w:p>
        </w:tc>
      </w:tr>
      <w:tr w:rsidR="00DD369E" w14:paraId="6FD57E1B" w14:textId="77777777">
        <w:trPr>
          <w:trHeight w:val="435"/>
        </w:trPr>
        <w:tc>
          <w:tcPr>
            <w:tcW w:w="2835" w:type="dxa"/>
            <w:vMerge/>
            <w:vAlign w:val="center"/>
          </w:tcPr>
          <w:p w14:paraId="2EAFE22D" w14:textId="77777777" w:rsidR="00DD369E" w:rsidRDefault="00DD369E">
            <w:pPr>
              <w:jc w:val="center"/>
              <w:rPr>
                <w:sz w:val="24"/>
              </w:rPr>
            </w:pPr>
          </w:p>
        </w:tc>
        <w:tc>
          <w:tcPr>
            <w:tcW w:w="1242" w:type="dxa"/>
            <w:vAlign w:val="center"/>
          </w:tcPr>
          <w:p w14:paraId="2C84B722" w14:textId="77777777" w:rsidR="00DD369E" w:rsidRDefault="00E27E6D">
            <w:pPr>
              <w:jc w:val="center"/>
              <w:rPr>
                <w:sz w:val="24"/>
              </w:rPr>
            </w:pPr>
            <w:r>
              <w:rPr>
                <w:sz w:val="24"/>
              </w:rPr>
              <w:t>251</w:t>
            </w:r>
          </w:p>
        </w:tc>
        <w:tc>
          <w:tcPr>
            <w:tcW w:w="2165" w:type="dxa"/>
            <w:vAlign w:val="center"/>
          </w:tcPr>
          <w:p w14:paraId="7A726492" w14:textId="77777777" w:rsidR="00DD369E" w:rsidRDefault="00E27E6D">
            <w:pPr>
              <w:jc w:val="center"/>
              <w:rPr>
                <w:sz w:val="24"/>
              </w:rPr>
            </w:pPr>
            <w:r>
              <w:rPr>
                <w:sz w:val="24"/>
              </w:rPr>
              <w:t>30</w:t>
            </w:r>
          </w:p>
        </w:tc>
        <w:tc>
          <w:tcPr>
            <w:tcW w:w="1732" w:type="dxa"/>
            <w:vAlign w:val="center"/>
          </w:tcPr>
          <w:p w14:paraId="11893159" w14:textId="77777777" w:rsidR="00DD369E" w:rsidRDefault="00E27E6D">
            <w:pPr>
              <w:jc w:val="center"/>
              <w:rPr>
                <w:sz w:val="24"/>
              </w:rPr>
            </w:pPr>
            <w:r>
              <w:rPr>
                <w:sz w:val="24"/>
              </w:rPr>
              <w:t>45</w:t>
            </w:r>
          </w:p>
        </w:tc>
        <w:tc>
          <w:tcPr>
            <w:tcW w:w="1765" w:type="dxa"/>
            <w:vAlign w:val="center"/>
          </w:tcPr>
          <w:p w14:paraId="5736E3FE" w14:textId="77777777" w:rsidR="00DD369E" w:rsidRDefault="00E27E6D">
            <w:pPr>
              <w:jc w:val="center"/>
              <w:rPr>
                <w:sz w:val="24"/>
              </w:rPr>
            </w:pPr>
            <w:r>
              <w:rPr>
                <w:rFonts w:hAnsi="宋体"/>
                <w:sz w:val="24"/>
              </w:rPr>
              <w:t>其他</w:t>
            </w:r>
          </w:p>
        </w:tc>
      </w:tr>
    </w:tbl>
    <w:p w14:paraId="6C53D528" w14:textId="77777777" w:rsidR="00DD369E" w:rsidRDefault="00DD369E">
      <w:pPr>
        <w:pStyle w:val="1"/>
        <w:rPr>
          <w:rFonts w:hAnsi="宋体"/>
          <w:sz w:val="32"/>
          <w:szCs w:val="32"/>
        </w:rPr>
      </w:pPr>
    </w:p>
    <w:p w14:paraId="67254967" w14:textId="77777777" w:rsidR="00DD369E" w:rsidRDefault="00DD369E"/>
    <w:p w14:paraId="1C7DE796" w14:textId="77777777" w:rsidR="00DD369E" w:rsidRDefault="00E27E6D">
      <w:pPr>
        <w:pStyle w:val="1"/>
        <w:rPr>
          <w:sz w:val="32"/>
          <w:szCs w:val="32"/>
        </w:rPr>
      </w:pPr>
      <w:r>
        <w:rPr>
          <w:rFonts w:hAnsi="宋体"/>
          <w:sz w:val="32"/>
          <w:szCs w:val="32"/>
        </w:rPr>
        <w:lastRenderedPageBreak/>
        <w:t>附件</w:t>
      </w:r>
      <w:r>
        <w:rPr>
          <w:sz w:val="32"/>
          <w:szCs w:val="32"/>
        </w:rPr>
        <w:t>2</w:t>
      </w:r>
      <w:r>
        <w:rPr>
          <w:rFonts w:hAnsi="宋体"/>
          <w:sz w:val="32"/>
          <w:szCs w:val="32"/>
        </w:rPr>
        <w:t>：</w:t>
      </w:r>
    </w:p>
    <w:p w14:paraId="252A1FF0" w14:textId="77777777" w:rsidR="00DD369E" w:rsidRDefault="00E27E6D" w:rsidP="00E27E6D">
      <w:pPr>
        <w:spacing w:line="360" w:lineRule="auto"/>
        <w:ind w:firstLineChars="200" w:firstLine="562"/>
        <w:rPr>
          <w:rStyle w:val="aa"/>
          <w:szCs w:val="28"/>
        </w:rPr>
      </w:pPr>
      <w:r>
        <w:rPr>
          <w:rStyle w:val="aa"/>
          <w:rFonts w:hAnsi="宋体"/>
          <w:szCs w:val="28"/>
        </w:rPr>
        <w:t>中国地质大学（北京）</w:t>
      </w:r>
      <w:r>
        <w:rPr>
          <w:rStyle w:val="aa"/>
          <w:szCs w:val="28"/>
        </w:rPr>
        <w:t>2022</w:t>
      </w:r>
      <w:r>
        <w:rPr>
          <w:rStyle w:val="aa"/>
          <w:rFonts w:hAnsi="宋体"/>
          <w:szCs w:val="28"/>
        </w:rPr>
        <w:t>年硕士研究生招生视频复试考生须知</w:t>
      </w:r>
    </w:p>
    <w:p w14:paraId="5C1807BD" w14:textId="77777777" w:rsidR="00DD369E" w:rsidRDefault="00DD369E" w:rsidP="00E27E6D">
      <w:pPr>
        <w:spacing w:line="360" w:lineRule="auto"/>
        <w:ind w:firstLineChars="200" w:firstLine="562"/>
        <w:rPr>
          <w:rStyle w:val="aa"/>
          <w:color w:val="000000"/>
          <w:szCs w:val="28"/>
        </w:rPr>
      </w:pPr>
    </w:p>
    <w:p w14:paraId="20EDB76D" w14:textId="77777777" w:rsidR="00DD369E" w:rsidRDefault="00E27E6D">
      <w:pPr>
        <w:spacing w:line="530" w:lineRule="exact"/>
        <w:ind w:firstLineChars="200" w:firstLine="560"/>
        <w:rPr>
          <w:rFonts w:ascii="仿宋_GB2312" w:eastAsia="仿宋_GB2312" w:hAnsi="仿宋" w:cs="仿宋"/>
          <w:color w:val="000000"/>
          <w:spacing w:val="-4"/>
          <w:kern w:val="0"/>
          <w:sz w:val="32"/>
          <w:szCs w:val="32"/>
        </w:rPr>
      </w:pPr>
      <w:r>
        <w:rPr>
          <w:rFonts w:hAnsi="宋体"/>
          <w:color w:val="000000"/>
          <w:kern w:val="0"/>
          <w:szCs w:val="28"/>
        </w:rPr>
        <w:t>我校的网络远程复试主要采用钉钉（</w:t>
      </w:r>
      <w:proofErr w:type="spellStart"/>
      <w:r>
        <w:rPr>
          <w:color w:val="000000"/>
          <w:kern w:val="0"/>
          <w:szCs w:val="28"/>
        </w:rPr>
        <w:t>DingTalk</w:t>
      </w:r>
      <w:proofErr w:type="spellEnd"/>
      <w:r>
        <w:rPr>
          <w:rFonts w:hAnsi="宋体"/>
          <w:color w:val="000000"/>
          <w:kern w:val="0"/>
          <w:szCs w:val="28"/>
        </w:rPr>
        <w:t>）双机位视频形式（备用：</w:t>
      </w:r>
      <w:proofErr w:type="gramStart"/>
      <w:r>
        <w:rPr>
          <w:rFonts w:hAnsi="宋体"/>
          <w:color w:val="000000"/>
          <w:kern w:val="0"/>
          <w:szCs w:val="28"/>
        </w:rPr>
        <w:t>腾讯会议</w:t>
      </w:r>
      <w:proofErr w:type="gramEnd"/>
      <w:r>
        <w:rPr>
          <w:rFonts w:hAnsi="宋体"/>
          <w:color w:val="000000"/>
          <w:kern w:val="0"/>
          <w:szCs w:val="28"/>
        </w:rPr>
        <w:t>软件）。考生须提前下载、安装、注册钉钉</w:t>
      </w:r>
      <w:proofErr w:type="gramStart"/>
      <w:r>
        <w:rPr>
          <w:rFonts w:hAnsi="宋体"/>
          <w:color w:val="000000"/>
          <w:kern w:val="0"/>
          <w:szCs w:val="28"/>
        </w:rPr>
        <w:t>及腾讯</w:t>
      </w:r>
      <w:proofErr w:type="gramEnd"/>
      <w:r>
        <w:rPr>
          <w:rFonts w:hAnsi="宋体"/>
          <w:color w:val="000000"/>
          <w:kern w:val="0"/>
          <w:szCs w:val="28"/>
        </w:rPr>
        <w:t>会议软件，并按学院（部）通知的时间配合完成远程网络复试系统的模拟测试，确保满足复试要求。请考生密切留意相关学院通知。</w:t>
      </w:r>
    </w:p>
    <w:p w14:paraId="5AA29B4D" w14:textId="77777777" w:rsidR="00DD369E" w:rsidRDefault="00E27E6D">
      <w:pPr>
        <w:spacing w:line="530" w:lineRule="exact"/>
        <w:ind w:firstLineChars="200" w:firstLine="624"/>
        <w:rPr>
          <w:rFonts w:ascii="仿宋_GB2312" w:eastAsia="仿宋_GB2312" w:hAnsi="仿宋" w:cs="仿宋"/>
          <w:color w:val="000000"/>
          <w:spacing w:val="-4"/>
          <w:kern w:val="0"/>
          <w:sz w:val="32"/>
          <w:szCs w:val="32"/>
        </w:rPr>
      </w:pPr>
      <w:r>
        <w:rPr>
          <w:rFonts w:ascii="仿宋_GB2312" w:eastAsia="仿宋_GB2312" w:hAnsi="仿宋" w:cs="仿宋" w:hint="eastAsia"/>
          <w:color w:val="000000"/>
          <w:spacing w:val="-4"/>
          <w:kern w:val="0"/>
          <w:sz w:val="32"/>
          <w:szCs w:val="32"/>
        </w:rPr>
        <w:t>考场规则、承诺书、系统使用办法详见研究生院招生主页→资料下载区（</w:t>
      </w:r>
      <w:r>
        <w:rPr>
          <w:rFonts w:ascii="仿宋_GB2312" w:eastAsia="仿宋_GB2312" w:hAnsi="仿宋" w:cs="仿宋"/>
          <w:color w:val="000000"/>
          <w:spacing w:val="-4"/>
          <w:kern w:val="0"/>
          <w:sz w:val="32"/>
          <w:szCs w:val="32"/>
          <w:u w:val="single"/>
        </w:rPr>
        <w:t>https://bm.cugb.edu.cn/yjsyzsb/zlxz/wjxz/</w:t>
      </w:r>
      <w:r>
        <w:rPr>
          <w:rFonts w:ascii="仿宋_GB2312" w:eastAsia="仿宋_GB2312" w:hAnsi="仿宋" w:cs="仿宋" w:hint="eastAsia"/>
          <w:color w:val="000000"/>
          <w:spacing w:val="-4"/>
          <w:kern w:val="0"/>
          <w:sz w:val="32"/>
          <w:szCs w:val="32"/>
        </w:rPr>
        <w:t>）。</w:t>
      </w:r>
    </w:p>
    <w:p w14:paraId="2B2CB67C" w14:textId="77777777" w:rsidR="00DD369E" w:rsidRDefault="00DD369E" w:rsidP="00E27E6D">
      <w:pPr>
        <w:spacing w:line="360" w:lineRule="auto"/>
        <w:ind w:firstLineChars="200" w:firstLine="482"/>
        <w:rPr>
          <w:rStyle w:val="aa"/>
          <w:rFonts w:hAnsi="宋体"/>
          <w:sz w:val="24"/>
        </w:rPr>
      </w:pPr>
    </w:p>
    <w:p w14:paraId="6D6180E5" w14:textId="77777777" w:rsidR="00DD369E" w:rsidRDefault="00E27E6D">
      <w:pPr>
        <w:spacing w:line="360" w:lineRule="auto"/>
        <w:rPr>
          <w:rStyle w:val="aa"/>
          <w:sz w:val="24"/>
        </w:rPr>
      </w:pPr>
      <w:r>
        <w:rPr>
          <w:rStyle w:val="aa"/>
          <w:rFonts w:hAnsi="宋体"/>
          <w:sz w:val="24"/>
        </w:rPr>
        <w:t>其他说明：</w:t>
      </w:r>
    </w:p>
    <w:p w14:paraId="509AC6D4" w14:textId="77777777" w:rsidR="00DD369E" w:rsidRDefault="00E27E6D" w:rsidP="00E27E6D">
      <w:pPr>
        <w:spacing w:line="360" w:lineRule="auto"/>
        <w:ind w:firstLineChars="200" w:firstLine="482"/>
        <w:rPr>
          <w:sz w:val="24"/>
        </w:rPr>
      </w:pPr>
      <w:r>
        <w:rPr>
          <w:rStyle w:val="aa"/>
          <w:rFonts w:hAnsi="宋体"/>
          <w:sz w:val="24"/>
        </w:rPr>
        <w:t>根据教育部文件规定，我院认为有必要时，可对考生再次复试。</w:t>
      </w:r>
    </w:p>
    <w:p w14:paraId="5CCA93BF" w14:textId="77777777" w:rsidR="00DD369E" w:rsidRDefault="00DD369E">
      <w:pPr>
        <w:tabs>
          <w:tab w:val="clear" w:pos="0"/>
        </w:tabs>
        <w:spacing w:line="460" w:lineRule="atLeast"/>
        <w:rPr>
          <w:b/>
          <w:color w:val="000000"/>
          <w:sz w:val="32"/>
          <w:szCs w:val="32"/>
        </w:rPr>
      </w:pPr>
    </w:p>
    <w:p w14:paraId="6292F355" w14:textId="77777777" w:rsidR="00DD369E" w:rsidRDefault="00DD369E">
      <w:pPr>
        <w:tabs>
          <w:tab w:val="clear" w:pos="0"/>
        </w:tabs>
        <w:spacing w:line="460" w:lineRule="atLeast"/>
        <w:rPr>
          <w:b/>
          <w:color w:val="000000"/>
          <w:sz w:val="32"/>
          <w:szCs w:val="32"/>
        </w:rPr>
      </w:pPr>
    </w:p>
    <w:p w14:paraId="3A8DE1C4" w14:textId="77777777" w:rsidR="00DD369E" w:rsidRDefault="00DD369E">
      <w:pPr>
        <w:tabs>
          <w:tab w:val="clear" w:pos="0"/>
        </w:tabs>
        <w:spacing w:line="460" w:lineRule="atLeast"/>
        <w:rPr>
          <w:b/>
          <w:color w:val="000000"/>
          <w:sz w:val="32"/>
          <w:szCs w:val="32"/>
        </w:rPr>
      </w:pPr>
    </w:p>
    <w:p w14:paraId="701AE688" w14:textId="77777777" w:rsidR="00DD369E" w:rsidRDefault="00DD369E">
      <w:pPr>
        <w:tabs>
          <w:tab w:val="clear" w:pos="0"/>
        </w:tabs>
        <w:spacing w:line="460" w:lineRule="atLeast"/>
        <w:rPr>
          <w:b/>
          <w:color w:val="000000"/>
          <w:sz w:val="32"/>
          <w:szCs w:val="32"/>
        </w:rPr>
      </w:pPr>
    </w:p>
    <w:p w14:paraId="530AD070" w14:textId="77777777" w:rsidR="00DD369E" w:rsidRDefault="00DD369E">
      <w:pPr>
        <w:tabs>
          <w:tab w:val="clear" w:pos="0"/>
        </w:tabs>
        <w:spacing w:line="460" w:lineRule="atLeast"/>
        <w:rPr>
          <w:b/>
          <w:color w:val="000000"/>
          <w:sz w:val="32"/>
          <w:szCs w:val="32"/>
        </w:rPr>
      </w:pPr>
    </w:p>
    <w:p w14:paraId="60EB3B37" w14:textId="77777777" w:rsidR="00DD369E" w:rsidRDefault="00DD369E">
      <w:pPr>
        <w:tabs>
          <w:tab w:val="clear" w:pos="0"/>
        </w:tabs>
        <w:spacing w:line="460" w:lineRule="atLeast"/>
        <w:rPr>
          <w:b/>
          <w:color w:val="000000"/>
          <w:sz w:val="32"/>
          <w:szCs w:val="32"/>
        </w:rPr>
      </w:pPr>
    </w:p>
    <w:p w14:paraId="3B4BA7B7" w14:textId="77777777" w:rsidR="00DD369E" w:rsidRDefault="00DD369E">
      <w:pPr>
        <w:tabs>
          <w:tab w:val="clear" w:pos="0"/>
        </w:tabs>
        <w:spacing w:line="460" w:lineRule="atLeast"/>
        <w:rPr>
          <w:b/>
          <w:color w:val="000000"/>
          <w:sz w:val="32"/>
          <w:szCs w:val="32"/>
        </w:rPr>
      </w:pPr>
    </w:p>
    <w:p w14:paraId="606DDF2F" w14:textId="77777777" w:rsidR="00DD369E" w:rsidRDefault="00DD369E">
      <w:pPr>
        <w:tabs>
          <w:tab w:val="clear" w:pos="0"/>
        </w:tabs>
        <w:spacing w:line="460" w:lineRule="atLeast"/>
        <w:rPr>
          <w:b/>
          <w:color w:val="000000"/>
          <w:sz w:val="32"/>
          <w:szCs w:val="32"/>
        </w:rPr>
      </w:pPr>
    </w:p>
    <w:p w14:paraId="721807C1" w14:textId="77777777" w:rsidR="00DD369E" w:rsidRDefault="00DD369E">
      <w:pPr>
        <w:tabs>
          <w:tab w:val="clear" w:pos="0"/>
        </w:tabs>
        <w:spacing w:line="460" w:lineRule="atLeast"/>
        <w:rPr>
          <w:b/>
          <w:color w:val="000000"/>
          <w:sz w:val="32"/>
          <w:szCs w:val="32"/>
        </w:rPr>
      </w:pPr>
    </w:p>
    <w:p w14:paraId="1EEE76B8" w14:textId="77777777" w:rsidR="00DD369E" w:rsidRDefault="00DD369E">
      <w:pPr>
        <w:tabs>
          <w:tab w:val="clear" w:pos="0"/>
        </w:tabs>
        <w:spacing w:line="460" w:lineRule="atLeast"/>
        <w:rPr>
          <w:b/>
          <w:color w:val="000000"/>
          <w:sz w:val="32"/>
          <w:szCs w:val="32"/>
        </w:rPr>
      </w:pPr>
    </w:p>
    <w:p w14:paraId="3D4D3135" w14:textId="77777777" w:rsidR="00DD369E" w:rsidRDefault="00DD369E">
      <w:pPr>
        <w:tabs>
          <w:tab w:val="clear" w:pos="0"/>
        </w:tabs>
        <w:spacing w:line="460" w:lineRule="atLeast"/>
        <w:rPr>
          <w:b/>
          <w:color w:val="000000"/>
          <w:sz w:val="32"/>
          <w:szCs w:val="32"/>
        </w:rPr>
      </w:pPr>
    </w:p>
    <w:p w14:paraId="55659937" w14:textId="77777777" w:rsidR="00DD369E" w:rsidRDefault="00E27E6D">
      <w:pPr>
        <w:widowControl/>
        <w:tabs>
          <w:tab w:val="clear" w:pos="0"/>
        </w:tabs>
        <w:adjustRightInd/>
        <w:snapToGrid/>
        <w:spacing w:line="240" w:lineRule="auto"/>
        <w:jc w:val="left"/>
        <w:rPr>
          <w:b/>
          <w:color w:val="000000"/>
          <w:sz w:val="32"/>
          <w:szCs w:val="32"/>
        </w:rPr>
      </w:pPr>
      <w:r>
        <w:rPr>
          <w:b/>
          <w:color w:val="000000"/>
          <w:sz w:val="32"/>
          <w:szCs w:val="32"/>
        </w:rPr>
        <w:br w:type="page"/>
      </w:r>
    </w:p>
    <w:p w14:paraId="35B3C074" w14:textId="77777777" w:rsidR="00DD369E" w:rsidRDefault="00E27E6D">
      <w:pPr>
        <w:pStyle w:val="1"/>
        <w:rPr>
          <w:sz w:val="32"/>
          <w:szCs w:val="32"/>
        </w:rPr>
      </w:pPr>
      <w:r>
        <w:rPr>
          <w:rFonts w:hAnsi="宋体"/>
          <w:sz w:val="32"/>
          <w:szCs w:val="32"/>
        </w:rPr>
        <w:lastRenderedPageBreak/>
        <w:t>附件</w:t>
      </w:r>
      <w:r>
        <w:rPr>
          <w:sz w:val="32"/>
          <w:szCs w:val="32"/>
        </w:rPr>
        <w:t>3</w:t>
      </w:r>
      <w:r>
        <w:rPr>
          <w:rFonts w:hAnsi="宋体"/>
          <w:sz w:val="32"/>
          <w:szCs w:val="32"/>
        </w:rPr>
        <w:t>：</w:t>
      </w:r>
    </w:p>
    <w:p w14:paraId="4BEAE414" w14:textId="77777777" w:rsidR="00DD369E" w:rsidRDefault="00DD369E">
      <w:pPr>
        <w:spacing w:line="570" w:lineRule="exact"/>
        <w:jc w:val="center"/>
        <w:rPr>
          <w:color w:val="000000"/>
          <w:szCs w:val="28"/>
        </w:rPr>
      </w:pPr>
    </w:p>
    <w:p w14:paraId="0D3CA71D" w14:textId="77777777" w:rsidR="00DD369E" w:rsidRDefault="00E27E6D">
      <w:pPr>
        <w:spacing w:line="570" w:lineRule="exact"/>
        <w:jc w:val="center"/>
        <w:rPr>
          <w:b/>
          <w:szCs w:val="28"/>
        </w:rPr>
      </w:pPr>
      <w:r>
        <w:rPr>
          <w:rFonts w:hAnsi="宋体"/>
          <w:b/>
          <w:szCs w:val="28"/>
        </w:rPr>
        <w:t>中国地质大学（北京）经济管理学院</w:t>
      </w:r>
    </w:p>
    <w:p w14:paraId="6AE3C0D3" w14:textId="77777777" w:rsidR="00DD369E" w:rsidRDefault="00E27E6D">
      <w:pPr>
        <w:spacing w:line="570" w:lineRule="exact"/>
        <w:jc w:val="center"/>
        <w:rPr>
          <w:b/>
          <w:szCs w:val="28"/>
        </w:rPr>
      </w:pPr>
      <w:r>
        <w:rPr>
          <w:b/>
          <w:szCs w:val="28"/>
        </w:rPr>
        <w:t>2022</w:t>
      </w:r>
      <w:r>
        <w:rPr>
          <w:rFonts w:hAnsi="宋体"/>
          <w:b/>
          <w:szCs w:val="28"/>
        </w:rPr>
        <w:t>年专业学位类硕士研究生复试报到时间及方式</w:t>
      </w:r>
    </w:p>
    <w:p w14:paraId="3E694ED2" w14:textId="77777777" w:rsidR="00DD369E" w:rsidRDefault="00DD369E">
      <w:pPr>
        <w:spacing w:line="570" w:lineRule="exact"/>
        <w:jc w:val="center"/>
        <w:rPr>
          <w:color w:val="000000"/>
          <w:szCs w:val="28"/>
        </w:rPr>
      </w:pPr>
    </w:p>
    <w:tbl>
      <w:tblPr>
        <w:tblStyle w:val="a9"/>
        <w:tblW w:w="8784" w:type="dxa"/>
        <w:tblLayout w:type="fixed"/>
        <w:tblLook w:val="04A0" w:firstRow="1" w:lastRow="0" w:firstColumn="1" w:lastColumn="0" w:noHBand="0" w:noVBand="1"/>
      </w:tblPr>
      <w:tblGrid>
        <w:gridCol w:w="2122"/>
        <w:gridCol w:w="2664"/>
        <w:gridCol w:w="1276"/>
        <w:gridCol w:w="2722"/>
      </w:tblGrid>
      <w:tr w:rsidR="00DD369E" w14:paraId="1B936317" w14:textId="77777777">
        <w:tc>
          <w:tcPr>
            <w:tcW w:w="2122" w:type="dxa"/>
          </w:tcPr>
          <w:p w14:paraId="6901A4FB" w14:textId="77777777" w:rsidR="00DD369E" w:rsidRDefault="00E27E6D">
            <w:pPr>
              <w:tabs>
                <w:tab w:val="clear" w:pos="0"/>
              </w:tabs>
              <w:spacing w:line="460" w:lineRule="atLeast"/>
              <w:jc w:val="center"/>
              <w:rPr>
                <w:bCs/>
                <w:color w:val="000000"/>
                <w:sz w:val="24"/>
              </w:rPr>
            </w:pPr>
            <w:r>
              <w:rPr>
                <w:rFonts w:hAnsi="宋体"/>
                <w:bCs/>
                <w:color w:val="000000"/>
                <w:sz w:val="24"/>
              </w:rPr>
              <w:t>专业</w:t>
            </w:r>
          </w:p>
        </w:tc>
        <w:tc>
          <w:tcPr>
            <w:tcW w:w="2664" w:type="dxa"/>
          </w:tcPr>
          <w:p w14:paraId="7F231117" w14:textId="77777777" w:rsidR="00DD369E" w:rsidRDefault="00E27E6D">
            <w:pPr>
              <w:tabs>
                <w:tab w:val="clear" w:pos="0"/>
              </w:tabs>
              <w:spacing w:line="460" w:lineRule="atLeast"/>
              <w:jc w:val="center"/>
              <w:rPr>
                <w:bCs/>
                <w:color w:val="000000"/>
                <w:sz w:val="24"/>
              </w:rPr>
            </w:pPr>
            <w:r>
              <w:rPr>
                <w:rFonts w:hAnsi="宋体"/>
                <w:bCs/>
                <w:color w:val="000000"/>
                <w:sz w:val="24"/>
              </w:rPr>
              <w:t>报到时间</w:t>
            </w:r>
          </w:p>
        </w:tc>
        <w:tc>
          <w:tcPr>
            <w:tcW w:w="1276" w:type="dxa"/>
          </w:tcPr>
          <w:p w14:paraId="7F538C5F" w14:textId="77777777" w:rsidR="00DD369E" w:rsidRDefault="00E27E6D">
            <w:pPr>
              <w:tabs>
                <w:tab w:val="clear" w:pos="0"/>
              </w:tabs>
              <w:spacing w:line="460" w:lineRule="atLeast"/>
              <w:jc w:val="center"/>
              <w:rPr>
                <w:bCs/>
                <w:color w:val="000000"/>
                <w:sz w:val="24"/>
              </w:rPr>
            </w:pPr>
            <w:r>
              <w:rPr>
                <w:rFonts w:hAnsi="宋体"/>
                <w:bCs/>
                <w:color w:val="000000"/>
                <w:sz w:val="24"/>
              </w:rPr>
              <w:t>报到方式</w:t>
            </w:r>
          </w:p>
        </w:tc>
        <w:tc>
          <w:tcPr>
            <w:tcW w:w="2722" w:type="dxa"/>
          </w:tcPr>
          <w:p w14:paraId="433D23CE" w14:textId="77777777" w:rsidR="00DD369E" w:rsidRDefault="00E27E6D">
            <w:pPr>
              <w:tabs>
                <w:tab w:val="clear" w:pos="0"/>
              </w:tabs>
              <w:spacing w:line="460" w:lineRule="atLeast"/>
              <w:jc w:val="center"/>
              <w:rPr>
                <w:bCs/>
                <w:color w:val="000000"/>
                <w:sz w:val="24"/>
              </w:rPr>
            </w:pPr>
            <w:r>
              <w:rPr>
                <w:rFonts w:hAnsi="宋体"/>
                <w:bCs/>
                <w:color w:val="000000"/>
                <w:sz w:val="24"/>
              </w:rPr>
              <w:t>复试秘书及钉钉号</w:t>
            </w:r>
          </w:p>
        </w:tc>
      </w:tr>
      <w:tr w:rsidR="00DD369E" w14:paraId="7E7F630C" w14:textId="77777777">
        <w:tc>
          <w:tcPr>
            <w:tcW w:w="2122" w:type="dxa"/>
            <w:vAlign w:val="center"/>
          </w:tcPr>
          <w:p w14:paraId="004D2740" w14:textId="77777777" w:rsidR="00DD369E" w:rsidRDefault="00E27E6D">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14:paraId="2AE77713"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29</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0CCFEFE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2033CE55" w14:textId="77777777" w:rsidR="00DD369E" w:rsidRDefault="00E27E6D">
            <w:pPr>
              <w:tabs>
                <w:tab w:val="clear" w:pos="0"/>
              </w:tabs>
              <w:spacing w:line="460" w:lineRule="atLeast"/>
              <w:jc w:val="center"/>
              <w:rPr>
                <w:bCs/>
                <w:color w:val="000000"/>
                <w:sz w:val="24"/>
              </w:rPr>
            </w:pPr>
            <w:r>
              <w:rPr>
                <w:bCs/>
                <w:color w:val="000000"/>
                <w:sz w:val="24"/>
              </w:rPr>
              <w:t>张老师</w:t>
            </w:r>
            <w:r>
              <w:rPr>
                <w:rFonts w:hint="eastAsia"/>
                <w:bCs/>
                <w:color w:val="000000"/>
                <w:sz w:val="24"/>
              </w:rPr>
              <w:t xml:space="preserve"> </w:t>
            </w:r>
            <w:r>
              <w:rPr>
                <w:bCs/>
                <w:color w:val="000000"/>
                <w:sz w:val="24"/>
              </w:rPr>
              <w:t>su0852963741</w:t>
            </w:r>
          </w:p>
        </w:tc>
      </w:tr>
      <w:tr w:rsidR="00DD369E" w14:paraId="2045BE83" w14:textId="77777777">
        <w:tc>
          <w:tcPr>
            <w:tcW w:w="2122" w:type="dxa"/>
            <w:vAlign w:val="center"/>
          </w:tcPr>
          <w:p w14:paraId="7807D132" w14:textId="77777777" w:rsidR="00DD369E" w:rsidRDefault="00E27E6D">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14:paraId="5EF16585"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6DD090F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556DC13" w14:textId="77777777" w:rsidR="00DD369E" w:rsidRDefault="00E27E6D">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rsidR="00DD369E" w14:paraId="15AE0815" w14:textId="77777777">
        <w:tc>
          <w:tcPr>
            <w:tcW w:w="2122" w:type="dxa"/>
            <w:vAlign w:val="center"/>
          </w:tcPr>
          <w:p w14:paraId="2EAA79F0" w14:textId="77777777" w:rsidR="00DD369E" w:rsidRDefault="00E27E6D">
            <w:pPr>
              <w:tabs>
                <w:tab w:val="clear" w:pos="0"/>
              </w:tabs>
              <w:spacing w:line="460" w:lineRule="atLeast"/>
              <w:jc w:val="center"/>
              <w:rPr>
                <w:bCs/>
                <w:color w:val="000000"/>
                <w:sz w:val="24"/>
              </w:rPr>
            </w:pPr>
            <w:r>
              <w:rPr>
                <w:rFonts w:hAnsi="宋体"/>
                <w:bCs/>
                <w:color w:val="000000"/>
                <w:sz w:val="24"/>
              </w:rPr>
              <w:t>会计（</w:t>
            </w:r>
            <w:proofErr w:type="spellStart"/>
            <w:r>
              <w:rPr>
                <w:bCs/>
                <w:color w:val="000000"/>
                <w:sz w:val="24"/>
              </w:rPr>
              <w:t>MPAcc</w:t>
            </w:r>
            <w:proofErr w:type="spellEnd"/>
            <w:r>
              <w:rPr>
                <w:rFonts w:hAnsi="宋体"/>
                <w:bCs/>
                <w:color w:val="000000"/>
                <w:sz w:val="24"/>
              </w:rPr>
              <w:t>）</w:t>
            </w:r>
          </w:p>
        </w:tc>
        <w:tc>
          <w:tcPr>
            <w:tcW w:w="2664" w:type="dxa"/>
          </w:tcPr>
          <w:p w14:paraId="5D14B790" w14:textId="77777777" w:rsidR="00DD369E" w:rsidRDefault="00E27E6D">
            <w:pPr>
              <w:tabs>
                <w:tab w:val="clear" w:pos="0"/>
              </w:tabs>
              <w:spacing w:line="460" w:lineRule="atLeast"/>
              <w:jc w:val="left"/>
              <w:rPr>
                <w:bCs/>
                <w:sz w:val="24"/>
              </w:rPr>
            </w:pPr>
            <w:r>
              <w:rPr>
                <w:rFonts w:hint="eastAsia"/>
                <w:bCs/>
                <w:sz w:val="24"/>
              </w:rPr>
              <w:t>2</w:t>
            </w:r>
            <w:r>
              <w:rPr>
                <w:bCs/>
                <w:sz w:val="24"/>
              </w:rPr>
              <w:t>022</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7ED3052C" w14:textId="77777777" w:rsidR="00DD369E" w:rsidRDefault="00E27E6D">
            <w:pPr>
              <w:tabs>
                <w:tab w:val="clear" w:pos="0"/>
              </w:tabs>
              <w:spacing w:line="460" w:lineRule="atLeast"/>
              <w:jc w:val="left"/>
              <w:rPr>
                <w:bCs/>
                <w:sz w:val="24"/>
              </w:rPr>
            </w:pPr>
            <w:r>
              <w:rPr>
                <w:rFonts w:hint="eastAsia"/>
                <w:bCs/>
                <w:sz w:val="24"/>
              </w:rPr>
              <w:t>8</w:t>
            </w:r>
            <w:r>
              <w:rPr>
                <w:rFonts w:hint="eastAsia"/>
                <w:bCs/>
                <w:sz w:val="24"/>
              </w:rPr>
              <w:t>：</w:t>
            </w:r>
            <w:r>
              <w:rPr>
                <w:rFonts w:hint="eastAsia"/>
                <w:bCs/>
                <w:sz w:val="24"/>
              </w:rPr>
              <w:t>0</w:t>
            </w:r>
            <w:r>
              <w:rPr>
                <w:bCs/>
                <w:sz w:val="24"/>
              </w:rPr>
              <w:t>0—16</w:t>
            </w:r>
            <w:r>
              <w:rPr>
                <w:rFonts w:hint="eastAsia"/>
                <w:bCs/>
                <w:sz w:val="24"/>
              </w:rPr>
              <w:t>：</w:t>
            </w:r>
            <w:r>
              <w:rPr>
                <w:rFonts w:hint="eastAsia"/>
                <w:bCs/>
                <w:sz w:val="24"/>
              </w:rPr>
              <w:t>0</w:t>
            </w:r>
            <w:r>
              <w:rPr>
                <w:bCs/>
                <w:sz w:val="24"/>
              </w:rPr>
              <w:t>0</w:t>
            </w:r>
          </w:p>
        </w:tc>
        <w:tc>
          <w:tcPr>
            <w:tcW w:w="1276" w:type="dxa"/>
          </w:tcPr>
          <w:p w14:paraId="007A5E7A"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1871A9A" w14:textId="77777777" w:rsidR="00DD369E" w:rsidRDefault="00E27E6D">
            <w:pPr>
              <w:tabs>
                <w:tab w:val="clear" w:pos="0"/>
              </w:tabs>
              <w:spacing w:line="460" w:lineRule="atLeast"/>
              <w:jc w:val="center"/>
              <w:rPr>
                <w:bCs/>
                <w:color w:val="000000"/>
                <w:sz w:val="24"/>
              </w:rPr>
            </w:pPr>
            <w:r>
              <w:rPr>
                <w:rFonts w:hint="eastAsia"/>
                <w:bCs/>
                <w:color w:val="000000"/>
                <w:sz w:val="24"/>
              </w:rPr>
              <w:t>林老师</w:t>
            </w:r>
          </w:p>
          <w:p w14:paraId="67146D32" w14:textId="77777777" w:rsidR="00DD369E" w:rsidRDefault="00E27E6D">
            <w:pPr>
              <w:tabs>
                <w:tab w:val="clear" w:pos="0"/>
              </w:tabs>
              <w:spacing w:line="460" w:lineRule="atLeast"/>
              <w:jc w:val="center"/>
              <w:rPr>
                <w:bCs/>
                <w:color w:val="000000"/>
                <w:sz w:val="24"/>
              </w:rPr>
            </w:pPr>
            <w:r>
              <w:rPr>
                <w:rFonts w:hint="eastAsia"/>
                <w:bCs/>
                <w:color w:val="000000"/>
                <w:sz w:val="24"/>
              </w:rPr>
              <w:t>钉钉班级号：</w:t>
            </w:r>
            <w:r>
              <w:rPr>
                <w:rFonts w:hint="eastAsia"/>
                <w:bCs/>
                <w:color w:val="000000"/>
                <w:sz w:val="24"/>
              </w:rPr>
              <w:t>DVJZ</w:t>
            </w:r>
            <w:r>
              <w:rPr>
                <w:bCs/>
                <w:color w:val="000000"/>
                <w:sz w:val="24"/>
              </w:rPr>
              <w:t>9313</w:t>
            </w:r>
          </w:p>
        </w:tc>
      </w:tr>
      <w:tr w:rsidR="00DD369E" w14:paraId="57174E1D" w14:textId="77777777">
        <w:tc>
          <w:tcPr>
            <w:tcW w:w="2122" w:type="dxa"/>
            <w:vAlign w:val="center"/>
          </w:tcPr>
          <w:p w14:paraId="5078DD34" w14:textId="77777777" w:rsidR="00DD369E" w:rsidRDefault="00E27E6D">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14:paraId="47CAE9FC" w14:textId="77777777" w:rsidR="00DD369E" w:rsidRDefault="00E27E6D">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w:t>
            </w:r>
            <w:r>
              <w:rPr>
                <w:bCs/>
                <w:color w:val="000000"/>
                <w:sz w:val="24"/>
              </w:rPr>
              <w:t>日</w:t>
            </w:r>
            <w:r>
              <w:rPr>
                <w:bCs/>
                <w:color w:val="000000"/>
                <w:sz w:val="24"/>
              </w:rPr>
              <w:t>9:00-17:00</w:t>
            </w:r>
          </w:p>
        </w:tc>
        <w:tc>
          <w:tcPr>
            <w:tcW w:w="1276" w:type="dxa"/>
            <w:vAlign w:val="center"/>
          </w:tcPr>
          <w:p w14:paraId="4E7F3712" w14:textId="77777777" w:rsidR="00DD369E" w:rsidRDefault="00E27E6D">
            <w:pPr>
              <w:tabs>
                <w:tab w:val="clear" w:pos="0"/>
              </w:tabs>
              <w:spacing w:line="460" w:lineRule="atLeast"/>
              <w:jc w:val="center"/>
              <w:rPr>
                <w:bCs/>
                <w:color w:val="000000"/>
                <w:sz w:val="24"/>
              </w:rPr>
            </w:pPr>
            <w:r>
              <w:rPr>
                <w:bCs/>
                <w:color w:val="000000"/>
                <w:sz w:val="24"/>
              </w:rPr>
              <w:t>钉钉系统</w:t>
            </w:r>
          </w:p>
        </w:tc>
        <w:tc>
          <w:tcPr>
            <w:tcW w:w="2722" w:type="dxa"/>
            <w:vAlign w:val="center"/>
          </w:tcPr>
          <w:p w14:paraId="0170952B" w14:textId="77777777" w:rsidR="00DD369E" w:rsidRDefault="00E27E6D">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14:paraId="341C90EB" w14:textId="77777777" w:rsidR="00DD369E" w:rsidRDefault="00DD369E">
      <w:pPr>
        <w:tabs>
          <w:tab w:val="clear" w:pos="0"/>
        </w:tabs>
        <w:spacing w:line="460" w:lineRule="atLeast"/>
        <w:rPr>
          <w:b/>
          <w:color w:val="000000"/>
          <w:sz w:val="32"/>
          <w:szCs w:val="32"/>
        </w:rPr>
      </w:pPr>
    </w:p>
    <w:p w14:paraId="46F05945" w14:textId="77777777" w:rsidR="00DD369E" w:rsidRDefault="00DD369E">
      <w:pPr>
        <w:tabs>
          <w:tab w:val="clear" w:pos="0"/>
        </w:tabs>
        <w:spacing w:line="460" w:lineRule="atLeast"/>
        <w:rPr>
          <w:b/>
          <w:color w:val="000000"/>
          <w:sz w:val="32"/>
          <w:szCs w:val="32"/>
        </w:rPr>
      </w:pPr>
    </w:p>
    <w:p w14:paraId="0D9D7400" w14:textId="77777777" w:rsidR="00DD369E" w:rsidRDefault="00DD369E">
      <w:pPr>
        <w:tabs>
          <w:tab w:val="clear" w:pos="0"/>
        </w:tabs>
        <w:spacing w:line="460" w:lineRule="atLeast"/>
        <w:rPr>
          <w:b/>
          <w:color w:val="000000"/>
          <w:sz w:val="32"/>
          <w:szCs w:val="32"/>
        </w:rPr>
      </w:pPr>
    </w:p>
    <w:p w14:paraId="6C77E5DC" w14:textId="77777777" w:rsidR="00DD369E" w:rsidRDefault="00DD369E">
      <w:pPr>
        <w:tabs>
          <w:tab w:val="clear" w:pos="0"/>
        </w:tabs>
        <w:spacing w:line="460" w:lineRule="atLeast"/>
        <w:rPr>
          <w:b/>
          <w:color w:val="000000"/>
          <w:sz w:val="32"/>
          <w:szCs w:val="32"/>
        </w:rPr>
      </w:pPr>
    </w:p>
    <w:p w14:paraId="4EBA1C29" w14:textId="77777777" w:rsidR="00DD369E" w:rsidRDefault="00DD369E">
      <w:pPr>
        <w:tabs>
          <w:tab w:val="clear" w:pos="0"/>
        </w:tabs>
        <w:spacing w:line="460" w:lineRule="atLeast"/>
        <w:rPr>
          <w:b/>
          <w:color w:val="000000"/>
          <w:sz w:val="32"/>
          <w:szCs w:val="32"/>
        </w:rPr>
      </w:pPr>
    </w:p>
    <w:p w14:paraId="54D738D2" w14:textId="77777777" w:rsidR="00DD369E" w:rsidRDefault="00DD369E">
      <w:pPr>
        <w:tabs>
          <w:tab w:val="clear" w:pos="0"/>
        </w:tabs>
        <w:spacing w:line="460" w:lineRule="atLeast"/>
        <w:rPr>
          <w:b/>
          <w:color w:val="000000"/>
          <w:sz w:val="32"/>
          <w:szCs w:val="32"/>
        </w:rPr>
      </w:pPr>
    </w:p>
    <w:p w14:paraId="5FABA7A7" w14:textId="77777777" w:rsidR="00DD369E" w:rsidRDefault="00DD369E">
      <w:pPr>
        <w:tabs>
          <w:tab w:val="clear" w:pos="0"/>
        </w:tabs>
        <w:spacing w:line="460" w:lineRule="atLeast"/>
        <w:rPr>
          <w:b/>
          <w:color w:val="000000"/>
          <w:sz w:val="32"/>
          <w:szCs w:val="32"/>
        </w:rPr>
      </w:pPr>
    </w:p>
    <w:p w14:paraId="574BA9ED" w14:textId="77777777" w:rsidR="00DD369E" w:rsidRDefault="00DD369E">
      <w:pPr>
        <w:tabs>
          <w:tab w:val="clear" w:pos="0"/>
        </w:tabs>
        <w:spacing w:line="460" w:lineRule="atLeast"/>
        <w:rPr>
          <w:b/>
          <w:color w:val="000000"/>
          <w:sz w:val="32"/>
          <w:szCs w:val="32"/>
        </w:rPr>
      </w:pPr>
    </w:p>
    <w:p w14:paraId="0CC2D765" w14:textId="77777777" w:rsidR="00DD369E" w:rsidRDefault="00DD369E">
      <w:pPr>
        <w:tabs>
          <w:tab w:val="clear" w:pos="0"/>
        </w:tabs>
        <w:spacing w:line="460" w:lineRule="atLeast"/>
        <w:rPr>
          <w:b/>
          <w:color w:val="000000"/>
          <w:sz w:val="32"/>
          <w:szCs w:val="32"/>
        </w:rPr>
      </w:pPr>
    </w:p>
    <w:p w14:paraId="29CDFF8E" w14:textId="77777777" w:rsidR="00DD369E" w:rsidRDefault="00DD369E">
      <w:pPr>
        <w:tabs>
          <w:tab w:val="clear" w:pos="0"/>
        </w:tabs>
        <w:spacing w:line="460" w:lineRule="atLeast"/>
        <w:rPr>
          <w:b/>
          <w:color w:val="000000"/>
          <w:sz w:val="32"/>
          <w:szCs w:val="32"/>
        </w:rPr>
      </w:pPr>
    </w:p>
    <w:p w14:paraId="5ED1B776" w14:textId="77777777" w:rsidR="00DD369E" w:rsidRDefault="00DD369E">
      <w:pPr>
        <w:tabs>
          <w:tab w:val="clear" w:pos="0"/>
        </w:tabs>
        <w:spacing w:line="460" w:lineRule="atLeast"/>
        <w:rPr>
          <w:b/>
          <w:color w:val="000000"/>
          <w:sz w:val="32"/>
          <w:szCs w:val="32"/>
        </w:rPr>
      </w:pPr>
    </w:p>
    <w:p w14:paraId="2E7811A5" w14:textId="77777777" w:rsidR="00DD369E" w:rsidRDefault="00DD369E">
      <w:pPr>
        <w:tabs>
          <w:tab w:val="clear" w:pos="0"/>
        </w:tabs>
        <w:spacing w:line="460" w:lineRule="atLeast"/>
        <w:rPr>
          <w:b/>
          <w:color w:val="000000"/>
          <w:sz w:val="32"/>
          <w:szCs w:val="32"/>
        </w:rPr>
      </w:pPr>
    </w:p>
    <w:p w14:paraId="4F49B05F" w14:textId="77777777" w:rsidR="00DD369E" w:rsidRDefault="00DD369E">
      <w:pPr>
        <w:tabs>
          <w:tab w:val="clear" w:pos="0"/>
        </w:tabs>
        <w:spacing w:line="460" w:lineRule="atLeast"/>
        <w:rPr>
          <w:b/>
          <w:color w:val="000000"/>
          <w:sz w:val="32"/>
          <w:szCs w:val="32"/>
        </w:rPr>
      </w:pPr>
    </w:p>
    <w:p w14:paraId="590006A6" w14:textId="77777777" w:rsidR="00DD369E" w:rsidRDefault="00DD369E">
      <w:pPr>
        <w:tabs>
          <w:tab w:val="clear" w:pos="0"/>
        </w:tabs>
        <w:spacing w:line="460" w:lineRule="atLeast"/>
        <w:rPr>
          <w:b/>
          <w:color w:val="000000"/>
          <w:sz w:val="32"/>
          <w:szCs w:val="32"/>
        </w:rPr>
      </w:pPr>
    </w:p>
    <w:p w14:paraId="710BFBD9"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73C9A319" w14:textId="77777777" w:rsidR="00DD369E" w:rsidRPr="003E1D4F" w:rsidRDefault="00E27E6D">
      <w:pPr>
        <w:pStyle w:val="1"/>
        <w:rPr>
          <w:sz w:val="32"/>
          <w:szCs w:val="32"/>
        </w:rPr>
      </w:pPr>
      <w:r w:rsidRPr="003E1D4F">
        <w:rPr>
          <w:rFonts w:hAnsi="宋体"/>
          <w:sz w:val="32"/>
          <w:szCs w:val="32"/>
        </w:rPr>
        <w:lastRenderedPageBreak/>
        <w:t>附件</w:t>
      </w:r>
      <w:r w:rsidRPr="003E1D4F">
        <w:rPr>
          <w:sz w:val="32"/>
          <w:szCs w:val="32"/>
        </w:rPr>
        <w:t>4</w:t>
      </w:r>
      <w:r w:rsidRPr="003E1D4F">
        <w:rPr>
          <w:rFonts w:hAnsi="宋体"/>
          <w:sz w:val="32"/>
          <w:szCs w:val="32"/>
        </w:rPr>
        <w:t>：</w:t>
      </w:r>
    </w:p>
    <w:p w14:paraId="1982EC3F"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中国地质大学（北京）</w:t>
      </w:r>
    </w:p>
    <w:p w14:paraId="4EADF198"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2022年研究生诚信复试承诺书</w:t>
      </w:r>
    </w:p>
    <w:p w14:paraId="021A43B7" w14:textId="77777777" w:rsidR="00DD369E" w:rsidRPr="003E1D4F" w:rsidRDefault="00E27E6D">
      <w:pPr>
        <w:widowControl/>
        <w:spacing w:line="360" w:lineRule="auto"/>
        <w:ind w:right="104"/>
        <w:jc w:val="left"/>
      </w:pPr>
      <w:r w:rsidRPr="003E1D4F">
        <w:rPr>
          <w:rFonts w:ascii="宋体" w:hAnsi="宋体" w:cs="Arial" w:hint="eastAsia"/>
          <w:kern w:val="0"/>
          <w:szCs w:val="28"/>
          <w:lang w:bidi="ar"/>
        </w:rPr>
        <w:t xml:space="preserve"> </w:t>
      </w:r>
    </w:p>
    <w:p w14:paraId="44A481BF" w14:textId="77777777" w:rsidR="00DD369E" w:rsidRPr="003E1D4F" w:rsidRDefault="00E27E6D">
      <w:pPr>
        <w:widowControl/>
        <w:spacing w:line="360" w:lineRule="auto"/>
        <w:ind w:right="104" w:firstLine="560"/>
        <w:jc w:val="left"/>
      </w:pPr>
      <w:r w:rsidRPr="003E1D4F">
        <w:rPr>
          <w:rFonts w:ascii="宋体" w:hAnsi="宋体" w:cs="Arial" w:hint="eastAsia"/>
          <w:kern w:val="0"/>
          <w:szCs w:val="28"/>
          <w:lang w:bidi="ar"/>
        </w:rPr>
        <w:t>本人（考生姓名）</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考生编号（准考证号）</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是参加</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2022年硕士研究生复试的考生，我已登录过</w:t>
      </w:r>
      <w:r w:rsidRPr="003E1D4F">
        <w:rPr>
          <w:rFonts w:ascii="宋体" w:hAnsi="宋体" w:cs="宋体" w:hint="eastAsia"/>
          <w:b/>
          <w:bCs/>
          <w:kern w:val="0"/>
          <w:szCs w:val="28"/>
          <w:lang w:bidi="ar"/>
        </w:rPr>
        <w:t>中国地质大学（北京）</w:t>
      </w:r>
      <w:r w:rsidR="00022663">
        <w:fldChar w:fldCharType="begin"/>
      </w:r>
      <w:r w:rsidR="00022663">
        <w:instrText xml:space="preserve"> HYPERLINK "https://bm.cugb.edu.cn/yjsyzsb/" </w:instrText>
      </w:r>
      <w:r w:rsidR="00022663">
        <w:fldChar w:fldCharType="separate"/>
      </w:r>
      <w:r w:rsidRPr="003E1D4F">
        <w:rPr>
          <w:rStyle w:val="ac"/>
          <w:rFonts w:ascii="等线" w:eastAsia="等线" w:hAnsi="等线" w:cs="等线"/>
          <w:color w:val="auto"/>
          <w:szCs w:val="28"/>
        </w:rPr>
        <w:t>研究生院招生网站</w:t>
      </w:r>
      <w:r w:rsidR="00022663">
        <w:rPr>
          <w:rStyle w:val="ac"/>
          <w:rFonts w:ascii="等线" w:eastAsia="等线" w:hAnsi="等线" w:cs="等线"/>
          <w:color w:val="auto"/>
          <w:szCs w:val="28"/>
        </w:rPr>
        <w:fldChar w:fldCharType="end"/>
      </w:r>
      <w:r w:rsidRPr="003E1D4F">
        <w:rPr>
          <w:rFonts w:ascii="宋体" w:hAnsi="宋体" w:cs="宋体" w:hint="eastAsia"/>
          <w:kern w:val="0"/>
          <w:szCs w:val="28"/>
          <w:lang w:bidi="ar"/>
        </w:rPr>
        <w:t>资料下载区，认真阅读了《国家教育考试违规处理办法》、《</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7612540D" w14:textId="77777777" w:rsidR="00DD369E" w:rsidRPr="003E1D4F" w:rsidRDefault="00E27E6D">
      <w:pPr>
        <w:widowControl/>
        <w:spacing w:line="360" w:lineRule="auto"/>
        <w:ind w:right="566" w:firstLine="4200"/>
        <w:jc w:val="left"/>
      </w:pPr>
      <w:r w:rsidRPr="003E1D4F">
        <w:rPr>
          <w:rFonts w:ascii="宋体" w:hAnsi="宋体" w:cs="Arial" w:hint="eastAsia"/>
          <w:kern w:val="0"/>
          <w:szCs w:val="28"/>
          <w:lang w:bidi="ar"/>
        </w:rPr>
        <w:t xml:space="preserve"> </w:t>
      </w:r>
    </w:p>
    <w:p w14:paraId="382F7B7F"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承诺人签名：</w:t>
      </w:r>
    </w:p>
    <w:p w14:paraId="10A18BE2"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w:t>
      </w:r>
    </w:p>
    <w:p w14:paraId="2080214A"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日   期：2022年  月  日</w:t>
      </w:r>
    </w:p>
    <w:p w14:paraId="6E89D298" w14:textId="77777777" w:rsidR="00DD369E" w:rsidRDefault="00DD369E"/>
    <w:p w14:paraId="386112B2" w14:textId="77777777" w:rsidR="00DD369E" w:rsidRDefault="00DD369E">
      <w:pPr>
        <w:widowControl/>
        <w:spacing w:line="360" w:lineRule="auto"/>
        <w:ind w:right="566" w:firstLine="3685"/>
        <w:jc w:val="left"/>
      </w:pPr>
    </w:p>
    <w:p w14:paraId="7F170BB4" w14:textId="77777777" w:rsidR="00DD369E" w:rsidRDefault="00DD369E"/>
    <w:p w14:paraId="3228FED0" w14:textId="77777777" w:rsidR="00DD369E" w:rsidRDefault="00DD369E">
      <w:pPr>
        <w:spacing w:line="460" w:lineRule="atLeast"/>
        <w:rPr>
          <w:sz w:val="32"/>
          <w:szCs w:val="32"/>
        </w:rPr>
      </w:pPr>
    </w:p>
    <w:p w14:paraId="69C4464E" w14:textId="77777777" w:rsidR="00DD369E" w:rsidRDefault="00DD369E">
      <w:pPr>
        <w:spacing w:line="460" w:lineRule="atLeast"/>
        <w:rPr>
          <w:sz w:val="32"/>
          <w:szCs w:val="32"/>
        </w:rPr>
      </w:pPr>
    </w:p>
    <w:p w14:paraId="29CA08E3" w14:textId="77777777" w:rsidR="00DD369E" w:rsidRDefault="00DD369E">
      <w:pPr>
        <w:spacing w:line="460" w:lineRule="atLeast"/>
        <w:rPr>
          <w:sz w:val="32"/>
          <w:szCs w:val="32"/>
        </w:rPr>
      </w:pPr>
    </w:p>
    <w:p w14:paraId="46C3AB2E"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5B8ADED3" w14:textId="77777777" w:rsidR="00DD369E" w:rsidRDefault="00E27E6D">
      <w:pPr>
        <w:pStyle w:val="1"/>
        <w:rPr>
          <w:sz w:val="32"/>
          <w:szCs w:val="32"/>
        </w:rPr>
      </w:pPr>
      <w:r>
        <w:rPr>
          <w:rFonts w:hAnsi="宋体"/>
          <w:sz w:val="32"/>
          <w:szCs w:val="32"/>
        </w:rPr>
        <w:lastRenderedPageBreak/>
        <w:t>附件</w:t>
      </w:r>
      <w:r>
        <w:rPr>
          <w:sz w:val="32"/>
          <w:szCs w:val="32"/>
        </w:rPr>
        <w:t>5</w:t>
      </w:r>
      <w:r>
        <w:rPr>
          <w:rFonts w:hAnsi="宋体"/>
          <w:sz w:val="32"/>
          <w:szCs w:val="32"/>
        </w:rPr>
        <w:t>：</w:t>
      </w:r>
    </w:p>
    <w:p w14:paraId="799319B1" w14:textId="77777777" w:rsidR="00DD369E" w:rsidRDefault="00E27E6D">
      <w:pPr>
        <w:spacing w:line="500" w:lineRule="exact"/>
        <w:jc w:val="center"/>
        <w:rPr>
          <w:b/>
          <w:sz w:val="36"/>
          <w:szCs w:val="30"/>
        </w:rPr>
      </w:pPr>
      <w:r>
        <w:rPr>
          <w:rFonts w:hAnsi="宋体"/>
          <w:b/>
          <w:sz w:val="36"/>
          <w:szCs w:val="30"/>
        </w:rPr>
        <w:t>中国地质大学（北京）</w:t>
      </w:r>
    </w:p>
    <w:p w14:paraId="1B4DA1BA" w14:textId="77777777" w:rsidR="00DD369E" w:rsidRDefault="00E27E6D">
      <w:pPr>
        <w:spacing w:line="420" w:lineRule="exact"/>
        <w:jc w:val="center"/>
        <w:rPr>
          <w:sz w:val="36"/>
          <w:szCs w:val="30"/>
        </w:rPr>
      </w:pPr>
      <w:r>
        <w:rPr>
          <w:rFonts w:hAnsi="宋体"/>
          <w:b/>
          <w:sz w:val="36"/>
          <w:szCs w:val="30"/>
        </w:rPr>
        <w:t>硕士研究生思想政治素质和道德品质考核要求</w:t>
      </w:r>
    </w:p>
    <w:p w14:paraId="0C420AF4" w14:textId="77777777" w:rsidR="00DD369E" w:rsidRDefault="00DD369E">
      <w:pPr>
        <w:spacing w:line="420" w:lineRule="exact"/>
        <w:jc w:val="center"/>
        <w:rPr>
          <w:sz w:val="36"/>
          <w:szCs w:val="30"/>
        </w:rPr>
      </w:pPr>
    </w:p>
    <w:p w14:paraId="5CAAF6D3"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14:paraId="25CBE1BC"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14:paraId="199F9E0D"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w:t>
      </w:r>
      <w:proofErr w:type="gramStart"/>
      <w:r>
        <w:rPr>
          <w:rFonts w:hAnsi="宋体"/>
          <w:spacing w:val="-4"/>
          <w:kern w:val="0"/>
          <w:szCs w:val="28"/>
        </w:rPr>
        <w:t>作弊受</w:t>
      </w:r>
      <w:proofErr w:type="gramEnd"/>
      <w:r>
        <w:rPr>
          <w:rFonts w:hAnsi="宋体"/>
          <w:spacing w:val="-4"/>
          <w:kern w:val="0"/>
          <w:szCs w:val="28"/>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1B7F0768"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14:paraId="734BDA79"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14:paraId="40094EEA" w14:textId="77777777" w:rsidR="00DD369E" w:rsidRDefault="00E27E6D">
      <w:pPr>
        <w:spacing w:line="500" w:lineRule="exact"/>
        <w:jc w:val="center"/>
        <w:rPr>
          <w:b/>
          <w:bCs/>
          <w:sz w:val="36"/>
          <w:szCs w:val="36"/>
        </w:rPr>
      </w:pPr>
      <w:r>
        <w:rPr>
          <w:rFonts w:hAnsi="宋体"/>
          <w:b/>
          <w:bCs/>
          <w:sz w:val="36"/>
          <w:szCs w:val="36"/>
        </w:rPr>
        <w:lastRenderedPageBreak/>
        <w:t>中国地质大学（北京）</w:t>
      </w:r>
    </w:p>
    <w:p w14:paraId="402543B2" w14:textId="77777777" w:rsidR="00DD369E" w:rsidRDefault="00E27E6D">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14:paraId="70A2D196" w14:textId="77777777" w:rsidR="00DD369E" w:rsidRDefault="00DD369E">
      <w:pPr>
        <w:spacing w:line="500" w:lineRule="exact"/>
        <w:jc w:val="center"/>
        <w:rPr>
          <w:bCs/>
          <w:sz w:val="36"/>
          <w:szCs w:val="36"/>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DD369E" w14:paraId="450581D0" w14:textId="77777777">
        <w:trPr>
          <w:cantSplit/>
          <w:trHeight w:val="583"/>
          <w:jc w:val="center"/>
        </w:trPr>
        <w:tc>
          <w:tcPr>
            <w:tcW w:w="1548" w:type="dxa"/>
            <w:vAlign w:val="center"/>
          </w:tcPr>
          <w:p w14:paraId="314F6419" w14:textId="77777777" w:rsidR="00DD369E" w:rsidRDefault="00E27E6D">
            <w:pPr>
              <w:spacing w:line="360" w:lineRule="auto"/>
              <w:jc w:val="center"/>
              <w:rPr>
                <w:sz w:val="24"/>
              </w:rPr>
            </w:pPr>
            <w:r>
              <w:rPr>
                <w:rFonts w:hAnsi="宋体"/>
                <w:sz w:val="24"/>
              </w:rPr>
              <w:t>姓名</w:t>
            </w:r>
          </w:p>
        </w:tc>
        <w:tc>
          <w:tcPr>
            <w:tcW w:w="1080" w:type="dxa"/>
            <w:vAlign w:val="center"/>
          </w:tcPr>
          <w:p w14:paraId="4DBFEF9E" w14:textId="77777777" w:rsidR="00DD369E" w:rsidRDefault="00DD369E">
            <w:pPr>
              <w:spacing w:line="360" w:lineRule="auto"/>
              <w:jc w:val="center"/>
              <w:rPr>
                <w:sz w:val="24"/>
              </w:rPr>
            </w:pPr>
          </w:p>
        </w:tc>
        <w:tc>
          <w:tcPr>
            <w:tcW w:w="921" w:type="dxa"/>
            <w:vAlign w:val="center"/>
          </w:tcPr>
          <w:p w14:paraId="575866C0" w14:textId="77777777" w:rsidR="00DD369E" w:rsidRDefault="00E27E6D">
            <w:pPr>
              <w:spacing w:line="360" w:lineRule="auto"/>
              <w:jc w:val="center"/>
              <w:rPr>
                <w:sz w:val="24"/>
              </w:rPr>
            </w:pPr>
            <w:r>
              <w:rPr>
                <w:rFonts w:hAnsi="宋体"/>
                <w:sz w:val="24"/>
              </w:rPr>
              <w:t>性别</w:t>
            </w:r>
          </w:p>
        </w:tc>
        <w:tc>
          <w:tcPr>
            <w:tcW w:w="987" w:type="dxa"/>
            <w:vAlign w:val="center"/>
          </w:tcPr>
          <w:p w14:paraId="756AB23B" w14:textId="77777777" w:rsidR="00DD369E" w:rsidRDefault="00DD369E">
            <w:pPr>
              <w:spacing w:line="360" w:lineRule="auto"/>
              <w:jc w:val="center"/>
              <w:rPr>
                <w:sz w:val="24"/>
              </w:rPr>
            </w:pPr>
          </w:p>
        </w:tc>
        <w:tc>
          <w:tcPr>
            <w:tcW w:w="1274" w:type="dxa"/>
            <w:vAlign w:val="center"/>
          </w:tcPr>
          <w:p w14:paraId="19448383" w14:textId="77777777" w:rsidR="00DD369E" w:rsidRDefault="00E27E6D">
            <w:pPr>
              <w:spacing w:line="360" w:lineRule="auto"/>
              <w:jc w:val="center"/>
              <w:rPr>
                <w:sz w:val="24"/>
              </w:rPr>
            </w:pPr>
            <w:r>
              <w:rPr>
                <w:rFonts w:hAnsi="宋体"/>
                <w:sz w:val="24"/>
              </w:rPr>
              <w:t>出生年月</w:t>
            </w:r>
          </w:p>
        </w:tc>
        <w:tc>
          <w:tcPr>
            <w:tcW w:w="1235" w:type="dxa"/>
            <w:vAlign w:val="center"/>
          </w:tcPr>
          <w:p w14:paraId="7475F8A7" w14:textId="77777777" w:rsidR="00DD369E" w:rsidRDefault="00DD369E">
            <w:pPr>
              <w:spacing w:line="360" w:lineRule="auto"/>
              <w:jc w:val="center"/>
              <w:rPr>
                <w:sz w:val="24"/>
              </w:rPr>
            </w:pPr>
          </w:p>
        </w:tc>
        <w:tc>
          <w:tcPr>
            <w:tcW w:w="1316" w:type="dxa"/>
            <w:vAlign w:val="center"/>
          </w:tcPr>
          <w:p w14:paraId="6CD1041E" w14:textId="77777777" w:rsidR="00DD369E" w:rsidRDefault="00E27E6D">
            <w:pPr>
              <w:spacing w:line="360" w:lineRule="auto"/>
              <w:jc w:val="center"/>
              <w:rPr>
                <w:sz w:val="24"/>
              </w:rPr>
            </w:pPr>
            <w:r>
              <w:rPr>
                <w:rFonts w:hAnsi="宋体"/>
                <w:sz w:val="24"/>
              </w:rPr>
              <w:t>政治面貌</w:t>
            </w:r>
          </w:p>
        </w:tc>
        <w:tc>
          <w:tcPr>
            <w:tcW w:w="1275" w:type="dxa"/>
            <w:vAlign w:val="center"/>
          </w:tcPr>
          <w:p w14:paraId="2997F101" w14:textId="77777777" w:rsidR="00DD369E" w:rsidRDefault="00DD369E">
            <w:pPr>
              <w:spacing w:line="360" w:lineRule="auto"/>
              <w:jc w:val="center"/>
              <w:rPr>
                <w:sz w:val="24"/>
              </w:rPr>
            </w:pPr>
          </w:p>
        </w:tc>
      </w:tr>
      <w:tr w:rsidR="00DD369E" w14:paraId="6225FEDE" w14:textId="77777777">
        <w:trPr>
          <w:cantSplit/>
          <w:trHeight w:val="562"/>
          <w:jc w:val="center"/>
        </w:trPr>
        <w:tc>
          <w:tcPr>
            <w:tcW w:w="1548" w:type="dxa"/>
            <w:vAlign w:val="center"/>
          </w:tcPr>
          <w:p w14:paraId="7F51E937" w14:textId="77777777" w:rsidR="00DD369E" w:rsidRDefault="00E27E6D">
            <w:pPr>
              <w:jc w:val="center"/>
              <w:rPr>
                <w:spacing w:val="-24"/>
                <w:sz w:val="24"/>
              </w:rPr>
            </w:pPr>
            <w:r>
              <w:rPr>
                <w:rFonts w:hAnsi="宋体"/>
                <w:spacing w:val="-24"/>
                <w:sz w:val="24"/>
              </w:rPr>
              <w:t>档案所在单位</w:t>
            </w:r>
          </w:p>
        </w:tc>
        <w:tc>
          <w:tcPr>
            <w:tcW w:w="8088" w:type="dxa"/>
            <w:gridSpan w:val="7"/>
            <w:vAlign w:val="center"/>
          </w:tcPr>
          <w:p w14:paraId="046CEF53" w14:textId="77777777" w:rsidR="00DD369E" w:rsidRDefault="00DD369E">
            <w:pPr>
              <w:spacing w:line="360" w:lineRule="auto"/>
              <w:jc w:val="center"/>
              <w:rPr>
                <w:sz w:val="24"/>
              </w:rPr>
            </w:pPr>
          </w:p>
        </w:tc>
      </w:tr>
      <w:tr w:rsidR="00DD369E" w14:paraId="556C3F5A" w14:textId="77777777">
        <w:trPr>
          <w:cantSplit/>
          <w:trHeight w:val="3673"/>
          <w:jc w:val="center"/>
        </w:trPr>
        <w:tc>
          <w:tcPr>
            <w:tcW w:w="1548" w:type="dxa"/>
            <w:vAlign w:val="center"/>
          </w:tcPr>
          <w:p w14:paraId="66AF81EF" w14:textId="77777777" w:rsidR="00DD369E" w:rsidRDefault="00E27E6D">
            <w:pPr>
              <w:jc w:val="center"/>
              <w:rPr>
                <w:sz w:val="24"/>
              </w:rPr>
            </w:pPr>
            <w:r>
              <w:rPr>
                <w:rFonts w:hAnsi="宋体"/>
                <w:sz w:val="24"/>
              </w:rPr>
              <w:t>考生表现</w:t>
            </w:r>
          </w:p>
        </w:tc>
        <w:tc>
          <w:tcPr>
            <w:tcW w:w="8088" w:type="dxa"/>
            <w:gridSpan w:val="7"/>
          </w:tcPr>
          <w:p w14:paraId="76188E41" w14:textId="77777777" w:rsidR="00DD369E" w:rsidRDefault="00E27E6D">
            <w:pPr>
              <w:rPr>
                <w:sz w:val="24"/>
              </w:rPr>
            </w:pPr>
            <w:r>
              <w:rPr>
                <w:rFonts w:hAnsi="宋体"/>
                <w:sz w:val="24"/>
              </w:rPr>
              <w:t>包括政治态度、道德品质、思想表现、遵纪守法、诚实守信等方面</w:t>
            </w:r>
          </w:p>
          <w:p w14:paraId="27164B0D" w14:textId="77777777" w:rsidR="00DD369E" w:rsidRDefault="00DD369E">
            <w:pPr>
              <w:rPr>
                <w:sz w:val="24"/>
              </w:rPr>
            </w:pPr>
          </w:p>
          <w:p w14:paraId="1D49F9E2" w14:textId="77777777" w:rsidR="00DD369E" w:rsidRDefault="00DD369E">
            <w:pPr>
              <w:rPr>
                <w:sz w:val="24"/>
              </w:rPr>
            </w:pPr>
          </w:p>
          <w:p w14:paraId="3A040382" w14:textId="77777777" w:rsidR="00DD369E" w:rsidRDefault="00DD369E">
            <w:pPr>
              <w:rPr>
                <w:sz w:val="24"/>
              </w:rPr>
            </w:pPr>
          </w:p>
          <w:p w14:paraId="470752BD" w14:textId="77777777" w:rsidR="00DD369E" w:rsidRDefault="00DD369E">
            <w:pPr>
              <w:rPr>
                <w:sz w:val="24"/>
              </w:rPr>
            </w:pPr>
          </w:p>
          <w:p w14:paraId="7EFE058E" w14:textId="77777777" w:rsidR="00DD369E" w:rsidRDefault="00DD369E">
            <w:pPr>
              <w:rPr>
                <w:sz w:val="24"/>
              </w:rPr>
            </w:pPr>
          </w:p>
          <w:p w14:paraId="7228242D" w14:textId="77777777" w:rsidR="00DD369E" w:rsidRDefault="00DD369E">
            <w:pPr>
              <w:rPr>
                <w:sz w:val="24"/>
              </w:rPr>
            </w:pPr>
          </w:p>
          <w:p w14:paraId="0900BB7A" w14:textId="77777777" w:rsidR="00DD369E" w:rsidRDefault="00DD369E">
            <w:pPr>
              <w:rPr>
                <w:sz w:val="24"/>
              </w:rPr>
            </w:pPr>
          </w:p>
          <w:p w14:paraId="7C24E4CC" w14:textId="77777777" w:rsidR="00DD369E" w:rsidRDefault="00DD369E">
            <w:pPr>
              <w:rPr>
                <w:sz w:val="24"/>
              </w:rPr>
            </w:pPr>
          </w:p>
          <w:p w14:paraId="2E6A7021" w14:textId="77777777" w:rsidR="00DD369E" w:rsidRDefault="00DD369E">
            <w:pPr>
              <w:rPr>
                <w:sz w:val="24"/>
              </w:rPr>
            </w:pPr>
          </w:p>
          <w:p w14:paraId="445C6BF1" w14:textId="77777777" w:rsidR="00DD369E" w:rsidRDefault="00DD369E">
            <w:pPr>
              <w:rPr>
                <w:sz w:val="24"/>
              </w:rPr>
            </w:pPr>
          </w:p>
          <w:p w14:paraId="28A5E11B" w14:textId="77777777" w:rsidR="00DD369E" w:rsidRDefault="00DD369E">
            <w:pPr>
              <w:rPr>
                <w:sz w:val="24"/>
              </w:rPr>
            </w:pPr>
          </w:p>
          <w:p w14:paraId="7EB99981" w14:textId="77777777" w:rsidR="00DD369E" w:rsidRDefault="00DD369E">
            <w:pPr>
              <w:rPr>
                <w:sz w:val="24"/>
              </w:rPr>
            </w:pPr>
          </w:p>
          <w:p w14:paraId="3142DBC1" w14:textId="77777777" w:rsidR="00DD369E" w:rsidRDefault="00DD369E">
            <w:pPr>
              <w:rPr>
                <w:sz w:val="24"/>
              </w:rPr>
            </w:pPr>
          </w:p>
          <w:p w14:paraId="6CF5588C" w14:textId="77777777" w:rsidR="00DD369E" w:rsidRDefault="00DD369E">
            <w:pPr>
              <w:rPr>
                <w:sz w:val="24"/>
              </w:rPr>
            </w:pPr>
          </w:p>
          <w:p w14:paraId="1B52E01B" w14:textId="77777777" w:rsidR="00DD369E" w:rsidRDefault="00DD369E">
            <w:pPr>
              <w:rPr>
                <w:sz w:val="24"/>
              </w:rPr>
            </w:pPr>
          </w:p>
        </w:tc>
      </w:tr>
      <w:tr w:rsidR="00DD369E" w14:paraId="0D2B607C" w14:textId="77777777">
        <w:trPr>
          <w:cantSplit/>
          <w:trHeight w:val="2300"/>
          <w:jc w:val="center"/>
        </w:trPr>
        <w:tc>
          <w:tcPr>
            <w:tcW w:w="1548" w:type="dxa"/>
            <w:vAlign w:val="center"/>
          </w:tcPr>
          <w:p w14:paraId="34C74DD7" w14:textId="77777777" w:rsidR="00DD369E" w:rsidRDefault="00E27E6D">
            <w:pPr>
              <w:jc w:val="center"/>
              <w:rPr>
                <w:sz w:val="24"/>
              </w:rPr>
            </w:pPr>
            <w:r>
              <w:rPr>
                <w:rFonts w:hAnsi="宋体"/>
                <w:sz w:val="24"/>
              </w:rPr>
              <w:t>审查意见</w:t>
            </w:r>
          </w:p>
        </w:tc>
        <w:tc>
          <w:tcPr>
            <w:tcW w:w="8088" w:type="dxa"/>
            <w:gridSpan w:val="7"/>
            <w:vAlign w:val="center"/>
          </w:tcPr>
          <w:p w14:paraId="5D020B65" w14:textId="77777777" w:rsidR="00DD369E" w:rsidRDefault="00DD369E">
            <w:pPr>
              <w:spacing w:line="360" w:lineRule="auto"/>
              <w:ind w:firstLineChars="1300" w:firstLine="3120"/>
              <w:rPr>
                <w:sz w:val="24"/>
              </w:rPr>
            </w:pPr>
          </w:p>
          <w:p w14:paraId="327BF6D0" w14:textId="77777777" w:rsidR="00DD369E" w:rsidRDefault="00DD369E">
            <w:pPr>
              <w:spacing w:line="360" w:lineRule="auto"/>
              <w:ind w:firstLineChars="1300" w:firstLine="3120"/>
              <w:rPr>
                <w:sz w:val="24"/>
              </w:rPr>
            </w:pPr>
          </w:p>
          <w:p w14:paraId="58B84A39" w14:textId="77777777" w:rsidR="00DD369E" w:rsidRDefault="00DD369E">
            <w:pPr>
              <w:spacing w:line="360" w:lineRule="auto"/>
              <w:ind w:firstLineChars="1300" w:firstLine="3120"/>
              <w:rPr>
                <w:sz w:val="24"/>
              </w:rPr>
            </w:pPr>
          </w:p>
          <w:p w14:paraId="3104638B" w14:textId="77777777" w:rsidR="00DD369E" w:rsidRDefault="00E27E6D">
            <w:pPr>
              <w:spacing w:line="360" w:lineRule="auto"/>
              <w:rPr>
                <w:sz w:val="24"/>
              </w:rPr>
            </w:pPr>
            <w:r>
              <w:rPr>
                <w:sz w:val="24"/>
              </w:rPr>
              <w:t xml:space="preserve">                        </w:t>
            </w:r>
            <w:r>
              <w:rPr>
                <w:rFonts w:hAnsi="宋体"/>
                <w:sz w:val="24"/>
              </w:rPr>
              <w:t>考生档案所在单位盖章</w:t>
            </w:r>
          </w:p>
          <w:p w14:paraId="106BA87C" w14:textId="77777777" w:rsidR="00DD369E" w:rsidRDefault="00E27E6D">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14:paraId="54213ACE" w14:textId="77777777" w:rsidR="00DD369E" w:rsidRDefault="00DD369E">
      <w:pPr>
        <w:rPr>
          <w:rFonts w:hAnsi="宋体"/>
          <w:sz w:val="24"/>
        </w:rPr>
      </w:pPr>
    </w:p>
    <w:p w14:paraId="19D9CECC" w14:textId="77777777" w:rsidR="00DD369E" w:rsidRDefault="00E27E6D">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14:paraId="53DF3968" w14:textId="77777777" w:rsidR="00DD369E" w:rsidRDefault="00E27E6D">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14:paraId="35AA27B1" w14:textId="77777777" w:rsidR="00DD369E" w:rsidRDefault="00DD369E">
      <w:pPr>
        <w:pStyle w:val="1"/>
        <w:rPr>
          <w:rFonts w:hAnsi="宋体"/>
          <w:b w:val="0"/>
          <w:bCs w:val="0"/>
          <w:kern w:val="2"/>
          <w:sz w:val="24"/>
          <w:szCs w:val="24"/>
        </w:rPr>
      </w:pPr>
    </w:p>
    <w:p w14:paraId="5BC19421" w14:textId="77777777" w:rsidR="00DD369E" w:rsidRDefault="00DD369E"/>
    <w:p w14:paraId="2C5CA63B" w14:textId="77777777" w:rsidR="00DD369E" w:rsidRDefault="00E27E6D">
      <w:pPr>
        <w:pStyle w:val="1"/>
        <w:rPr>
          <w:sz w:val="32"/>
          <w:szCs w:val="32"/>
        </w:rPr>
      </w:pPr>
      <w:r>
        <w:rPr>
          <w:rFonts w:hAnsi="宋体"/>
          <w:sz w:val="32"/>
          <w:szCs w:val="32"/>
        </w:rPr>
        <w:lastRenderedPageBreak/>
        <w:t>附件</w:t>
      </w:r>
      <w:r>
        <w:rPr>
          <w:sz w:val="32"/>
          <w:szCs w:val="32"/>
        </w:rPr>
        <w:t>6</w:t>
      </w:r>
      <w:r>
        <w:rPr>
          <w:rFonts w:hAnsi="宋体"/>
          <w:sz w:val="32"/>
          <w:szCs w:val="32"/>
        </w:rPr>
        <w:t>：</w:t>
      </w:r>
    </w:p>
    <w:p w14:paraId="79620304" w14:textId="77777777" w:rsidR="00DD369E" w:rsidRDefault="00E27E6D">
      <w:pPr>
        <w:spacing w:line="570" w:lineRule="exact"/>
        <w:jc w:val="center"/>
        <w:rPr>
          <w:b/>
          <w:szCs w:val="28"/>
        </w:rPr>
      </w:pPr>
      <w:bookmarkStart w:id="1" w:name="_Hlk39998863"/>
      <w:r>
        <w:rPr>
          <w:rFonts w:hAnsi="宋体"/>
          <w:b/>
          <w:szCs w:val="28"/>
        </w:rPr>
        <w:t>中国地质大学（北京）经济管理学院</w:t>
      </w:r>
    </w:p>
    <w:p w14:paraId="401AABA3" w14:textId="77777777" w:rsidR="00DD369E" w:rsidRDefault="00E27E6D">
      <w:pPr>
        <w:spacing w:line="570" w:lineRule="exact"/>
        <w:jc w:val="center"/>
        <w:rPr>
          <w:szCs w:val="28"/>
        </w:rPr>
      </w:pPr>
      <w:r>
        <w:rPr>
          <w:b/>
          <w:szCs w:val="28"/>
        </w:rPr>
        <w:t>2022</w:t>
      </w:r>
      <w:r>
        <w:rPr>
          <w:rFonts w:hAnsi="宋体"/>
          <w:b/>
          <w:szCs w:val="28"/>
        </w:rPr>
        <w:t>年专业学位类硕士研究生复试专业笔试与笔试加试时间安排</w:t>
      </w:r>
      <w:bookmarkEnd w:id="1"/>
    </w:p>
    <w:p w14:paraId="5A37575E" w14:textId="77777777" w:rsidR="00DD369E" w:rsidRDefault="00DD369E">
      <w:pPr>
        <w:tabs>
          <w:tab w:val="clear" w:pos="0"/>
        </w:tabs>
        <w:adjustRightInd/>
        <w:snapToGrid/>
        <w:spacing w:beforeLines="50" w:before="190" w:line="360" w:lineRule="auto"/>
        <w:rPr>
          <w:b/>
          <w:bCs/>
          <w:sz w:val="21"/>
        </w:rPr>
      </w:pPr>
    </w:p>
    <w:tbl>
      <w:tblPr>
        <w:tblW w:w="9786" w:type="dxa"/>
        <w:jc w:val="center"/>
        <w:tblLayout w:type="fixed"/>
        <w:tblLook w:val="04A0" w:firstRow="1" w:lastRow="0" w:firstColumn="1" w:lastColumn="0" w:noHBand="0" w:noVBand="1"/>
      </w:tblPr>
      <w:tblGrid>
        <w:gridCol w:w="1824"/>
        <w:gridCol w:w="2438"/>
        <w:gridCol w:w="1555"/>
        <w:gridCol w:w="2478"/>
        <w:gridCol w:w="1491"/>
      </w:tblGrid>
      <w:tr w:rsidR="00DD369E" w14:paraId="17395DCF" w14:textId="77777777">
        <w:trPr>
          <w:trHeight w:val="51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F921C" w14:textId="77777777" w:rsidR="00DD369E" w:rsidRDefault="00E27E6D">
            <w:pPr>
              <w:widowControl/>
              <w:tabs>
                <w:tab w:val="clear" w:pos="0"/>
              </w:tabs>
              <w:adjustRightInd/>
              <w:snapToGrid/>
              <w:spacing w:line="240" w:lineRule="auto"/>
              <w:jc w:val="center"/>
              <w:rPr>
                <w:kern w:val="0"/>
                <w:sz w:val="21"/>
                <w:szCs w:val="21"/>
              </w:rPr>
            </w:pPr>
            <w:bookmarkStart w:id="2" w:name="_Hlk39998891"/>
            <w:r>
              <w:rPr>
                <w:rFonts w:hAnsi="宋体"/>
                <w:kern w:val="0"/>
                <w:sz w:val="21"/>
                <w:szCs w:val="21"/>
              </w:rPr>
              <w:t>专业</w:t>
            </w:r>
            <w:r>
              <w:rPr>
                <w:kern w:val="0"/>
                <w:sz w:val="21"/>
                <w:szCs w:val="21"/>
              </w:rPr>
              <w:t xml:space="preserve">       </w:t>
            </w:r>
          </w:p>
        </w:tc>
        <w:tc>
          <w:tcPr>
            <w:tcW w:w="3993" w:type="dxa"/>
            <w:gridSpan w:val="2"/>
            <w:tcBorders>
              <w:top w:val="single" w:sz="4" w:space="0" w:color="auto"/>
              <w:left w:val="nil"/>
              <w:bottom w:val="single" w:sz="4" w:space="0" w:color="auto"/>
              <w:right w:val="single" w:sz="4" w:space="0" w:color="auto"/>
            </w:tcBorders>
            <w:shd w:val="clear" w:color="auto" w:fill="auto"/>
            <w:noWrap/>
            <w:vAlign w:val="center"/>
          </w:tcPr>
          <w:p w14:paraId="0E34F14D"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tcPr>
          <w:p w14:paraId="2019C222"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rsidR="00DD369E" w14:paraId="0A3B4B87" w14:textId="77777777">
        <w:trPr>
          <w:trHeight w:val="510"/>
          <w:jc w:val="center"/>
        </w:trPr>
        <w:tc>
          <w:tcPr>
            <w:tcW w:w="1824" w:type="dxa"/>
            <w:vMerge/>
            <w:tcBorders>
              <w:top w:val="single" w:sz="4" w:space="0" w:color="auto"/>
              <w:left w:val="single" w:sz="4" w:space="0" w:color="auto"/>
              <w:bottom w:val="single" w:sz="4" w:space="0" w:color="auto"/>
              <w:right w:val="single" w:sz="4" w:space="0" w:color="auto"/>
            </w:tcBorders>
            <w:vAlign w:val="center"/>
          </w:tcPr>
          <w:p w14:paraId="0ED07E4E" w14:textId="77777777" w:rsidR="00DD369E" w:rsidRDefault="00DD369E">
            <w:pPr>
              <w:widowControl/>
              <w:tabs>
                <w:tab w:val="clear" w:pos="0"/>
              </w:tabs>
              <w:adjustRightInd/>
              <w:snapToGrid/>
              <w:spacing w:line="240" w:lineRule="auto"/>
              <w:jc w:val="left"/>
              <w:rPr>
                <w:kern w:val="0"/>
                <w:sz w:val="21"/>
                <w:szCs w:val="21"/>
              </w:rPr>
            </w:pPr>
          </w:p>
        </w:tc>
        <w:tc>
          <w:tcPr>
            <w:tcW w:w="2438" w:type="dxa"/>
            <w:tcBorders>
              <w:top w:val="nil"/>
              <w:left w:val="nil"/>
              <w:bottom w:val="single" w:sz="4" w:space="0" w:color="auto"/>
              <w:right w:val="single" w:sz="4" w:space="0" w:color="auto"/>
            </w:tcBorders>
            <w:shd w:val="clear" w:color="auto" w:fill="auto"/>
            <w:noWrap/>
            <w:vAlign w:val="center"/>
          </w:tcPr>
          <w:p w14:paraId="6F8A415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sz="4" w:space="0" w:color="auto"/>
              <w:right w:val="single" w:sz="4" w:space="0" w:color="auto"/>
            </w:tcBorders>
            <w:shd w:val="clear" w:color="auto" w:fill="auto"/>
            <w:noWrap/>
            <w:vAlign w:val="center"/>
          </w:tcPr>
          <w:p w14:paraId="25F979A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sz="4" w:space="0" w:color="auto"/>
              <w:right w:val="single" w:sz="4" w:space="0" w:color="auto"/>
            </w:tcBorders>
            <w:shd w:val="clear" w:color="auto" w:fill="auto"/>
            <w:noWrap/>
            <w:vAlign w:val="center"/>
          </w:tcPr>
          <w:p w14:paraId="6EBBD2DA"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sz="4" w:space="0" w:color="auto"/>
              <w:right w:val="single" w:sz="4" w:space="0" w:color="auto"/>
            </w:tcBorders>
            <w:shd w:val="clear" w:color="auto" w:fill="auto"/>
            <w:noWrap/>
            <w:vAlign w:val="center"/>
          </w:tcPr>
          <w:p w14:paraId="3694EC55"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r>
      <w:tr w:rsidR="00DD369E" w14:paraId="50A66D42"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FCD3AEF"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proofErr w:type="spellStart"/>
            <w:r>
              <w:rPr>
                <w:kern w:val="0"/>
                <w:sz w:val="21"/>
                <w:szCs w:val="21"/>
              </w:rPr>
              <w:t>MPAcc</w:t>
            </w:r>
            <w:proofErr w:type="spellEnd"/>
            <w:r>
              <w:rPr>
                <w:rFonts w:hAnsi="宋体"/>
                <w:kern w:val="0"/>
                <w:sz w:val="21"/>
                <w:szCs w:val="21"/>
              </w:rPr>
              <w:t>）</w:t>
            </w:r>
          </w:p>
        </w:tc>
        <w:tc>
          <w:tcPr>
            <w:tcW w:w="2438" w:type="dxa"/>
            <w:tcBorders>
              <w:top w:val="nil"/>
              <w:left w:val="nil"/>
              <w:bottom w:val="single" w:sz="4" w:space="0" w:color="auto"/>
              <w:right w:val="single" w:sz="4" w:space="0" w:color="auto"/>
            </w:tcBorders>
            <w:shd w:val="clear" w:color="auto" w:fill="auto"/>
            <w:noWrap/>
            <w:vAlign w:val="center"/>
          </w:tcPr>
          <w:p w14:paraId="1F5AA1D7"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3</w:t>
            </w:r>
            <w:r>
              <w:rPr>
                <w:rFonts w:ascii="宋体" w:hAnsi="宋体" w:cs="宋体" w:hint="eastAsia"/>
                <w:kern w:val="0"/>
                <w:sz w:val="21"/>
                <w:szCs w:val="21"/>
              </w:rPr>
              <w:t>：0</w:t>
            </w:r>
            <w:r>
              <w:rPr>
                <w:rFonts w:ascii="宋体" w:hAnsi="宋体" w:cs="宋体"/>
                <w:kern w:val="0"/>
                <w:sz w:val="21"/>
                <w:szCs w:val="21"/>
              </w:rPr>
              <w:t>0-15</w:t>
            </w:r>
            <w:r>
              <w:rPr>
                <w:rFonts w:ascii="宋体" w:hAnsi="宋体" w:cs="宋体" w:hint="eastAsia"/>
                <w:kern w:val="0"/>
                <w:sz w:val="21"/>
                <w:szCs w:val="21"/>
              </w:rPr>
              <w:t>：0</w:t>
            </w:r>
            <w:r>
              <w:rPr>
                <w:rFonts w:ascii="宋体" w:hAnsi="宋体" w:cs="宋体"/>
                <w:kern w:val="0"/>
                <w:sz w:val="21"/>
                <w:szCs w:val="21"/>
              </w:rPr>
              <w:t>0</w:t>
            </w:r>
          </w:p>
        </w:tc>
        <w:tc>
          <w:tcPr>
            <w:tcW w:w="1555" w:type="dxa"/>
            <w:tcBorders>
              <w:top w:val="nil"/>
              <w:left w:val="nil"/>
              <w:bottom w:val="single" w:sz="4" w:space="0" w:color="auto"/>
              <w:right w:val="single" w:sz="4" w:space="0" w:color="auto"/>
            </w:tcBorders>
            <w:shd w:val="clear" w:color="auto" w:fill="auto"/>
            <w:noWrap/>
            <w:vAlign w:val="center"/>
          </w:tcPr>
          <w:p w14:paraId="72FF85BA" w14:textId="77777777" w:rsidR="00DD369E" w:rsidRDefault="00E27E6D">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4FBA1B7E"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5</w:t>
            </w:r>
            <w:r>
              <w:rPr>
                <w:rFonts w:ascii="宋体" w:hAnsi="宋体" w:cs="宋体" w:hint="eastAsia"/>
                <w:kern w:val="0"/>
                <w:sz w:val="21"/>
                <w:szCs w:val="21"/>
              </w:rPr>
              <w:t>：3</w:t>
            </w:r>
            <w:r>
              <w:rPr>
                <w:rFonts w:ascii="宋体" w:hAnsi="宋体" w:cs="宋体"/>
                <w:kern w:val="0"/>
                <w:sz w:val="21"/>
                <w:szCs w:val="21"/>
              </w:rPr>
              <w:t>0-16</w:t>
            </w:r>
            <w:r>
              <w:rPr>
                <w:rFonts w:ascii="宋体" w:hAnsi="宋体" w:cs="宋体" w:hint="eastAsia"/>
                <w:kern w:val="0"/>
                <w:sz w:val="21"/>
                <w:szCs w:val="21"/>
              </w:rPr>
              <w:t>：3</w:t>
            </w:r>
            <w:r>
              <w:rPr>
                <w:rFonts w:ascii="宋体" w:hAnsi="宋体" w:cs="宋体"/>
                <w:kern w:val="0"/>
                <w:sz w:val="21"/>
                <w:szCs w:val="21"/>
              </w:rPr>
              <w:t>0</w:t>
            </w:r>
          </w:p>
        </w:tc>
        <w:tc>
          <w:tcPr>
            <w:tcW w:w="1491" w:type="dxa"/>
            <w:tcBorders>
              <w:top w:val="nil"/>
              <w:left w:val="nil"/>
              <w:bottom w:val="single" w:sz="4" w:space="0" w:color="auto"/>
              <w:right w:val="single" w:sz="4" w:space="0" w:color="auto"/>
            </w:tcBorders>
            <w:shd w:val="clear" w:color="auto" w:fill="auto"/>
            <w:noWrap/>
            <w:vAlign w:val="center"/>
          </w:tcPr>
          <w:p w14:paraId="31BD9268"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rsidR="00DD369E" w14:paraId="5E213F49"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BBA4FC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sz="4" w:space="0" w:color="auto"/>
              <w:right w:val="single" w:sz="4" w:space="0" w:color="auto"/>
            </w:tcBorders>
            <w:shd w:val="clear" w:color="auto" w:fill="auto"/>
            <w:noWrap/>
            <w:vAlign w:val="center"/>
          </w:tcPr>
          <w:p w14:paraId="55932DC1" w14:textId="77777777" w:rsidR="00DD369E" w:rsidRDefault="00E27E6D">
            <w:pPr>
              <w:widowControl/>
              <w:tabs>
                <w:tab w:val="clear" w:pos="0"/>
              </w:tabs>
              <w:adjustRightInd/>
              <w:snapToGrid/>
              <w:spacing w:line="240" w:lineRule="auto"/>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月</w:t>
            </w:r>
            <w:r>
              <w:rPr>
                <w:rFonts w:ascii="宋体" w:hAnsi="宋体" w:cs="宋体" w:hint="eastAsia"/>
                <w:kern w:val="0"/>
                <w:sz w:val="21"/>
                <w:szCs w:val="21"/>
              </w:rPr>
              <w:t>28</w:t>
            </w:r>
            <w:r>
              <w:rPr>
                <w:rFonts w:ascii="宋体" w:hAnsi="宋体" w:cs="宋体"/>
                <w:kern w:val="0"/>
                <w:sz w:val="21"/>
                <w:szCs w:val="21"/>
              </w:rPr>
              <w:t>日</w:t>
            </w:r>
            <w:r>
              <w:rPr>
                <w:rFonts w:ascii="宋体" w:hAnsi="宋体" w:cs="宋体" w:hint="eastAsia"/>
                <w:kern w:val="0"/>
                <w:sz w:val="21"/>
                <w:szCs w:val="21"/>
              </w:rPr>
              <w:t>0</w:t>
            </w:r>
            <w:r>
              <w:rPr>
                <w:rFonts w:ascii="宋体" w:hAnsi="宋体" w:cs="宋体"/>
                <w:kern w:val="0"/>
                <w:sz w:val="21"/>
                <w:szCs w:val="21"/>
              </w:rPr>
              <w:t>9</w:t>
            </w:r>
            <w:r>
              <w:rPr>
                <w:rFonts w:ascii="宋体" w:hAnsi="宋体" w:cs="宋体" w:hint="eastAsia"/>
                <w:kern w:val="0"/>
                <w:sz w:val="21"/>
                <w:szCs w:val="21"/>
              </w:rPr>
              <w:t>:</w:t>
            </w:r>
            <w:r>
              <w:rPr>
                <w:rFonts w:ascii="宋体" w:hAnsi="宋体" w:cs="宋体"/>
                <w:kern w:val="0"/>
                <w:sz w:val="21"/>
                <w:szCs w:val="21"/>
              </w:rPr>
              <w:t>00-11:00</w:t>
            </w:r>
          </w:p>
        </w:tc>
        <w:tc>
          <w:tcPr>
            <w:tcW w:w="1555" w:type="dxa"/>
            <w:tcBorders>
              <w:top w:val="nil"/>
              <w:left w:val="nil"/>
              <w:bottom w:val="single" w:sz="4" w:space="0" w:color="auto"/>
              <w:right w:val="single" w:sz="4" w:space="0" w:color="auto"/>
            </w:tcBorders>
            <w:shd w:val="clear" w:color="auto" w:fill="auto"/>
            <w:noWrap/>
            <w:vAlign w:val="center"/>
          </w:tcPr>
          <w:p w14:paraId="0A4F224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18E1C2A0"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sz="4" w:space="0" w:color="auto"/>
              <w:right w:val="single" w:sz="4" w:space="0" w:color="auto"/>
            </w:tcBorders>
            <w:shd w:val="clear" w:color="auto" w:fill="auto"/>
            <w:noWrap/>
            <w:vAlign w:val="center"/>
          </w:tcPr>
          <w:p w14:paraId="27F431A5" w14:textId="77777777" w:rsidR="00DD369E" w:rsidRDefault="00DD369E">
            <w:pPr>
              <w:widowControl/>
              <w:tabs>
                <w:tab w:val="clear" w:pos="0"/>
              </w:tabs>
              <w:adjustRightInd/>
              <w:snapToGrid/>
              <w:spacing w:line="240" w:lineRule="auto"/>
              <w:jc w:val="center"/>
              <w:rPr>
                <w:kern w:val="0"/>
                <w:sz w:val="21"/>
                <w:szCs w:val="21"/>
              </w:rPr>
            </w:pPr>
          </w:p>
        </w:tc>
      </w:tr>
      <w:bookmarkEnd w:id="2"/>
    </w:tbl>
    <w:p w14:paraId="3C85C423" w14:textId="77777777" w:rsidR="00DD369E" w:rsidRDefault="00DD369E">
      <w:pPr>
        <w:tabs>
          <w:tab w:val="clear" w:pos="0"/>
        </w:tabs>
        <w:adjustRightInd/>
        <w:snapToGrid/>
        <w:spacing w:line="360" w:lineRule="auto"/>
        <w:rPr>
          <w:sz w:val="21"/>
        </w:rPr>
      </w:pPr>
    </w:p>
    <w:p w14:paraId="72C24CC7" w14:textId="77777777" w:rsidR="00DD369E" w:rsidRDefault="00DD369E">
      <w:pPr>
        <w:spacing w:line="460" w:lineRule="atLeast"/>
        <w:rPr>
          <w:color w:val="000000"/>
          <w:kern w:val="0"/>
          <w:sz w:val="21"/>
          <w:szCs w:val="21"/>
        </w:rPr>
      </w:pPr>
    </w:p>
    <w:p w14:paraId="230854DF" w14:textId="77777777" w:rsidR="00DD369E" w:rsidRDefault="00E27E6D">
      <w:pPr>
        <w:widowControl/>
        <w:tabs>
          <w:tab w:val="clear" w:pos="0"/>
        </w:tabs>
        <w:adjustRightInd/>
        <w:snapToGrid/>
        <w:spacing w:line="240" w:lineRule="auto"/>
        <w:jc w:val="left"/>
      </w:pPr>
      <w:r>
        <w:br w:type="page"/>
      </w:r>
    </w:p>
    <w:p w14:paraId="11ACBC1E" w14:textId="77777777" w:rsidR="00DD369E" w:rsidRDefault="00E27E6D">
      <w:pPr>
        <w:pStyle w:val="1"/>
        <w:rPr>
          <w:sz w:val="32"/>
          <w:szCs w:val="32"/>
        </w:rPr>
      </w:pPr>
      <w:r>
        <w:rPr>
          <w:rFonts w:hAnsi="宋体"/>
          <w:sz w:val="32"/>
          <w:szCs w:val="32"/>
        </w:rPr>
        <w:lastRenderedPageBreak/>
        <w:t>附件</w:t>
      </w:r>
      <w:r>
        <w:rPr>
          <w:sz w:val="32"/>
          <w:szCs w:val="32"/>
        </w:rPr>
        <w:t>7</w:t>
      </w:r>
      <w:r>
        <w:rPr>
          <w:rFonts w:hAnsi="宋体"/>
          <w:sz w:val="32"/>
          <w:szCs w:val="32"/>
        </w:rPr>
        <w:t>：</w:t>
      </w:r>
    </w:p>
    <w:p w14:paraId="2AB97ADB" w14:textId="77777777" w:rsidR="00DD369E" w:rsidRDefault="00E27E6D">
      <w:pPr>
        <w:widowControl/>
        <w:jc w:val="center"/>
        <w:rPr>
          <w:b/>
          <w:kern w:val="0"/>
          <w:sz w:val="36"/>
          <w:szCs w:val="36"/>
        </w:rPr>
      </w:pPr>
      <w:r>
        <w:rPr>
          <w:rFonts w:hAnsi="宋体"/>
          <w:b/>
          <w:kern w:val="0"/>
          <w:sz w:val="36"/>
          <w:szCs w:val="36"/>
        </w:rPr>
        <w:t>硕士研究生复试口语测试评分细则</w:t>
      </w:r>
    </w:p>
    <w:p w14:paraId="28AAE0A0" w14:textId="77777777" w:rsidR="00DD369E" w:rsidRDefault="00E27E6D">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14:paraId="3E783563" w14:textId="77777777" w:rsidR="00DD369E" w:rsidRDefault="00E27E6D" w:rsidP="00E27E6D">
      <w:pPr>
        <w:spacing w:line="380" w:lineRule="exact"/>
        <w:ind w:firstLineChars="1100" w:firstLine="3092"/>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14:paraId="24A4F9F2" w14:textId="77777777" w:rsidR="00DD369E" w:rsidRDefault="00E27E6D">
      <w:pPr>
        <w:spacing w:line="360" w:lineRule="auto"/>
        <w:rPr>
          <w:b/>
          <w:szCs w:val="28"/>
        </w:rPr>
      </w:pPr>
      <w:r>
        <w:rPr>
          <w:rFonts w:hAnsi="宋体"/>
          <w:b/>
          <w:szCs w:val="28"/>
        </w:rPr>
        <w:t>具体细则如下：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6"/>
        <w:gridCol w:w="2977"/>
      </w:tblGrid>
      <w:tr w:rsidR="00DD369E" w14:paraId="65A60E4D" w14:textId="77777777">
        <w:trPr>
          <w:trHeight w:val="714"/>
          <w:jc w:val="center"/>
        </w:trPr>
        <w:tc>
          <w:tcPr>
            <w:tcW w:w="710" w:type="dxa"/>
            <w:vAlign w:val="center"/>
          </w:tcPr>
          <w:p w14:paraId="681590BA" w14:textId="77777777" w:rsidR="00DD369E" w:rsidRDefault="00E27E6D">
            <w:pPr>
              <w:jc w:val="center"/>
              <w:rPr>
                <w:sz w:val="24"/>
              </w:rPr>
            </w:pPr>
            <w:r>
              <w:rPr>
                <w:rFonts w:hAnsi="宋体"/>
                <w:sz w:val="24"/>
              </w:rPr>
              <w:t>成绩</w:t>
            </w:r>
          </w:p>
        </w:tc>
        <w:tc>
          <w:tcPr>
            <w:tcW w:w="3402" w:type="dxa"/>
            <w:vAlign w:val="center"/>
          </w:tcPr>
          <w:p w14:paraId="1E5E2B48" w14:textId="77777777" w:rsidR="00DD369E" w:rsidRDefault="00E27E6D">
            <w:pPr>
              <w:jc w:val="center"/>
              <w:rPr>
                <w:sz w:val="24"/>
              </w:rPr>
            </w:pPr>
            <w:r>
              <w:rPr>
                <w:rFonts w:hAnsi="宋体"/>
                <w:sz w:val="24"/>
              </w:rPr>
              <w:t>语言准确性</w:t>
            </w:r>
          </w:p>
        </w:tc>
        <w:tc>
          <w:tcPr>
            <w:tcW w:w="2976" w:type="dxa"/>
            <w:vAlign w:val="center"/>
          </w:tcPr>
          <w:p w14:paraId="1DAF185D" w14:textId="77777777" w:rsidR="00DD369E" w:rsidRDefault="00E27E6D">
            <w:pPr>
              <w:rPr>
                <w:sz w:val="24"/>
              </w:rPr>
            </w:pPr>
            <w:r>
              <w:rPr>
                <w:rFonts w:hAnsi="宋体"/>
                <w:sz w:val="24"/>
              </w:rPr>
              <w:t>话语的长短和连贯性</w:t>
            </w:r>
          </w:p>
        </w:tc>
        <w:tc>
          <w:tcPr>
            <w:tcW w:w="2977" w:type="dxa"/>
            <w:vAlign w:val="center"/>
          </w:tcPr>
          <w:p w14:paraId="61466BE5" w14:textId="77777777" w:rsidR="00DD369E" w:rsidRDefault="00E27E6D">
            <w:pPr>
              <w:jc w:val="center"/>
              <w:rPr>
                <w:sz w:val="24"/>
              </w:rPr>
            </w:pPr>
            <w:r>
              <w:rPr>
                <w:rFonts w:hAnsi="宋体"/>
                <w:sz w:val="24"/>
              </w:rPr>
              <w:t>语言的灵活性和合适性</w:t>
            </w:r>
          </w:p>
        </w:tc>
      </w:tr>
      <w:tr w:rsidR="00DD369E" w14:paraId="42EE76F2" w14:textId="77777777">
        <w:trPr>
          <w:trHeight w:val="2255"/>
          <w:jc w:val="center"/>
        </w:trPr>
        <w:tc>
          <w:tcPr>
            <w:tcW w:w="710" w:type="dxa"/>
            <w:vAlign w:val="center"/>
          </w:tcPr>
          <w:p w14:paraId="2E7F7F35" w14:textId="77777777" w:rsidR="00DD369E" w:rsidRDefault="00E27E6D">
            <w:pPr>
              <w:jc w:val="center"/>
              <w:rPr>
                <w:sz w:val="24"/>
              </w:rPr>
            </w:pPr>
            <w:r>
              <w:rPr>
                <w:sz w:val="24"/>
              </w:rPr>
              <w:t>A</w:t>
            </w:r>
          </w:p>
        </w:tc>
        <w:tc>
          <w:tcPr>
            <w:tcW w:w="3402" w:type="dxa"/>
          </w:tcPr>
          <w:p w14:paraId="6C3FE8EC" w14:textId="77777777" w:rsidR="00DD369E" w:rsidRDefault="00DD369E">
            <w:pPr>
              <w:rPr>
                <w:sz w:val="24"/>
              </w:rPr>
            </w:pPr>
          </w:p>
          <w:p w14:paraId="6AD78950" w14:textId="77777777" w:rsidR="00DD369E" w:rsidRDefault="00E27E6D">
            <w:pPr>
              <w:rPr>
                <w:sz w:val="24"/>
              </w:rPr>
            </w:pPr>
            <w:r>
              <w:rPr>
                <w:sz w:val="24"/>
              </w:rPr>
              <w:t>1</w:t>
            </w:r>
            <w:r>
              <w:rPr>
                <w:rFonts w:hAnsi="宋体"/>
                <w:sz w:val="24"/>
              </w:rPr>
              <w:t>、语法和词汇基本正确</w:t>
            </w:r>
          </w:p>
          <w:p w14:paraId="69BBAB56" w14:textId="77777777" w:rsidR="00DD369E" w:rsidRDefault="00E27E6D">
            <w:pPr>
              <w:ind w:left="360" w:hangingChars="150" w:hanging="360"/>
              <w:rPr>
                <w:sz w:val="24"/>
              </w:rPr>
            </w:pPr>
            <w:r>
              <w:rPr>
                <w:sz w:val="24"/>
              </w:rPr>
              <w:t>2</w:t>
            </w:r>
            <w:r>
              <w:rPr>
                <w:rFonts w:hAnsi="宋体"/>
                <w:sz w:val="24"/>
              </w:rPr>
              <w:t>、表达过程中词汇丰富、语法结构较为复杂</w:t>
            </w:r>
          </w:p>
          <w:p w14:paraId="5FA8E406" w14:textId="77777777" w:rsidR="00DD369E" w:rsidRDefault="00E27E6D">
            <w:pPr>
              <w:ind w:left="360" w:hangingChars="150" w:hanging="360"/>
              <w:rPr>
                <w:sz w:val="24"/>
              </w:rPr>
            </w:pPr>
            <w:r>
              <w:rPr>
                <w:sz w:val="24"/>
              </w:rPr>
              <w:t>3</w:t>
            </w:r>
            <w:r>
              <w:rPr>
                <w:rFonts w:hAnsi="宋体"/>
                <w:sz w:val="24"/>
              </w:rPr>
              <w:t>、发音较好，但允许有一些不影响理解的母语口音</w:t>
            </w:r>
          </w:p>
        </w:tc>
        <w:tc>
          <w:tcPr>
            <w:tcW w:w="2976" w:type="dxa"/>
          </w:tcPr>
          <w:p w14:paraId="6D409597" w14:textId="77777777" w:rsidR="00DD369E" w:rsidRDefault="00DD369E">
            <w:pPr>
              <w:rPr>
                <w:sz w:val="24"/>
              </w:rPr>
            </w:pPr>
          </w:p>
          <w:p w14:paraId="61B7B2C5" w14:textId="77777777" w:rsidR="00DD369E" w:rsidRDefault="00E27E6D">
            <w:pPr>
              <w:ind w:firstLineChars="100" w:firstLine="240"/>
              <w:rPr>
                <w:sz w:val="24"/>
              </w:rPr>
            </w:pPr>
            <w:r>
              <w:rPr>
                <w:rFonts w:hAnsi="宋体"/>
                <w:sz w:val="24"/>
              </w:rPr>
              <w:t>在讨论有关话题时能进行较长时间的语言连贯的发言，但允许由于无法找到合适的词语而造成的偶尔停顿</w:t>
            </w:r>
          </w:p>
        </w:tc>
        <w:tc>
          <w:tcPr>
            <w:tcW w:w="2977" w:type="dxa"/>
          </w:tcPr>
          <w:p w14:paraId="5F522594" w14:textId="77777777" w:rsidR="00DD369E" w:rsidRDefault="00DD369E">
            <w:pPr>
              <w:rPr>
                <w:sz w:val="24"/>
              </w:rPr>
            </w:pPr>
          </w:p>
          <w:p w14:paraId="6D787BD3" w14:textId="77777777" w:rsidR="00DD369E" w:rsidRDefault="00E27E6D">
            <w:pPr>
              <w:ind w:left="360" w:hangingChars="150" w:hanging="360"/>
              <w:rPr>
                <w:sz w:val="24"/>
              </w:rPr>
            </w:pPr>
            <w:r>
              <w:rPr>
                <w:sz w:val="24"/>
              </w:rPr>
              <w:t>1</w:t>
            </w:r>
            <w:r>
              <w:rPr>
                <w:rFonts w:hAnsi="宋体"/>
                <w:sz w:val="24"/>
              </w:rPr>
              <w:t>、能够自然、积极的参与讨论或对话</w:t>
            </w:r>
          </w:p>
          <w:p w14:paraId="42333E6B" w14:textId="77777777" w:rsidR="00DD369E" w:rsidRDefault="00E27E6D">
            <w:pPr>
              <w:ind w:left="360" w:hangingChars="150" w:hanging="360"/>
              <w:rPr>
                <w:sz w:val="24"/>
              </w:rPr>
            </w:pPr>
            <w:r>
              <w:rPr>
                <w:sz w:val="24"/>
              </w:rPr>
              <w:t>2</w:t>
            </w:r>
            <w:r>
              <w:rPr>
                <w:rFonts w:hAnsi="宋体"/>
                <w:sz w:val="24"/>
              </w:rPr>
              <w:t>、语言的使用总体上能与语境和目的相适应</w:t>
            </w:r>
          </w:p>
        </w:tc>
      </w:tr>
      <w:tr w:rsidR="00DD369E" w14:paraId="72268EF5" w14:textId="77777777">
        <w:trPr>
          <w:trHeight w:val="2397"/>
          <w:jc w:val="center"/>
        </w:trPr>
        <w:tc>
          <w:tcPr>
            <w:tcW w:w="710" w:type="dxa"/>
            <w:vAlign w:val="center"/>
          </w:tcPr>
          <w:p w14:paraId="51560737" w14:textId="77777777" w:rsidR="00DD369E" w:rsidRDefault="00E27E6D">
            <w:pPr>
              <w:jc w:val="center"/>
              <w:rPr>
                <w:sz w:val="24"/>
              </w:rPr>
            </w:pPr>
            <w:r>
              <w:rPr>
                <w:sz w:val="24"/>
              </w:rPr>
              <w:t>B</w:t>
            </w:r>
          </w:p>
        </w:tc>
        <w:tc>
          <w:tcPr>
            <w:tcW w:w="3402" w:type="dxa"/>
          </w:tcPr>
          <w:p w14:paraId="6C5FB8FF" w14:textId="77777777" w:rsidR="00DD369E" w:rsidRDefault="00E27E6D">
            <w:pPr>
              <w:ind w:left="360" w:hangingChars="150" w:hanging="360"/>
              <w:rPr>
                <w:sz w:val="24"/>
              </w:rPr>
            </w:pPr>
            <w:r>
              <w:rPr>
                <w:sz w:val="24"/>
              </w:rPr>
              <w:t>1</w:t>
            </w:r>
            <w:r>
              <w:rPr>
                <w:rFonts w:hAnsi="宋体"/>
                <w:sz w:val="24"/>
              </w:rPr>
              <w:t>、语法和词汇有一些错误，但</w:t>
            </w:r>
            <w:proofErr w:type="gramStart"/>
            <w:r>
              <w:rPr>
                <w:rFonts w:hAnsi="宋体"/>
                <w:sz w:val="24"/>
              </w:rPr>
              <w:t>未严重</w:t>
            </w:r>
            <w:proofErr w:type="gramEnd"/>
            <w:r>
              <w:rPr>
                <w:rFonts w:hAnsi="宋体"/>
                <w:sz w:val="24"/>
              </w:rPr>
              <w:t>影响交际</w:t>
            </w:r>
          </w:p>
          <w:p w14:paraId="2F48FDAF" w14:textId="77777777" w:rsidR="00DD369E" w:rsidRDefault="00E27E6D">
            <w:pPr>
              <w:ind w:left="360" w:hangingChars="150" w:hanging="360"/>
              <w:rPr>
                <w:sz w:val="24"/>
              </w:rPr>
            </w:pPr>
            <w:r>
              <w:rPr>
                <w:sz w:val="24"/>
              </w:rPr>
              <w:t>2</w:t>
            </w:r>
            <w:r>
              <w:rPr>
                <w:rFonts w:hAnsi="宋体"/>
                <w:sz w:val="24"/>
              </w:rPr>
              <w:t>、表达过程中词汇较丰富</w:t>
            </w:r>
          </w:p>
          <w:p w14:paraId="1E38DD8C" w14:textId="77777777" w:rsidR="00DD369E" w:rsidRDefault="00E27E6D">
            <w:pPr>
              <w:rPr>
                <w:sz w:val="24"/>
              </w:rPr>
            </w:pPr>
            <w:r>
              <w:rPr>
                <w:sz w:val="24"/>
              </w:rPr>
              <w:t>3</w:t>
            </w:r>
            <w:r>
              <w:rPr>
                <w:rFonts w:hAnsi="宋体"/>
                <w:sz w:val="24"/>
              </w:rPr>
              <w:t>、发音尚可</w:t>
            </w:r>
          </w:p>
          <w:p w14:paraId="0697F577" w14:textId="77777777" w:rsidR="00DD369E" w:rsidRDefault="00DD369E">
            <w:pPr>
              <w:rPr>
                <w:sz w:val="24"/>
              </w:rPr>
            </w:pPr>
          </w:p>
        </w:tc>
        <w:tc>
          <w:tcPr>
            <w:tcW w:w="2976" w:type="dxa"/>
          </w:tcPr>
          <w:p w14:paraId="0EB09327" w14:textId="77777777" w:rsidR="00DD369E" w:rsidRDefault="00E27E6D">
            <w:pPr>
              <w:ind w:left="360" w:hangingChars="150" w:hanging="360"/>
              <w:rPr>
                <w:sz w:val="24"/>
              </w:rPr>
            </w:pPr>
            <w:r>
              <w:rPr>
                <w:sz w:val="24"/>
              </w:rPr>
              <w:t>1</w:t>
            </w:r>
            <w:r>
              <w:rPr>
                <w:rFonts w:hAnsi="宋体"/>
                <w:sz w:val="24"/>
              </w:rPr>
              <w:t>、能进行较连贯的发言，但是多数发言比较简短</w:t>
            </w:r>
          </w:p>
          <w:p w14:paraId="2709E622" w14:textId="77777777" w:rsidR="00DD369E" w:rsidRDefault="00E27E6D">
            <w:pPr>
              <w:ind w:left="360" w:hangingChars="150" w:hanging="360"/>
              <w:rPr>
                <w:sz w:val="24"/>
              </w:rPr>
            </w:pPr>
            <w:r>
              <w:rPr>
                <w:sz w:val="24"/>
              </w:rPr>
              <w:t>2</w:t>
            </w:r>
            <w:r>
              <w:rPr>
                <w:rFonts w:hAnsi="宋体"/>
                <w:sz w:val="24"/>
              </w:rPr>
              <w:t>、组织思想和搜寻词语时频繁出现停顿，有时会影响交际</w:t>
            </w:r>
          </w:p>
        </w:tc>
        <w:tc>
          <w:tcPr>
            <w:tcW w:w="2977" w:type="dxa"/>
          </w:tcPr>
          <w:p w14:paraId="41CE6B36" w14:textId="77777777" w:rsidR="00DD369E" w:rsidRDefault="00E27E6D" w:rsidP="00E27E6D">
            <w:pPr>
              <w:ind w:leftChars="16" w:left="405" w:hangingChars="150" w:hanging="360"/>
              <w:rPr>
                <w:sz w:val="24"/>
              </w:rPr>
            </w:pPr>
            <w:r>
              <w:rPr>
                <w:sz w:val="24"/>
              </w:rPr>
              <w:t>1</w:t>
            </w:r>
            <w:r>
              <w:rPr>
                <w:rFonts w:hAnsi="宋体"/>
                <w:sz w:val="24"/>
              </w:rPr>
              <w:t>、能积极参与讨论或对话，但</w:t>
            </w:r>
            <w:proofErr w:type="gramStart"/>
            <w:r>
              <w:rPr>
                <w:rFonts w:hAnsi="宋体"/>
                <w:sz w:val="24"/>
              </w:rPr>
              <w:t>有时内容</w:t>
            </w:r>
            <w:proofErr w:type="gramEnd"/>
            <w:r>
              <w:rPr>
                <w:rFonts w:hAnsi="宋体"/>
                <w:sz w:val="24"/>
              </w:rPr>
              <w:t>不切题或未能与小组成员直接交流</w:t>
            </w:r>
          </w:p>
          <w:p w14:paraId="26F3CDB0" w14:textId="77777777" w:rsidR="00DD369E" w:rsidRDefault="00E27E6D">
            <w:pPr>
              <w:ind w:left="360" w:hangingChars="150" w:hanging="360"/>
              <w:rPr>
                <w:sz w:val="24"/>
              </w:rPr>
            </w:pPr>
            <w:r>
              <w:rPr>
                <w:sz w:val="24"/>
              </w:rPr>
              <w:t>2</w:t>
            </w:r>
            <w:r>
              <w:rPr>
                <w:rFonts w:hAnsi="宋体"/>
                <w:sz w:val="24"/>
              </w:rPr>
              <w:t>、在语言的使用基本上能与语境和目的相适应</w:t>
            </w:r>
          </w:p>
        </w:tc>
      </w:tr>
      <w:tr w:rsidR="00DD369E" w14:paraId="038EFC9A" w14:textId="77777777">
        <w:trPr>
          <w:trHeight w:val="1888"/>
          <w:jc w:val="center"/>
        </w:trPr>
        <w:tc>
          <w:tcPr>
            <w:tcW w:w="710" w:type="dxa"/>
            <w:vAlign w:val="center"/>
          </w:tcPr>
          <w:p w14:paraId="4C474BC8" w14:textId="77777777" w:rsidR="00DD369E" w:rsidRDefault="00E27E6D">
            <w:pPr>
              <w:jc w:val="center"/>
              <w:rPr>
                <w:sz w:val="24"/>
              </w:rPr>
            </w:pPr>
            <w:r>
              <w:rPr>
                <w:sz w:val="24"/>
              </w:rPr>
              <w:t>C</w:t>
            </w:r>
          </w:p>
        </w:tc>
        <w:tc>
          <w:tcPr>
            <w:tcW w:w="3402" w:type="dxa"/>
          </w:tcPr>
          <w:p w14:paraId="66331E62" w14:textId="77777777" w:rsidR="00DD369E" w:rsidRDefault="00E27E6D">
            <w:pPr>
              <w:ind w:left="360" w:hangingChars="150" w:hanging="360"/>
              <w:rPr>
                <w:sz w:val="24"/>
              </w:rPr>
            </w:pPr>
            <w:r>
              <w:rPr>
                <w:sz w:val="24"/>
              </w:rPr>
              <w:t>1</w:t>
            </w:r>
            <w:r>
              <w:rPr>
                <w:rFonts w:hAnsi="宋体"/>
                <w:sz w:val="24"/>
              </w:rPr>
              <w:t>、语法和词汇有错误，且有时会影响交际</w:t>
            </w:r>
          </w:p>
          <w:p w14:paraId="52217090" w14:textId="77777777" w:rsidR="00DD369E" w:rsidRDefault="00E27E6D">
            <w:pPr>
              <w:ind w:left="360" w:hangingChars="150" w:hanging="360"/>
              <w:rPr>
                <w:sz w:val="24"/>
              </w:rPr>
            </w:pPr>
            <w:r>
              <w:rPr>
                <w:sz w:val="24"/>
              </w:rPr>
              <w:t>2</w:t>
            </w:r>
            <w:r>
              <w:rPr>
                <w:rFonts w:hAnsi="宋体"/>
                <w:sz w:val="24"/>
              </w:rPr>
              <w:t>、表达过程中词汇不丰富，语法结构简单</w:t>
            </w:r>
          </w:p>
          <w:p w14:paraId="67E831C8" w14:textId="77777777" w:rsidR="00DD369E" w:rsidRDefault="00E27E6D">
            <w:pPr>
              <w:ind w:left="360" w:hangingChars="150" w:hanging="360"/>
              <w:rPr>
                <w:sz w:val="24"/>
              </w:rPr>
            </w:pPr>
            <w:r>
              <w:rPr>
                <w:sz w:val="24"/>
              </w:rPr>
              <w:t>3</w:t>
            </w:r>
            <w:r>
              <w:rPr>
                <w:rFonts w:hAnsi="宋体"/>
                <w:sz w:val="24"/>
              </w:rPr>
              <w:t>、发音有缺陷，有时会影响交际</w:t>
            </w:r>
          </w:p>
        </w:tc>
        <w:tc>
          <w:tcPr>
            <w:tcW w:w="2976" w:type="dxa"/>
          </w:tcPr>
          <w:p w14:paraId="51CAADF5" w14:textId="77777777" w:rsidR="00DD369E" w:rsidRDefault="00E27E6D">
            <w:pPr>
              <w:rPr>
                <w:sz w:val="24"/>
              </w:rPr>
            </w:pPr>
            <w:r>
              <w:rPr>
                <w:sz w:val="24"/>
              </w:rPr>
              <w:t>1</w:t>
            </w:r>
            <w:r>
              <w:rPr>
                <w:rFonts w:hAnsi="宋体"/>
                <w:sz w:val="24"/>
              </w:rPr>
              <w:t>、发言简短</w:t>
            </w:r>
          </w:p>
          <w:p w14:paraId="678063D9" w14:textId="77777777" w:rsidR="00DD369E" w:rsidRDefault="00E27E6D">
            <w:pPr>
              <w:ind w:left="360" w:hangingChars="150" w:hanging="360"/>
              <w:rPr>
                <w:sz w:val="24"/>
              </w:rPr>
            </w:pPr>
            <w:r>
              <w:rPr>
                <w:sz w:val="24"/>
              </w:rPr>
              <w:t>2</w:t>
            </w:r>
            <w:r>
              <w:rPr>
                <w:rFonts w:hAnsi="宋体"/>
                <w:sz w:val="24"/>
              </w:rPr>
              <w:t>、组织思想和搜寻词语时频繁出现较长时间的停顿，影响交际，但能够基本完成交际任务</w:t>
            </w:r>
          </w:p>
        </w:tc>
        <w:tc>
          <w:tcPr>
            <w:tcW w:w="2977" w:type="dxa"/>
          </w:tcPr>
          <w:p w14:paraId="43835F7D" w14:textId="77777777" w:rsidR="00DD369E" w:rsidRDefault="00E27E6D">
            <w:pPr>
              <w:rPr>
                <w:sz w:val="24"/>
              </w:rPr>
            </w:pPr>
            <w:r>
              <w:rPr>
                <w:rFonts w:hAnsi="宋体"/>
                <w:sz w:val="24"/>
              </w:rPr>
              <w:t>不能积极地参与讨论或对话，有时无法适应新话题或讨论内容的改变</w:t>
            </w:r>
          </w:p>
          <w:p w14:paraId="21F30837" w14:textId="77777777" w:rsidR="00DD369E" w:rsidRDefault="00DD369E">
            <w:pPr>
              <w:rPr>
                <w:sz w:val="24"/>
              </w:rPr>
            </w:pPr>
          </w:p>
        </w:tc>
      </w:tr>
      <w:tr w:rsidR="00DD369E" w14:paraId="7C2E9AB4" w14:textId="77777777">
        <w:trPr>
          <w:trHeight w:val="2304"/>
          <w:jc w:val="center"/>
        </w:trPr>
        <w:tc>
          <w:tcPr>
            <w:tcW w:w="710" w:type="dxa"/>
            <w:vAlign w:val="center"/>
          </w:tcPr>
          <w:p w14:paraId="1F7D5286" w14:textId="77777777" w:rsidR="00DD369E" w:rsidRDefault="00E27E6D">
            <w:pPr>
              <w:jc w:val="center"/>
              <w:rPr>
                <w:sz w:val="24"/>
              </w:rPr>
            </w:pPr>
            <w:r>
              <w:rPr>
                <w:sz w:val="24"/>
              </w:rPr>
              <w:t>D</w:t>
            </w:r>
          </w:p>
        </w:tc>
        <w:tc>
          <w:tcPr>
            <w:tcW w:w="3402" w:type="dxa"/>
          </w:tcPr>
          <w:p w14:paraId="25D3A976" w14:textId="77777777" w:rsidR="00DD369E" w:rsidRDefault="00E27E6D" w:rsidP="00E27E6D">
            <w:pPr>
              <w:ind w:leftChars="-51" w:left="282" w:hangingChars="177" w:hanging="425"/>
              <w:rPr>
                <w:sz w:val="24"/>
              </w:rPr>
            </w:pPr>
            <w:r>
              <w:rPr>
                <w:sz w:val="24"/>
              </w:rPr>
              <w:t xml:space="preserve"> 1</w:t>
            </w:r>
            <w:r>
              <w:rPr>
                <w:rFonts w:hAnsi="宋体"/>
                <w:sz w:val="24"/>
              </w:rPr>
              <w:t>、语法和词汇有较多错误，以至妨碍理解</w:t>
            </w:r>
          </w:p>
          <w:p w14:paraId="4418D1FC" w14:textId="77777777" w:rsidR="00DD369E" w:rsidRDefault="00E27E6D" w:rsidP="00E27E6D">
            <w:pPr>
              <w:ind w:leftChars="-51" w:left="282" w:hangingChars="177" w:hanging="425"/>
              <w:rPr>
                <w:sz w:val="24"/>
              </w:rPr>
            </w:pPr>
            <w:r>
              <w:rPr>
                <w:sz w:val="24"/>
              </w:rPr>
              <w:t xml:space="preserve"> 2</w:t>
            </w:r>
            <w:r>
              <w:rPr>
                <w:rFonts w:hAnsi="宋体"/>
                <w:sz w:val="24"/>
              </w:rPr>
              <w:t>、表达过程中因缺乏词汇和语法结构而影响交际</w:t>
            </w:r>
          </w:p>
          <w:p w14:paraId="073C7A48" w14:textId="77777777" w:rsidR="00DD369E" w:rsidRDefault="00E27E6D" w:rsidP="00E27E6D">
            <w:pPr>
              <w:ind w:leftChars="-51" w:left="282" w:hangingChars="177" w:hanging="425"/>
              <w:rPr>
                <w:sz w:val="24"/>
              </w:rPr>
            </w:pPr>
            <w:r>
              <w:rPr>
                <w:sz w:val="24"/>
              </w:rPr>
              <w:t xml:space="preserve"> 3</w:t>
            </w:r>
            <w:r>
              <w:rPr>
                <w:rFonts w:hAnsi="宋体"/>
                <w:sz w:val="24"/>
              </w:rPr>
              <w:t>、发音较差，以至交际时常中断</w:t>
            </w:r>
          </w:p>
        </w:tc>
        <w:tc>
          <w:tcPr>
            <w:tcW w:w="2976" w:type="dxa"/>
          </w:tcPr>
          <w:p w14:paraId="362BC571" w14:textId="77777777" w:rsidR="00DD369E" w:rsidRDefault="00DD369E">
            <w:pPr>
              <w:rPr>
                <w:sz w:val="24"/>
              </w:rPr>
            </w:pPr>
          </w:p>
          <w:p w14:paraId="48425D1D" w14:textId="77777777" w:rsidR="00DD369E" w:rsidRDefault="00E27E6D">
            <w:pPr>
              <w:ind w:firstLineChars="100" w:firstLine="240"/>
              <w:rPr>
                <w:sz w:val="24"/>
              </w:rPr>
            </w:pPr>
            <w:r>
              <w:rPr>
                <w:rFonts w:hAnsi="宋体"/>
                <w:sz w:val="24"/>
              </w:rPr>
              <w:t>发言简短且毫无连贯性，几乎无法进行交际</w:t>
            </w:r>
          </w:p>
        </w:tc>
        <w:tc>
          <w:tcPr>
            <w:tcW w:w="2977" w:type="dxa"/>
          </w:tcPr>
          <w:p w14:paraId="34FAEBF1" w14:textId="77777777" w:rsidR="00DD369E" w:rsidRDefault="00DD369E">
            <w:pPr>
              <w:pStyle w:val="a5"/>
              <w:rPr>
                <w:rFonts w:ascii="Times New Roman" w:hAnsi="Times New Roman" w:cs="Times New Roman"/>
                <w:szCs w:val="24"/>
              </w:rPr>
            </w:pPr>
          </w:p>
          <w:p w14:paraId="193A3E31" w14:textId="77777777" w:rsidR="00DD369E" w:rsidRDefault="00DD369E">
            <w:pPr>
              <w:pStyle w:val="a5"/>
              <w:rPr>
                <w:rFonts w:ascii="Times New Roman" w:hAnsi="Times New Roman" w:cs="Times New Roman"/>
                <w:szCs w:val="24"/>
              </w:rPr>
            </w:pPr>
          </w:p>
          <w:p w14:paraId="6A7095C5" w14:textId="77777777" w:rsidR="00DD369E" w:rsidRDefault="00E27E6D">
            <w:pPr>
              <w:ind w:firstLineChars="100" w:firstLine="240"/>
            </w:pPr>
            <w:r>
              <w:rPr>
                <w:rFonts w:hAnsi="宋体"/>
                <w:sz w:val="24"/>
              </w:rPr>
              <w:t>不能参与小组讨论或对话</w:t>
            </w:r>
          </w:p>
        </w:tc>
      </w:tr>
    </w:tbl>
    <w:p w14:paraId="22F1DA10" w14:textId="77777777" w:rsidR="00DD369E" w:rsidRDefault="00DD369E">
      <w:pPr>
        <w:rPr>
          <w:rFonts w:ascii="黑体" w:eastAsia="黑体" w:hAnsi="黑体" w:cs="黑体"/>
          <w:color w:val="000000"/>
          <w:sz w:val="32"/>
          <w:szCs w:val="32"/>
        </w:rPr>
      </w:pPr>
    </w:p>
    <w:p w14:paraId="3347563B" w14:textId="77777777" w:rsidR="00DD369E" w:rsidRDefault="00DD369E">
      <w:pPr>
        <w:rPr>
          <w:rFonts w:ascii="黑体" w:eastAsia="黑体" w:hAnsi="黑体" w:cs="黑体"/>
          <w:color w:val="000000"/>
          <w:sz w:val="32"/>
          <w:szCs w:val="32"/>
        </w:rPr>
      </w:pPr>
    </w:p>
    <w:p w14:paraId="52C3D4AC" w14:textId="77777777" w:rsidR="00DD369E" w:rsidRDefault="00DD369E">
      <w:pPr>
        <w:rPr>
          <w:rFonts w:ascii="黑体" w:eastAsia="黑体" w:hAnsi="黑体" w:cs="黑体"/>
          <w:color w:val="000000"/>
          <w:sz w:val="32"/>
          <w:szCs w:val="32"/>
        </w:rPr>
      </w:pPr>
    </w:p>
    <w:p w14:paraId="3DC2B003" w14:textId="77777777" w:rsidR="00DD369E" w:rsidRDefault="00E27E6D">
      <w:pPr>
        <w:pStyle w:val="1"/>
        <w:widowControl/>
        <w:spacing w:line="600" w:lineRule="exact"/>
        <w:rPr>
          <w:rFonts w:hAnsi="宋体"/>
          <w:sz w:val="32"/>
          <w:szCs w:val="32"/>
        </w:rPr>
      </w:pPr>
      <w:r>
        <w:rPr>
          <w:rFonts w:hAnsi="宋体" w:hint="eastAsia"/>
          <w:sz w:val="32"/>
          <w:szCs w:val="32"/>
        </w:rPr>
        <w:lastRenderedPageBreak/>
        <w:t>附件</w:t>
      </w:r>
      <w:r>
        <w:rPr>
          <w:rFonts w:hAnsi="宋体" w:hint="eastAsia"/>
          <w:sz w:val="32"/>
          <w:szCs w:val="32"/>
        </w:rPr>
        <w:t>8</w:t>
      </w:r>
      <w:r>
        <w:rPr>
          <w:rFonts w:hAnsi="宋体"/>
          <w:sz w:val="32"/>
          <w:szCs w:val="32"/>
        </w:rPr>
        <w:t>：</w:t>
      </w:r>
    </w:p>
    <w:p w14:paraId="70E741A6" w14:textId="77777777" w:rsidR="00DD369E" w:rsidRDefault="00E27E6D">
      <w:pPr>
        <w:jc w:val="center"/>
        <w:rPr>
          <w:rFonts w:ascii="黑体" w:eastAsia="黑体" w:hAnsi="黑体"/>
          <w:bCs/>
          <w:color w:val="000000"/>
          <w:sz w:val="32"/>
          <w:szCs w:val="32"/>
        </w:rPr>
      </w:pPr>
      <w:r>
        <w:rPr>
          <w:rFonts w:ascii="黑体" w:eastAsia="黑体" w:hAnsi="黑体" w:hint="eastAsia"/>
          <w:bCs/>
          <w:color w:val="000000"/>
          <w:sz w:val="32"/>
          <w:szCs w:val="32"/>
        </w:rPr>
        <w:t>表1：</w:t>
      </w:r>
      <w:r>
        <w:rPr>
          <w:rFonts w:ascii="黑体" w:eastAsia="黑体" w:hAnsi="黑体"/>
          <w:bCs/>
          <w:color w:val="000000"/>
          <w:sz w:val="32"/>
          <w:szCs w:val="32"/>
        </w:rPr>
        <w:t xml:space="preserve"> </w:t>
      </w:r>
      <w:r>
        <w:rPr>
          <w:rFonts w:ascii="黑体" w:eastAsia="黑体" w:hAnsi="黑体" w:hint="eastAsia"/>
          <w:bCs/>
          <w:color w:val="000000"/>
          <w:sz w:val="32"/>
          <w:szCs w:val="32"/>
        </w:rPr>
        <w:t>2022年 中 国 地 质 大 学（北京）</w:t>
      </w:r>
    </w:p>
    <w:p w14:paraId="72CE5FFC" w14:textId="77777777" w:rsidR="00DD369E" w:rsidRDefault="00E27E6D">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DD369E" w14:paraId="0999E192" w14:textId="77777777">
        <w:trPr>
          <w:cantSplit/>
          <w:trHeight w:val="349"/>
          <w:jc w:val="center"/>
        </w:trPr>
        <w:tc>
          <w:tcPr>
            <w:tcW w:w="1403" w:type="dxa"/>
            <w:tcBorders>
              <w:top w:val="single" w:sz="6" w:space="0" w:color="auto"/>
              <w:left w:val="single" w:sz="6" w:space="0" w:color="auto"/>
            </w:tcBorders>
            <w:vAlign w:val="center"/>
          </w:tcPr>
          <w:p w14:paraId="724528ED"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623FF8F7" w14:textId="77777777" w:rsidR="00DD369E" w:rsidRDefault="00DD369E">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4B3F191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4EB23669" w14:textId="77777777" w:rsidR="00DD369E" w:rsidRDefault="00E27E6D">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25DE36AF"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58E49790"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54974DCC"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4B9066D2"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7DC56CB6"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19E88DF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DD369E" w14:paraId="712DBB30" w14:textId="77777777">
        <w:trPr>
          <w:cantSplit/>
          <w:trHeight w:val="283"/>
          <w:jc w:val="center"/>
        </w:trPr>
        <w:tc>
          <w:tcPr>
            <w:tcW w:w="1403" w:type="dxa"/>
            <w:tcBorders>
              <w:left w:val="single" w:sz="6" w:space="0" w:color="auto"/>
            </w:tcBorders>
            <w:vAlign w:val="center"/>
          </w:tcPr>
          <w:p w14:paraId="6F6F460C"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1ADF3A6A"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00D0B85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623BE406"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EA7A9E6"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66EB9C8E" w14:textId="77777777">
        <w:trPr>
          <w:cantSplit/>
          <w:trHeight w:val="311"/>
          <w:jc w:val="center"/>
        </w:trPr>
        <w:tc>
          <w:tcPr>
            <w:tcW w:w="2677" w:type="dxa"/>
            <w:gridSpan w:val="3"/>
            <w:tcBorders>
              <w:left w:val="single" w:sz="6" w:space="0" w:color="auto"/>
            </w:tcBorders>
            <w:vAlign w:val="center"/>
          </w:tcPr>
          <w:p w14:paraId="02730A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1256CC54"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6E9804C"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217AB56" w14:textId="77777777">
        <w:trPr>
          <w:cantSplit/>
          <w:trHeight w:val="317"/>
          <w:jc w:val="center"/>
        </w:trPr>
        <w:tc>
          <w:tcPr>
            <w:tcW w:w="2677" w:type="dxa"/>
            <w:gridSpan w:val="3"/>
            <w:tcBorders>
              <w:left w:val="single" w:sz="6" w:space="0" w:color="auto"/>
            </w:tcBorders>
            <w:vAlign w:val="center"/>
          </w:tcPr>
          <w:p w14:paraId="77E1CF38"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2CD79D2B"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6B53DFB"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39F6651" w14:textId="77777777">
        <w:trPr>
          <w:cantSplit/>
          <w:trHeight w:val="292"/>
          <w:jc w:val="center"/>
        </w:trPr>
        <w:tc>
          <w:tcPr>
            <w:tcW w:w="2677" w:type="dxa"/>
            <w:gridSpan w:val="3"/>
            <w:tcBorders>
              <w:left w:val="single" w:sz="6" w:space="0" w:color="auto"/>
            </w:tcBorders>
            <w:vAlign w:val="center"/>
          </w:tcPr>
          <w:p w14:paraId="7114E45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49881513"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049D5A57"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38CD03AC" w14:textId="77777777">
        <w:trPr>
          <w:cantSplit/>
          <w:trHeight w:val="306"/>
          <w:jc w:val="center"/>
        </w:trPr>
        <w:tc>
          <w:tcPr>
            <w:tcW w:w="2677" w:type="dxa"/>
            <w:gridSpan w:val="3"/>
            <w:tcBorders>
              <w:left w:val="single" w:sz="6" w:space="0" w:color="auto"/>
            </w:tcBorders>
            <w:vAlign w:val="center"/>
          </w:tcPr>
          <w:p w14:paraId="3524F96F"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6681E027"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F81274A"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2A1BD21" w14:textId="77777777">
        <w:trPr>
          <w:cantSplit/>
          <w:trHeight w:val="246"/>
          <w:jc w:val="center"/>
        </w:trPr>
        <w:tc>
          <w:tcPr>
            <w:tcW w:w="2677" w:type="dxa"/>
            <w:gridSpan w:val="3"/>
            <w:tcBorders>
              <w:left w:val="single" w:sz="6" w:space="0" w:color="auto"/>
            </w:tcBorders>
            <w:vAlign w:val="center"/>
          </w:tcPr>
          <w:p w14:paraId="2C12A36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62131F3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C791BBB" w14:textId="77777777">
        <w:trPr>
          <w:cantSplit/>
          <w:trHeight w:val="311"/>
          <w:jc w:val="center"/>
        </w:trPr>
        <w:tc>
          <w:tcPr>
            <w:tcW w:w="2677" w:type="dxa"/>
            <w:gridSpan w:val="3"/>
            <w:tcBorders>
              <w:left w:val="single" w:sz="6" w:space="0" w:color="auto"/>
            </w:tcBorders>
            <w:vAlign w:val="center"/>
          </w:tcPr>
          <w:p w14:paraId="61E1524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1C1E964F"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741C93F" w14:textId="77777777">
        <w:trPr>
          <w:cantSplit/>
          <w:trHeight w:val="361"/>
          <w:jc w:val="center"/>
        </w:trPr>
        <w:tc>
          <w:tcPr>
            <w:tcW w:w="2677" w:type="dxa"/>
            <w:gridSpan w:val="3"/>
            <w:tcBorders>
              <w:left w:val="single" w:sz="6" w:space="0" w:color="auto"/>
              <w:bottom w:val="double" w:sz="4" w:space="0" w:color="auto"/>
            </w:tcBorders>
            <w:vAlign w:val="center"/>
          </w:tcPr>
          <w:p w14:paraId="2D29B644"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344226AC"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68D25166"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6789A9BE"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DF0908" w14:textId="77777777">
        <w:trPr>
          <w:cantSplit/>
          <w:trHeight w:val="391"/>
          <w:jc w:val="center"/>
        </w:trPr>
        <w:tc>
          <w:tcPr>
            <w:tcW w:w="9799" w:type="dxa"/>
            <w:gridSpan w:val="10"/>
            <w:tcBorders>
              <w:left w:val="single" w:sz="6" w:space="0" w:color="auto"/>
              <w:right w:val="single" w:sz="6" w:space="0" w:color="auto"/>
            </w:tcBorders>
            <w:vAlign w:val="center"/>
          </w:tcPr>
          <w:p w14:paraId="21D24CF5" w14:textId="77777777" w:rsidR="00DD369E" w:rsidRDefault="00E27E6D">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DD369E" w14:paraId="5ED0A1E1" w14:textId="77777777">
        <w:trPr>
          <w:cantSplit/>
          <w:trHeight w:val="662"/>
          <w:jc w:val="center"/>
        </w:trPr>
        <w:tc>
          <w:tcPr>
            <w:tcW w:w="1828" w:type="dxa"/>
            <w:gridSpan w:val="2"/>
            <w:tcBorders>
              <w:left w:val="single" w:sz="6" w:space="0" w:color="auto"/>
            </w:tcBorders>
            <w:vAlign w:val="center"/>
          </w:tcPr>
          <w:p w14:paraId="566A29F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41D882BB" w14:textId="77777777" w:rsidR="00DD369E" w:rsidRDefault="00E27E6D" w:rsidP="00E27E6D">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2A1C1AE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1340B0AA"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33C62BB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54871F8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DD369E" w14:paraId="1C14FCB2" w14:textId="77777777">
        <w:trPr>
          <w:cantSplit/>
          <w:trHeight w:val="431"/>
          <w:jc w:val="center"/>
        </w:trPr>
        <w:tc>
          <w:tcPr>
            <w:tcW w:w="1828" w:type="dxa"/>
            <w:gridSpan w:val="2"/>
            <w:tcBorders>
              <w:left w:val="single" w:sz="6" w:space="0" w:color="auto"/>
            </w:tcBorders>
            <w:vAlign w:val="center"/>
          </w:tcPr>
          <w:p w14:paraId="04DF24E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14:paraId="7F97AEE5"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791D867E" w14:textId="77777777" w:rsidR="00DD369E" w:rsidRDefault="00DD369E">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7CBD80FD" w14:textId="77777777" w:rsidR="00DD369E" w:rsidRDefault="00DD369E">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0D0A557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07C4FF9"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DD369E" w14:paraId="4498CF6C" w14:textId="77777777">
        <w:trPr>
          <w:cantSplit/>
          <w:trHeight w:val="411"/>
          <w:jc w:val="center"/>
        </w:trPr>
        <w:tc>
          <w:tcPr>
            <w:tcW w:w="1828" w:type="dxa"/>
            <w:gridSpan w:val="2"/>
            <w:tcBorders>
              <w:left w:val="single" w:sz="6" w:space="0" w:color="auto"/>
            </w:tcBorders>
            <w:vAlign w:val="center"/>
          </w:tcPr>
          <w:p w14:paraId="6C2EE8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14:paraId="5E8AB9B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0B04330C"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3B270D5B"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64382629"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591CE562"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06AB39E4" w14:textId="77777777">
        <w:trPr>
          <w:cantSplit/>
          <w:trHeight w:val="431"/>
          <w:jc w:val="center"/>
        </w:trPr>
        <w:tc>
          <w:tcPr>
            <w:tcW w:w="1828" w:type="dxa"/>
            <w:gridSpan w:val="2"/>
            <w:tcBorders>
              <w:left w:val="single" w:sz="6" w:space="0" w:color="auto"/>
            </w:tcBorders>
            <w:vAlign w:val="center"/>
          </w:tcPr>
          <w:p w14:paraId="355A2E83"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14:paraId="5FB72DF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16BE096"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2938B45"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2152B96C"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7DA038AD"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F1763FA" w14:textId="77777777">
        <w:trPr>
          <w:cantSplit/>
          <w:trHeight w:val="542"/>
          <w:jc w:val="center"/>
        </w:trPr>
        <w:tc>
          <w:tcPr>
            <w:tcW w:w="1828" w:type="dxa"/>
            <w:gridSpan w:val="2"/>
            <w:tcBorders>
              <w:left w:val="single" w:sz="6" w:space="0" w:color="auto"/>
            </w:tcBorders>
            <w:vAlign w:val="center"/>
          </w:tcPr>
          <w:p w14:paraId="71D888D0"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B057B1E" w14:textId="77777777" w:rsidR="00DD369E" w:rsidRDefault="00DD369E" w:rsidP="00E27E6D">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3C50E293"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0610EF7B"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52BFFF8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2AB9A5B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3FDE91"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2F63496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F030D18" w14:textId="77777777" w:rsidR="00DD369E" w:rsidRDefault="00DD369E">
            <w:pPr>
              <w:adjustRightInd/>
              <w:snapToGrid/>
              <w:spacing w:line="240" w:lineRule="auto"/>
              <w:rPr>
                <w:rFonts w:ascii="仿宋_GB2312" w:eastAsia="仿宋_GB2312" w:hAnsi="新宋体"/>
                <w:color w:val="000000"/>
                <w:sz w:val="24"/>
              </w:rPr>
            </w:pPr>
          </w:p>
          <w:p w14:paraId="031A190E" w14:textId="77777777" w:rsidR="00DD369E" w:rsidRDefault="00DD369E">
            <w:pPr>
              <w:adjustRightInd/>
              <w:snapToGrid/>
              <w:spacing w:line="240" w:lineRule="auto"/>
              <w:rPr>
                <w:rFonts w:ascii="仿宋_GB2312" w:eastAsia="仿宋_GB2312" w:hAnsi="新宋体"/>
                <w:color w:val="000000"/>
                <w:sz w:val="24"/>
              </w:rPr>
            </w:pPr>
          </w:p>
        </w:tc>
      </w:tr>
      <w:tr w:rsidR="00DD369E" w14:paraId="63CF0F2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C4A2828" w14:textId="77777777" w:rsidR="00DD369E" w:rsidRDefault="00DD369E">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43F3825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6FDB1399"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428BBAEF" w14:textId="77777777" w:rsidR="00DD369E" w:rsidRDefault="00E27E6D">
            <w:pPr>
              <w:adjustRightInd/>
              <w:snapToGrid/>
              <w:spacing w:line="240" w:lineRule="auto"/>
              <w:rPr>
                <w:rFonts w:ascii="仿宋_GB2312" w:eastAsia="仿宋_GB2312" w:hAnsi="新宋体"/>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058F4176" w14:textId="77777777" w:rsidR="00DD369E" w:rsidRDefault="00DD369E">
            <w:pPr>
              <w:adjustRightInd/>
              <w:snapToGrid/>
              <w:spacing w:line="240" w:lineRule="auto"/>
              <w:rPr>
                <w:rFonts w:ascii="仿宋_GB2312" w:eastAsia="仿宋_GB2312" w:hAnsi="新宋体"/>
                <w:color w:val="000000"/>
                <w:sz w:val="24"/>
              </w:rPr>
            </w:pPr>
          </w:p>
        </w:tc>
      </w:tr>
      <w:tr w:rsidR="00DD369E" w14:paraId="5553D86E" w14:textId="77777777">
        <w:trPr>
          <w:cantSplit/>
          <w:trHeight w:val="1145"/>
          <w:jc w:val="center"/>
        </w:trPr>
        <w:tc>
          <w:tcPr>
            <w:tcW w:w="1828" w:type="dxa"/>
            <w:gridSpan w:val="2"/>
            <w:tcBorders>
              <w:left w:val="single" w:sz="6" w:space="0" w:color="auto"/>
              <w:bottom w:val="single" w:sz="4" w:space="0" w:color="auto"/>
            </w:tcBorders>
            <w:vAlign w:val="center"/>
          </w:tcPr>
          <w:p w14:paraId="1985295B"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249047E6" w14:textId="77777777" w:rsidR="00DD369E" w:rsidRDefault="00E27E6D">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E23131A" w14:textId="77777777" w:rsidR="00DD369E" w:rsidRDefault="00DD369E">
            <w:pPr>
              <w:adjustRightInd/>
              <w:snapToGrid/>
              <w:spacing w:line="240" w:lineRule="auto"/>
              <w:rPr>
                <w:rFonts w:ascii="仿宋_GB2312" w:eastAsia="仿宋_GB2312" w:hAnsi="新宋体"/>
                <w:color w:val="000000"/>
                <w:sz w:val="24"/>
              </w:rPr>
            </w:pPr>
          </w:p>
          <w:p w14:paraId="32A0B067" w14:textId="77777777" w:rsidR="00DD369E" w:rsidRDefault="00DD369E">
            <w:pPr>
              <w:adjustRightInd/>
              <w:snapToGrid/>
              <w:spacing w:line="240" w:lineRule="auto"/>
              <w:rPr>
                <w:rFonts w:ascii="仿宋_GB2312" w:eastAsia="仿宋_GB2312" w:hAnsi="新宋体"/>
                <w:color w:val="000000"/>
                <w:sz w:val="24"/>
              </w:rPr>
            </w:pPr>
          </w:p>
          <w:p w14:paraId="599C1EBB"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DD369E" w14:paraId="50BF1F0A" w14:textId="77777777">
        <w:trPr>
          <w:cantSplit/>
          <w:trHeight w:val="1080"/>
          <w:jc w:val="center"/>
        </w:trPr>
        <w:tc>
          <w:tcPr>
            <w:tcW w:w="1828" w:type="dxa"/>
            <w:gridSpan w:val="2"/>
            <w:tcBorders>
              <w:left w:val="single" w:sz="6" w:space="0" w:color="auto"/>
            </w:tcBorders>
            <w:vAlign w:val="center"/>
          </w:tcPr>
          <w:p w14:paraId="0CA2CE6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14:paraId="5CD5021C" w14:textId="77777777" w:rsidR="00DD369E" w:rsidRDefault="00DD369E">
            <w:pPr>
              <w:adjustRightInd/>
              <w:snapToGrid/>
              <w:spacing w:line="240" w:lineRule="auto"/>
              <w:rPr>
                <w:rFonts w:ascii="仿宋_GB2312" w:eastAsia="仿宋_GB2312" w:hAnsi="新宋体"/>
                <w:color w:val="000000"/>
                <w:sz w:val="24"/>
              </w:rPr>
            </w:pPr>
          </w:p>
          <w:p w14:paraId="72BECAF4" w14:textId="77777777" w:rsidR="00DD369E" w:rsidRDefault="00DD369E">
            <w:pPr>
              <w:adjustRightInd/>
              <w:snapToGrid/>
              <w:spacing w:line="240" w:lineRule="auto"/>
              <w:rPr>
                <w:rFonts w:ascii="仿宋_GB2312" w:eastAsia="仿宋_GB2312" w:hAnsi="新宋体"/>
                <w:color w:val="000000"/>
                <w:sz w:val="24"/>
              </w:rPr>
            </w:pPr>
          </w:p>
          <w:p w14:paraId="1C7CEA3B" w14:textId="77777777" w:rsidR="00DD369E" w:rsidRDefault="00DD369E">
            <w:pPr>
              <w:adjustRightInd/>
              <w:snapToGrid/>
              <w:spacing w:line="240" w:lineRule="auto"/>
              <w:rPr>
                <w:rFonts w:ascii="仿宋_GB2312" w:eastAsia="仿宋_GB2312" w:hAnsi="新宋体"/>
                <w:color w:val="000000"/>
                <w:sz w:val="24"/>
              </w:rPr>
            </w:pPr>
          </w:p>
          <w:p w14:paraId="7F328902"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14:paraId="4F16B2A6" w14:textId="77777777" w:rsidR="00DD369E" w:rsidRDefault="00E27E6D">
      <w:pPr>
        <w:adjustRightInd/>
        <w:snapToGrid/>
        <w:spacing w:line="240" w:lineRule="auto"/>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34D07959" w14:textId="77777777" w:rsidR="00DD369E" w:rsidRDefault="00DD369E">
      <w:pPr>
        <w:rPr>
          <w:rFonts w:ascii="黑体" w:eastAsia="黑体" w:hAnsi="黑体"/>
          <w:bCs/>
          <w:color w:val="000000"/>
        </w:rPr>
      </w:pPr>
    </w:p>
    <w:p w14:paraId="3CCC2C84" w14:textId="77777777" w:rsidR="00DD369E" w:rsidRDefault="00E27E6D">
      <w:pPr>
        <w:rPr>
          <w:rFonts w:ascii="黑体" w:eastAsia="黑体" w:hAnsi="黑体"/>
          <w:bCs/>
          <w:color w:val="000000"/>
          <w:sz w:val="32"/>
          <w:szCs w:val="32"/>
        </w:rPr>
      </w:pPr>
      <w:r>
        <w:rPr>
          <w:rFonts w:ascii="黑体" w:eastAsia="黑体" w:hAnsi="黑体" w:hint="eastAsia"/>
          <w:bCs/>
          <w:color w:val="000000"/>
        </w:rPr>
        <w:t>表2</w:t>
      </w:r>
      <w:r>
        <w:rPr>
          <w:rFonts w:ascii="黑体" w:eastAsia="黑体" w:hAnsi="黑体" w:hint="eastAsia"/>
          <w:bCs/>
          <w:color w:val="000000"/>
          <w:sz w:val="32"/>
        </w:rPr>
        <w:t>：</w:t>
      </w:r>
      <w:r>
        <w:rPr>
          <w:rFonts w:ascii="黑体" w:eastAsia="黑体" w:hAnsi="黑体"/>
          <w:bCs/>
          <w:color w:val="000000"/>
          <w:sz w:val="32"/>
        </w:rPr>
        <w:t xml:space="preserve"> </w:t>
      </w:r>
      <w:r>
        <w:rPr>
          <w:rFonts w:ascii="黑体" w:eastAsia="黑体" w:hAnsi="黑体" w:hint="eastAsia"/>
          <w:bCs/>
          <w:color w:val="000000"/>
          <w:sz w:val="32"/>
          <w:szCs w:val="32"/>
        </w:rPr>
        <w:t>202</w:t>
      </w:r>
      <w:r>
        <w:rPr>
          <w:rFonts w:ascii="黑体" w:eastAsia="黑体" w:hAnsi="黑体"/>
          <w:bCs/>
          <w:color w:val="000000"/>
          <w:sz w:val="32"/>
          <w:szCs w:val="32"/>
        </w:rPr>
        <w:t>2</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7FD48DFB" w14:textId="77777777" w:rsidR="00DD369E" w:rsidRDefault="00DD369E">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DD369E" w14:paraId="7B16089F" w14:textId="77777777">
        <w:trPr>
          <w:cantSplit/>
          <w:trHeight w:val="611"/>
          <w:jc w:val="center"/>
        </w:trPr>
        <w:tc>
          <w:tcPr>
            <w:tcW w:w="1376" w:type="dxa"/>
            <w:tcBorders>
              <w:top w:val="single" w:sz="6" w:space="0" w:color="auto"/>
              <w:left w:val="single" w:sz="6" w:space="0" w:color="auto"/>
            </w:tcBorders>
            <w:vAlign w:val="center"/>
          </w:tcPr>
          <w:p w14:paraId="1857C1B5"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14:paraId="79AF0967" w14:textId="77777777" w:rsidR="00DD369E" w:rsidRDefault="00DD369E">
            <w:pPr>
              <w:jc w:val="center"/>
              <w:rPr>
                <w:rFonts w:ascii="仿宋_GB2312" w:eastAsia="仿宋_GB2312" w:hAnsi="新宋体"/>
                <w:color w:val="000000"/>
              </w:rPr>
            </w:pPr>
          </w:p>
        </w:tc>
        <w:tc>
          <w:tcPr>
            <w:tcW w:w="2013" w:type="dxa"/>
            <w:gridSpan w:val="2"/>
            <w:tcBorders>
              <w:top w:val="single" w:sz="6" w:space="0" w:color="auto"/>
            </w:tcBorders>
            <w:vAlign w:val="center"/>
          </w:tcPr>
          <w:p w14:paraId="4B08ADA7" w14:textId="77777777" w:rsidR="00DD369E" w:rsidRDefault="00E27E6D">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14:paraId="26FAB59D" w14:textId="77777777" w:rsidR="00DD369E" w:rsidRDefault="00DD369E">
            <w:pPr>
              <w:jc w:val="center"/>
              <w:rPr>
                <w:rFonts w:ascii="仿宋_GB2312" w:eastAsia="仿宋_GB2312" w:hAnsi="新宋体"/>
                <w:color w:val="000000"/>
              </w:rPr>
            </w:pPr>
          </w:p>
        </w:tc>
      </w:tr>
      <w:tr w:rsidR="00DD369E" w14:paraId="2CA80E1D" w14:textId="77777777">
        <w:trPr>
          <w:cantSplit/>
          <w:trHeight w:val="611"/>
          <w:jc w:val="center"/>
        </w:trPr>
        <w:tc>
          <w:tcPr>
            <w:tcW w:w="1376" w:type="dxa"/>
            <w:tcBorders>
              <w:top w:val="single" w:sz="6" w:space="0" w:color="auto"/>
              <w:left w:val="single" w:sz="6" w:space="0" w:color="auto"/>
            </w:tcBorders>
            <w:vAlign w:val="center"/>
          </w:tcPr>
          <w:p w14:paraId="1755ABA2"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14:paraId="4CA620AB" w14:textId="77777777" w:rsidR="00DD369E" w:rsidRDefault="00DD369E">
            <w:pPr>
              <w:jc w:val="center"/>
              <w:rPr>
                <w:rFonts w:ascii="仿宋_GB2312" w:eastAsia="仿宋_GB2312" w:hAnsi="新宋体"/>
                <w:color w:val="000000"/>
              </w:rPr>
            </w:pPr>
          </w:p>
        </w:tc>
        <w:tc>
          <w:tcPr>
            <w:tcW w:w="2007" w:type="dxa"/>
            <w:tcBorders>
              <w:top w:val="single" w:sz="6" w:space="0" w:color="auto"/>
            </w:tcBorders>
            <w:vAlign w:val="center"/>
          </w:tcPr>
          <w:p w14:paraId="1C403084" w14:textId="77777777" w:rsidR="00DD369E" w:rsidRDefault="00E27E6D">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14:paraId="6591FD1C" w14:textId="77777777" w:rsidR="00DD369E" w:rsidRDefault="00DD369E">
            <w:pPr>
              <w:jc w:val="center"/>
              <w:rPr>
                <w:rFonts w:ascii="仿宋_GB2312" w:eastAsia="仿宋_GB2312" w:hAnsi="新宋体"/>
                <w:color w:val="000000"/>
              </w:rPr>
            </w:pPr>
          </w:p>
        </w:tc>
      </w:tr>
      <w:tr w:rsidR="00DD369E" w14:paraId="53355096" w14:textId="77777777">
        <w:trPr>
          <w:cantSplit/>
          <w:trHeight w:val="549"/>
          <w:jc w:val="center"/>
        </w:trPr>
        <w:tc>
          <w:tcPr>
            <w:tcW w:w="3843" w:type="dxa"/>
            <w:gridSpan w:val="2"/>
            <w:tcBorders>
              <w:left w:val="single" w:sz="6" w:space="0" w:color="auto"/>
            </w:tcBorders>
            <w:vAlign w:val="center"/>
          </w:tcPr>
          <w:p w14:paraId="46323A70"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14:paraId="0FF8B49B" w14:textId="77777777" w:rsidR="00DD369E" w:rsidRDefault="00DD369E">
            <w:pPr>
              <w:jc w:val="center"/>
              <w:rPr>
                <w:rFonts w:ascii="仿宋_GB2312" w:eastAsia="仿宋_GB2312" w:hAnsi="新宋体"/>
                <w:color w:val="000000"/>
              </w:rPr>
            </w:pPr>
          </w:p>
        </w:tc>
      </w:tr>
      <w:tr w:rsidR="00DD369E" w14:paraId="27021996" w14:textId="77777777">
        <w:trPr>
          <w:cantSplit/>
          <w:trHeight w:val="501"/>
          <w:jc w:val="center"/>
        </w:trPr>
        <w:tc>
          <w:tcPr>
            <w:tcW w:w="3843" w:type="dxa"/>
            <w:gridSpan w:val="2"/>
            <w:tcBorders>
              <w:left w:val="single" w:sz="6" w:space="0" w:color="auto"/>
            </w:tcBorders>
            <w:vAlign w:val="center"/>
          </w:tcPr>
          <w:p w14:paraId="3F615FC3"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14:paraId="15A38A71" w14:textId="77777777" w:rsidR="00DD369E" w:rsidRDefault="00DD369E">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14:paraId="3E02D948"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14:paraId="0E567CE5" w14:textId="77777777" w:rsidR="00DD369E" w:rsidRDefault="00DD369E">
            <w:pPr>
              <w:jc w:val="center"/>
              <w:rPr>
                <w:rFonts w:ascii="仿宋_GB2312" w:eastAsia="仿宋_GB2312" w:hAnsi="新宋体"/>
                <w:color w:val="000000"/>
              </w:rPr>
            </w:pPr>
          </w:p>
        </w:tc>
      </w:tr>
      <w:tr w:rsidR="00DD369E" w14:paraId="6A5C9B94" w14:textId="77777777">
        <w:trPr>
          <w:cantSplit/>
          <w:trHeight w:val="1838"/>
          <w:jc w:val="center"/>
        </w:trPr>
        <w:tc>
          <w:tcPr>
            <w:tcW w:w="9441" w:type="dxa"/>
            <w:gridSpan w:val="7"/>
            <w:tcBorders>
              <w:left w:val="single" w:sz="6" w:space="0" w:color="auto"/>
              <w:right w:val="single" w:sz="6" w:space="0" w:color="auto"/>
            </w:tcBorders>
            <w:vAlign w:val="center"/>
          </w:tcPr>
          <w:p w14:paraId="169C5268" w14:textId="77777777" w:rsidR="00DD369E" w:rsidRDefault="00DD369E">
            <w:pPr>
              <w:rPr>
                <w:rFonts w:ascii="仿宋_GB2312" w:eastAsia="仿宋_GB2312" w:hAnsi="新宋体"/>
                <w:bCs/>
                <w:color w:val="000000"/>
                <w:sz w:val="24"/>
              </w:rPr>
            </w:pPr>
          </w:p>
          <w:p w14:paraId="06121B21"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7FA76F11" w14:textId="77777777" w:rsidR="00DD369E" w:rsidRDefault="00DD369E">
            <w:pPr>
              <w:jc w:val="center"/>
              <w:rPr>
                <w:rFonts w:ascii="仿宋_GB2312" w:eastAsia="仿宋_GB2312" w:hAnsi="新宋体"/>
                <w:color w:val="000000"/>
              </w:rPr>
            </w:pPr>
          </w:p>
          <w:p w14:paraId="555CD436" w14:textId="77777777" w:rsidR="00DD369E" w:rsidRDefault="00DD369E">
            <w:pPr>
              <w:rPr>
                <w:rFonts w:ascii="仿宋_GB2312" w:eastAsia="仿宋_GB2312" w:hAnsi="新宋体"/>
                <w:color w:val="000000"/>
              </w:rPr>
            </w:pPr>
          </w:p>
          <w:p w14:paraId="65461154" w14:textId="77777777" w:rsidR="00DD369E" w:rsidRDefault="00DD369E">
            <w:pPr>
              <w:jc w:val="center"/>
              <w:rPr>
                <w:rFonts w:ascii="仿宋_GB2312" w:eastAsia="仿宋_GB2312" w:hAnsi="新宋体"/>
                <w:color w:val="000000"/>
              </w:rPr>
            </w:pPr>
          </w:p>
          <w:p w14:paraId="4C13AB11" w14:textId="77777777" w:rsidR="00DD369E" w:rsidRDefault="00DD369E">
            <w:pPr>
              <w:jc w:val="center"/>
              <w:rPr>
                <w:rFonts w:ascii="仿宋_GB2312" w:eastAsia="仿宋_GB2312" w:hAnsi="新宋体"/>
                <w:color w:val="000000"/>
              </w:rPr>
            </w:pPr>
          </w:p>
          <w:p w14:paraId="29968611" w14:textId="77777777" w:rsidR="00DD369E" w:rsidRDefault="00DD369E">
            <w:pPr>
              <w:jc w:val="center"/>
              <w:rPr>
                <w:rFonts w:ascii="仿宋_GB2312" w:eastAsia="仿宋_GB2312" w:hAnsi="新宋体"/>
                <w:color w:val="000000"/>
              </w:rPr>
            </w:pPr>
          </w:p>
          <w:p w14:paraId="0EA1FA51" w14:textId="77777777" w:rsidR="00DD369E" w:rsidRDefault="00DD369E">
            <w:pPr>
              <w:rPr>
                <w:rFonts w:ascii="仿宋_GB2312" w:eastAsia="仿宋_GB2312" w:hAnsi="新宋体"/>
                <w:color w:val="000000"/>
              </w:rPr>
            </w:pPr>
          </w:p>
          <w:p w14:paraId="770CBB7B" w14:textId="77777777" w:rsidR="00DD369E" w:rsidRDefault="00DD369E">
            <w:pPr>
              <w:jc w:val="center"/>
              <w:rPr>
                <w:rFonts w:ascii="仿宋_GB2312" w:eastAsia="仿宋_GB2312" w:hAnsi="新宋体"/>
                <w:color w:val="000000"/>
              </w:rPr>
            </w:pPr>
          </w:p>
          <w:p w14:paraId="3E815784" w14:textId="77777777" w:rsidR="00DD369E" w:rsidRDefault="00DD369E">
            <w:pPr>
              <w:jc w:val="center"/>
              <w:rPr>
                <w:rFonts w:ascii="仿宋_GB2312" w:eastAsia="仿宋_GB2312" w:hAnsi="新宋体"/>
                <w:color w:val="000000"/>
              </w:rPr>
            </w:pPr>
          </w:p>
          <w:p w14:paraId="03074A49" w14:textId="77777777" w:rsidR="00DD369E" w:rsidRDefault="00DD369E">
            <w:pPr>
              <w:jc w:val="center"/>
              <w:rPr>
                <w:rFonts w:ascii="仿宋_GB2312" w:eastAsia="仿宋_GB2312" w:hAnsi="新宋体"/>
                <w:color w:val="000000"/>
              </w:rPr>
            </w:pPr>
          </w:p>
          <w:p w14:paraId="49B97224"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DD369E" w14:paraId="29B70C9B" w14:textId="77777777">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7DC97F10"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361C8425" w14:textId="77777777" w:rsidR="00DD369E" w:rsidRDefault="00DD369E">
            <w:pPr>
              <w:rPr>
                <w:rFonts w:ascii="仿宋_GB2312" w:eastAsia="仿宋_GB2312" w:hAnsi="新宋体"/>
                <w:bCs/>
                <w:color w:val="000000"/>
              </w:rPr>
            </w:pPr>
          </w:p>
          <w:p w14:paraId="7F0658AD" w14:textId="77777777" w:rsidR="00DD369E" w:rsidRDefault="00DD369E" w:rsidP="00E27E6D">
            <w:pPr>
              <w:ind w:leftChars="200" w:left="560" w:firstLineChars="492" w:firstLine="1378"/>
              <w:rPr>
                <w:rFonts w:ascii="仿宋_GB2312" w:eastAsia="仿宋_GB2312" w:hAnsi="新宋体"/>
                <w:bCs/>
                <w:color w:val="000000"/>
              </w:rPr>
            </w:pPr>
          </w:p>
          <w:p w14:paraId="3184F1DD" w14:textId="77777777" w:rsidR="00DD369E" w:rsidRDefault="00DD369E" w:rsidP="00E27E6D">
            <w:pPr>
              <w:ind w:leftChars="200" w:left="560" w:firstLineChars="492" w:firstLine="1378"/>
              <w:rPr>
                <w:rFonts w:ascii="仿宋_GB2312" w:eastAsia="仿宋_GB2312" w:hAnsi="新宋体"/>
                <w:bCs/>
                <w:color w:val="000000"/>
              </w:rPr>
            </w:pPr>
          </w:p>
          <w:p w14:paraId="543F7F6E" w14:textId="77777777" w:rsidR="00DD369E" w:rsidRDefault="00DD369E" w:rsidP="00E27E6D">
            <w:pPr>
              <w:ind w:leftChars="200" w:left="560" w:firstLineChars="492" w:firstLine="1378"/>
              <w:rPr>
                <w:rFonts w:ascii="仿宋_GB2312" w:eastAsia="仿宋_GB2312" w:hAnsi="新宋体"/>
                <w:bCs/>
                <w:color w:val="000000"/>
              </w:rPr>
            </w:pPr>
          </w:p>
          <w:p w14:paraId="23087821" w14:textId="77777777" w:rsidR="00DD369E" w:rsidRDefault="00DD369E" w:rsidP="00E27E6D">
            <w:pPr>
              <w:ind w:leftChars="200" w:left="560" w:firstLineChars="492" w:firstLine="1378"/>
              <w:rPr>
                <w:rFonts w:ascii="仿宋_GB2312" w:eastAsia="仿宋_GB2312" w:hAnsi="新宋体"/>
                <w:bCs/>
                <w:color w:val="000000"/>
              </w:rPr>
            </w:pPr>
          </w:p>
          <w:p w14:paraId="16F54350" w14:textId="77777777" w:rsidR="00DD369E" w:rsidRDefault="00DD369E" w:rsidP="00E27E6D">
            <w:pPr>
              <w:ind w:leftChars="200" w:left="560" w:firstLineChars="492" w:firstLine="1378"/>
              <w:rPr>
                <w:rFonts w:ascii="仿宋_GB2312" w:eastAsia="仿宋_GB2312" w:hAnsi="新宋体"/>
                <w:bCs/>
                <w:color w:val="000000"/>
              </w:rPr>
            </w:pPr>
          </w:p>
          <w:p w14:paraId="5A2405D0" w14:textId="77777777" w:rsidR="00DD369E" w:rsidRDefault="00DD369E">
            <w:pPr>
              <w:rPr>
                <w:rFonts w:ascii="仿宋_GB2312" w:eastAsia="仿宋_GB2312" w:hAnsi="新宋体"/>
                <w:bCs/>
                <w:color w:val="000000"/>
              </w:rPr>
            </w:pPr>
          </w:p>
          <w:p w14:paraId="32FFEDC8" w14:textId="77777777" w:rsidR="00DD369E" w:rsidRDefault="00DD369E">
            <w:pPr>
              <w:rPr>
                <w:rFonts w:ascii="仿宋_GB2312" w:eastAsia="仿宋_GB2312" w:hAnsi="新宋体"/>
                <w:bCs/>
                <w:color w:val="000000"/>
              </w:rPr>
            </w:pPr>
          </w:p>
          <w:p w14:paraId="1F51D6BE"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1A7FCA2" w14:textId="77777777" w:rsidR="00DD369E" w:rsidRDefault="00DD369E" w:rsidP="00E27E6D">
            <w:pPr>
              <w:ind w:leftChars="200" w:left="560" w:firstLineChars="492" w:firstLine="1378"/>
              <w:rPr>
                <w:rFonts w:ascii="仿宋_GB2312" w:eastAsia="仿宋_GB2312" w:hAnsi="新宋体"/>
                <w:bCs/>
                <w:color w:val="000000"/>
              </w:rPr>
            </w:pPr>
          </w:p>
          <w:p w14:paraId="4493A2E0" w14:textId="77777777" w:rsidR="00DD369E" w:rsidRDefault="00DD369E" w:rsidP="00E27E6D">
            <w:pPr>
              <w:ind w:leftChars="200" w:left="560" w:firstLineChars="492" w:firstLine="1378"/>
              <w:rPr>
                <w:rFonts w:ascii="仿宋_GB2312" w:eastAsia="仿宋_GB2312" w:hAnsi="新宋体"/>
                <w:bCs/>
                <w:color w:val="000000"/>
              </w:rPr>
            </w:pPr>
          </w:p>
          <w:p w14:paraId="6EDC44E9"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134CA12C" w14:textId="77777777" w:rsidR="00DD369E" w:rsidRDefault="00DD369E" w:rsidP="00E27E6D">
            <w:pPr>
              <w:ind w:leftChars="200" w:left="560" w:firstLineChars="492" w:firstLine="1378"/>
              <w:rPr>
                <w:rFonts w:ascii="仿宋_GB2312" w:eastAsia="仿宋_GB2312" w:hAnsi="新宋体"/>
                <w:bCs/>
                <w:color w:val="000000"/>
              </w:rPr>
            </w:pPr>
          </w:p>
          <w:p w14:paraId="7DCFD8A4" w14:textId="77777777" w:rsidR="00DD369E" w:rsidRDefault="00E27E6D">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6E6B680E" w14:textId="77777777" w:rsidR="00DD369E" w:rsidRDefault="00DD369E" w:rsidP="00E27E6D">
      <w:pPr>
        <w:adjustRightInd/>
        <w:snapToGrid/>
        <w:spacing w:line="240" w:lineRule="auto"/>
        <w:ind w:leftChars="-52" w:left="-146" w:rightChars="-81" w:right="-227"/>
        <w:jc w:val="left"/>
        <w:rPr>
          <w:rFonts w:ascii="仿宋_GB2312" w:eastAsia="仿宋_GB2312" w:hAnsi="新宋体"/>
          <w:b/>
          <w:bCs/>
          <w:color w:val="000000"/>
          <w:sz w:val="24"/>
        </w:rPr>
      </w:pPr>
    </w:p>
    <w:p w14:paraId="2983C172" w14:textId="77777777" w:rsidR="00DD369E" w:rsidRDefault="00E27E6D">
      <w:r>
        <w:rPr>
          <w:rFonts w:ascii="仿宋_GB2312" w:eastAsia="仿宋_GB2312" w:hAnsi="新宋体" w:hint="eastAsia"/>
          <w:b/>
          <w:bCs/>
          <w:color w:val="000000"/>
          <w:sz w:val="24"/>
        </w:rPr>
        <w:t>备注：表1、表2（须正反面打印）及专业课笔试答卷请使用标准A4纸装订成册留档。</w:t>
      </w:r>
      <w:r>
        <w:br w:type="page"/>
      </w:r>
    </w:p>
    <w:p w14:paraId="3EA0FCAB" w14:textId="77777777" w:rsidR="00DD369E" w:rsidRDefault="00E27E6D">
      <w:pPr>
        <w:pStyle w:val="1"/>
        <w:rPr>
          <w:sz w:val="32"/>
          <w:szCs w:val="32"/>
        </w:rPr>
      </w:pPr>
      <w:r>
        <w:rPr>
          <w:rFonts w:hAnsi="宋体"/>
          <w:sz w:val="32"/>
          <w:szCs w:val="32"/>
        </w:rPr>
        <w:lastRenderedPageBreak/>
        <w:t>附件</w:t>
      </w:r>
      <w:r>
        <w:rPr>
          <w:sz w:val="32"/>
          <w:szCs w:val="32"/>
        </w:rPr>
        <w:t>9</w:t>
      </w:r>
      <w:r>
        <w:rPr>
          <w:rFonts w:hAnsi="宋体"/>
          <w:sz w:val="32"/>
          <w:szCs w:val="32"/>
        </w:rPr>
        <w:t>：</w:t>
      </w:r>
    </w:p>
    <w:p w14:paraId="410A062F" w14:textId="77777777" w:rsidR="00DD369E" w:rsidRDefault="00E27E6D">
      <w:pPr>
        <w:spacing w:line="570" w:lineRule="exact"/>
        <w:jc w:val="center"/>
        <w:rPr>
          <w:b/>
          <w:szCs w:val="28"/>
        </w:rPr>
      </w:pPr>
      <w:r>
        <w:rPr>
          <w:rFonts w:hAnsi="宋体"/>
          <w:b/>
          <w:szCs w:val="28"/>
        </w:rPr>
        <w:t>中国地质大学（北京）经济管理学院</w:t>
      </w:r>
    </w:p>
    <w:p w14:paraId="389C1FA7" w14:textId="77777777" w:rsidR="00DD369E" w:rsidRDefault="00E27E6D">
      <w:pPr>
        <w:spacing w:line="570" w:lineRule="exact"/>
        <w:jc w:val="center"/>
        <w:rPr>
          <w:b/>
          <w:szCs w:val="28"/>
        </w:rPr>
      </w:pPr>
      <w:r>
        <w:rPr>
          <w:b/>
          <w:szCs w:val="28"/>
        </w:rPr>
        <w:t>2022</w:t>
      </w:r>
      <w:r>
        <w:rPr>
          <w:rFonts w:hAnsi="宋体"/>
          <w:b/>
          <w:szCs w:val="28"/>
        </w:rPr>
        <w:t>年专业学位类硕士研究生复试综合素质面试和外语测试时间安排</w:t>
      </w:r>
    </w:p>
    <w:p w14:paraId="587716B1" w14:textId="77777777" w:rsidR="00DD369E" w:rsidRDefault="00E27E6D">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14:paraId="6BAE7A03" w14:textId="77777777" w:rsidR="00DD369E" w:rsidRDefault="00DD369E">
      <w:pPr>
        <w:tabs>
          <w:tab w:val="clear" w:pos="0"/>
        </w:tabs>
        <w:adjustRightInd/>
        <w:snapToGrid/>
        <w:spacing w:line="360" w:lineRule="auto"/>
        <w:jc w:val="center"/>
        <w:rPr>
          <w:b/>
          <w:bCs/>
          <w:color w:val="FF0000"/>
          <w:sz w:val="21"/>
        </w:rPr>
      </w:pPr>
    </w:p>
    <w:tbl>
      <w:tblPr>
        <w:tblW w:w="9185" w:type="dxa"/>
        <w:tblInd w:w="-5" w:type="dxa"/>
        <w:tblLayout w:type="fixed"/>
        <w:tblLook w:val="04A0" w:firstRow="1" w:lastRow="0" w:firstColumn="1" w:lastColumn="0" w:noHBand="0" w:noVBand="1"/>
      </w:tblPr>
      <w:tblGrid>
        <w:gridCol w:w="1843"/>
        <w:gridCol w:w="3940"/>
        <w:gridCol w:w="1163"/>
        <w:gridCol w:w="2239"/>
      </w:tblGrid>
      <w:tr w:rsidR="00DD369E" w14:paraId="3CB77D79" w14:textId="77777777">
        <w:trPr>
          <w:trHeight w:val="5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BACA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sz="4" w:space="0" w:color="auto"/>
              <w:left w:val="nil"/>
              <w:bottom w:val="single" w:sz="4" w:space="0" w:color="auto"/>
              <w:right w:val="single" w:sz="4" w:space="0" w:color="auto"/>
            </w:tcBorders>
            <w:shd w:val="clear" w:color="auto" w:fill="auto"/>
            <w:noWrap/>
            <w:vAlign w:val="center"/>
          </w:tcPr>
          <w:p w14:paraId="4C6AEA9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rsidR="00DD369E" w14:paraId="39D0A60A" w14:textId="77777777">
        <w:trPr>
          <w:trHeight w:val="510"/>
        </w:trPr>
        <w:tc>
          <w:tcPr>
            <w:tcW w:w="1843" w:type="dxa"/>
            <w:vMerge/>
            <w:tcBorders>
              <w:top w:val="single" w:sz="4" w:space="0" w:color="auto"/>
              <w:left w:val="single" w:sz="4" w:space="0" w:color="auto"/>
              <w:bottom w:val="single" w:sz="4" w:space="0" w:color="auto"/>
              <w:right w:val="single" w:sz="4" w:space="0" w:color="auto"/>
            </w:tcBorders>
            <w:vAlign w:val="center"/>
          </w:tcPr>
          <w:p w14:paraId="66556F22" w14:textId="77777777" w:rsidR="00DD369E" w:rsidRDefault="00DD369E">
            <w:pPr>
              <w:tabs>
                <w:tab w:val="clear" w:pos="0"/>
              </w:tabs>
              <w:adjustRightInd/>
              <w:snapToGrid/>
              <w:spacing w:line="240" w:lineRule="auto"/>
              <w:rPr>
                <w:color w:val="000000"/>
                <w:sz w:val="22"/>
                <w:szCs w:val="22"/>
              </w:rPr>
            </w:pPr>
          </w:p>
        </w:tc>
        <w:tc>
          <w:tcPr>
            <w:tcW w:w="3940" w:type="dxa"/>
            <w:tcBorders>
              <w:top w:val="nil"/>
              <w:left w:val="nil"/>
              <w:bottom w:val="single" w:sz="4" w:space="0" w:color="auto"/>
              <w:right w:val="single" w:sz="4" w:space="0" w:color="auto"/>
            </w:tcBorders>
            <w:shd w:val="clear" w:color="auto" w:fill="auto"/>
            <w:noWrap/>
            <w:vAlign w:val="center"/>
          </w:tcPr>
          <w:p w14:paraId="769565E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sz="4" w:space="0" w:color="auto"/>
              <w:right w:val="single" w:sz="4" w:space="0" w:color="auto"/>
            </w:tcBorders>
            <w:shd w:val="clear" w:color="auto" w:fill="auto"/>
            <w:noWrap/>
            <w:vAlign w:val="center"/>
          </w:tcPr>
          <w:p w14:paraId="5C7461F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sz="4" w:space="0" w:color="auto"/>
              <w:right w:val="single" w:sz="4" w:space="0" w:color="auto"/>
            </w:tcBorders>
            <w:shd w:val="clear" w:color="auto" w:fill="auto"/>
            <w:vAlign w:val="center"/>
          </w:tcPr>
          <w:p w14:paraId="77DECFA3" w14:textId="77777777" w:rsidR="00DD369E" w:rsidRDefault="00E27E6D">
            <w:pPr>
              <w:spacing w:line="240" w:lineRule="auto"/>
              <w:jc w:val="center"/>
              <w:rPr>
                <w:color w:val="000000"/>
                <w:sz w:val="22"/>
                <w:szCs w:val="22"/>
              </w:rPr>
            </w:pPr>
            <w:r>
              <w:rPr>
                <w:rFonts w:hAnsi="宋体"/>
                <w:color w:val="000000"/>
                <w:sz w:val="22"/>
                <w:szCs w:val="22"/>
              </w:rPr>
              <w:t>复试专家集中地点</w:t>
            </w:r>
          </w:p>
        </w:tc>
      </w:tr>
      <w:tr w:rsidR="00DD369E" w14:paraId="0F017418" w14:textId="77777777">
        <w:trPr>
          <w:trHeight w:val="510"/>
        </w:trPr>
        <w:tc>
          <w:tcPr>
            <w:tcW w:w="1843" w:type="dxa"/>
            <w:vMerge w:val="restart"/>
            <w:tcBorders>
              <w:top w:val="nil"/>
              <w:left w:val="single" w:sz="4" w:space="0" w:color="auto"/>
              <w:right w:val="single" w:sz="4" w:space="0" w:color="auto"/>
            </w:tcBorders>
            <w:shd w:val="clear" w:color="auto" w:fill="auto"/>
            <w:noWrap/>
            <w:vAlign w:val="center"/>
          </w:tcPr>
          <w:p w14:paraId="147E90FF"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568D456D" w14:textId="77777777" w:rsidR="00DD369E" w:rsidRDefault="00E27E6D">
            <w:pPr>
              <w:tabs>
                <w:tab w:val="clear" w:pos="0"/>
              </w:tabs>
              <w:adjustRightInd/>
              <w:snapToGrid/>
              <w:spacing w:line="240" w:lineRule="auto"/>
              <w:jc w:val="center"/>
              <w:rPr>
                <w:color w:val="0D0D0D" w:themeColor="text1" w:themeTint="F2"/>
                <w:sz w:val="22"/>
                <w:szCs w:val="22"/>
              </w:rPr>
            </w:pPr>
            <w:r>
              <w:rPr>
                <w:rFonts w:hint="eastAsia"/>
                <w:color w:val="0D0D0D" w:themeColor="text1" w:themeTint="F2"/>
                <w:sz w:val="22"/>
                <w:szCs w:val="22"/>
              </w:rPr>
              <w:t>3</w:t>
            </w:r>
            <w:r>
              <w:rPr>
                <w:rFonts w:hint="eastAsia"/>
                <w:color w:val="0D0D0D" w:themeColor="text1" w:themeTint="F2"/>
                <w:sz w:val="22"/>
                <w:szCs w:val="22"/>
              </w:rPr>
              <w:t>月</w:t>
            </w:r>
            <w:r>
              <w:rPr>
                <w:rFonts w:hint="eastAsia"/>
                <w:color w:val="0D0D0D" w:themeColor="text1" w:themeTint="F2"/>
                <w:sz w:val="22"/>
                <w:szCs w:val="22"/>
              </w:rPr>
              <w:t>30</w:t>
            </w:r>
            <w:r>
              <w:rPr>
                <w:rFonts w:hint="eastAsia"/>
                <w:color w:val="0D0D0D" w:themeColor="text1" w:themeTint="F2"/>
                <w:sz w:val="22"/>
                <w:szCs w:val="22"/>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4AD48AF"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06CA0C23" w14:textId="77777777" w:rsidR="00DD369E" w:rsidRDefault="00E27E6D">
            <w:pPr>
              <w:spacing w:line="240" w:lineRule="auto"/>
              <w:jc w:val="center"/>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210</w:t>
            </w:r>
            <w:r>
              <w:rPr>
                <w:rFonts w:hint="eastAsia"/>
                <w:color w:val="0D0D0D" w:themeColor="text1" w:themeTint="F2"/>
                <w:sz w:val="22"/>
                <w:szCs w:val="22"/>
              </w:rPr>
              <w:t>（一组）</w:t>
            </w:r>
          </w:p>
          <w:p w14:paraId="104054CA" w14:textId="77777777" w:rsidR="00DD369E" w:rsidRDefault="00E27E6D">
            <w:pPr>
              <w:spacing w:line="240" w:lineRule="auto"/>
              <w:jc w:val="center"/>
              <w:rPr>
                <w:color w:val="0D0D0D" w:themeColor="text1" w:themeTint="F2"/>
                <w:sz w:val="22"/>
                <w:szCs w:val="22"/>
                <w:highlight w:val="yellow"/>
              </w:rPr>
            </w:pPr>
            <w:r>
              <w:rPr>
                <w:rFonts w:hint="eastAsia"/>
                <w:color w:val="0D0D0D" w:themeColor="text1" w:themeTint="F2"/>
                <w:sz w:val="22"/>
                <w:szCs w:val="22"/>
              </w:rPr>
              <w:t>科研楼</w:t>
            </w:r>
            <w:r>
              <w:rPr>
                <w:rFonts w:hint="eastAsia"/>
                <w:color w:val="0D0D0D" w:themeColor="text1" w:themeTint="F2"/>
                <w:sz w:val="22"/>
                <w:szCs w:val="22"/>
              </w:rPr>
              <w:t>216</w:t>
            </w:r>
            <w:r>
              <w:rPr>
                <w:rFonts w:hint="eastAsia"/>
                <w:color w:val="0D0D0D" w:themeColor="text1" w:themeTint="F2"/>
                <w:sz w:val="22"/>
                <w:szCs w:val="22"/>
              </w:rPr>
              <w:t>（二组）</w:t>
            </w:r>
          </w:p>
        </w:tc>
      </w:tr>
      <w:tr w:rsidR="00DD369E" w14:paraId="7C39889F" w14:textId="77777777">
        <w:trPr>
          <w:trHeight w:val="510"/>
        </w:trPr>
        <w:tc>
          <w:tcPr>
            <w:tcW w:w="1843" w:type="dxa"/>
            <w:vMerge/>
            <w:tcBorders>
              <w:left w:val="single" w:sz="4" w:space="0" w:color="auto"/>
              <w:bottom w:val="single" w:sz="4" w:space="0" w:color="auto"/>
              <w:right w:val="single" w:sz="4" w:space="0" w:color="auto"/>
            </w:tcBorders>
            <w:shd w:val="clear" w:color="auto" w:fill="auto"/>
            <w:noWrap/>
            <w:vAlign w:val="center"/>
          </w:tcPr>
          <w:p w14:paraId="45CF84BA" w14:textId="77777777" w:rsidR="00DD369E" w:rsidRDefault="00DD369E">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sz="4" w:space="0" w:color="auto"/>
              <w:right w:val="single" w:sz="4" w:space="0" w:color="auto"/>
            </w:tcBorders>
            <w:shd w:val="clear" w:color="auto" w:fill="auto"/>
            <w:noWrap/>
            <w:vAlign w:val="center"/>
          </w:tcPr>
          <w:p w14:paraId="45239C67" w14:textId="77777777" w:rsidR="00DD369E" w:rsidRDefault="00E27E6D">
            <w:pPr>
              <w:tabs>
                <w:tab w:val="clear" w:pos="0"/>
              </w:tabs>
              <w:adjustRightInd/>
              <w:snapToGrid/>
              <w:spacing w:line="240" w:lineRule="auto"/>
              <w:jc w:val="center"/>
              <w:rPr>
                <w:color w:val="0D0D0D" w:themeColor="text1" w:themeTint="F2"/>
                <w:kern w:val="0"/>
                <w:sz w:val="21"/>
                <w:szCs w:val="21"/>
              </w:rPr>
            </w:pPr>
            <w:r>
              <w:rPr>
                <w:rFonts w:hint="eastAsia"/>
                <w:color w:val="0D0D0D" w:themeColor="text1" w:themeTint="F2"/>
                <w:kern w:val="0"/>
                <w:sz w:val="21"/>
                <w:szCs w:val="21"/>
              </w:rPr>
              <w:t>3</w:t>
            </w:r>
            <w:r>
              <w:rPr>
                <w:rFonts w:hint="eastAsia"/>
                <w:color w:val="0D0D0D" w:themeColor="text1" w:themeTint="F2"/>
                <w:kern w:val="0"/>
                <w:sz w:val="21"/>
                <w:szCs w:val="21"/>
              </w:rPr>
              <w:t>月</w:t>
            </w:r>
            <w:r>
              <w:rPr>
                <w:rFonts w:hint="eastAsia"/>
                <w:color w:val="0D0D0D" w:themeColor="text1" w:themeTint="F2"/>
                <w:kern w:val="0"/>
                <w:sz w:val="21"/>
                <w:szCs w:val="21"/>
              </w:rPr>
              <w:t>31</w:t>
            </w:r>
            <w:r>
              <w:rPr>
                <w:rFonts w:hint="eastAsia"/>
                <w:color w:val="0D0D0D" w:themeColor="text1" w:themeTint="F2"/>
                <w:kern w:val="0"/>
                <w:sz w:val="21"/>
                <w:szCs w:val="21"/>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233E42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1BC55423" w14:textId="77777777" w:rsidR="00DD369E" w:rsidRDefault="00E27E6D">
            <w:pPr>
              <w:spacing w:line="240" w:lineRule="auto"/>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310</w:t>
            </w:r>
          </w:p>
        </w:tc>
      </w:tr>
      <w:tr w:rsidR="00DD369E" w14:paraId="601B3DD6" w14:textId="77777777">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63B3EA9"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69DFBFD2" w14:textId="77777777" w:rsidR="00DD369E" w:rsidRDefault="00E27E6D">
            <w:pPr>
              <w:tabs>
                <w:tab w:val="clear" w:pos="0"/>
              </w:tabs>
              <w:adjustRightInd/>
              <w:snapToGrid/>
              <w:spacing w:line="240" w:lineRule="auto"/>
              <w:rPr>
                <w:color w:val="0D0D0D" w:themeColor="text1" w:themeTint="F2"/>
                <w:kern w:val="0"/>
                <w:sz w:val="22"/>
                <w:szCs w:val="22"/>
              </w:rPr>
            </w:pPr>
            <w:r>
              <w:rPr>
                <w:rFonts w:hint="eastAsia"/>
                <w:color w:val="0D0D0D" w:themeColor="text1" w:themeTint="F2"/>
                <w:kern w:val="0"/>
                <w:sz w:val="22"/>
                <w:szCs w:val="22"/>
              </w:rPr>
              <w:t>3</w:t>
            </w:r>
            <w:r>
              <w:rPr>
                <w:rFonts w:hint="eastAsia"/>
                <w:color w:val="0D0D0D" w:themeColor="text1" w:themeTint="F2"/>
                <w:kern w:val="0"/>
                <w:sz w:val="22"/>
                <w:szCs w:val="22"/>
              </w:rPr>
              <w:t>月</w:t>
            </w:r>
            <w:r>
              <w:rPr>
                <w:rFonts w:hint="eastAsia"/>
                <w:color w:val="0D0D0D" w:themeColor="text1" w:themeTint="F2"/>
                <w:kern w:val="0"/>
                <w:sz w:val="22"/>
                <w:szCs w:val="22"/>
              </w:rPr>
              <w:t>30</w:t>
            </w:r>
            <w:r>
              <w:rPr>
                <w:rFonts w:hint="eastAsia"/>
                <w:color w:val="0D0D0D" w:themeColor="text1" w:themeTint="F2"/>
                <w:kern w:val="0"/>
                <w:sz w:val="22"/>
                <w:szCs w:val="22"/>
              </w:rPr>
              <w:t>日</w:t>
            </w:r>
            <w:r>
              <w:rPr>
                <w:rFonts w:hint="eastAsia"/>
                <w:color w:val="0D0D0D" w:themeColor="text1" w:themeTint="F2"/>
                <w:kern w:val="0"/>
                <w:sz w:val="22"/>
                <w:szCs w:val="22"/>
              </w:rPr>
              <w:t>8:30</w:t>
            </w:r>
            <w:r>
              <w:rPr>
                <w:rFonts w:hint="eastAsia"/>
                <w:color w:val="0D0D0D" w:themeColor="text1" w:themeTint="F2"/>
                <w:kern w:val="0"/>
                <w:sz w:val="22"/>
                <w:szCs w:val="22"/>
              </w:rPr>
              <w:t>—</w:t>
            </w:r>
            <w:r>
              <w:rPr>
                <w:rFonts w:hint="eastAsia"/>
                <w:color w:val="0D0D0D" w:themeColor="text1" w:themeTint="F2"/>
                <w:kern w:val="0"/>
                <w:sz w:val="22"/>
                <w:szCs w:val="22"/>
              </w:rPr>
              <w:t>11:30</w:t>
            </w:r>
          </w:p>
        </w:tc>
        <w:tc>
          <w:tcPr>
            <w:tcW w:w="1163" w:type="dxa"/>
            <w:tcBorders>
              <w:top w:val="nil"/>
              <w:left w:val="nil"/>
              <w:bottom w:val="single" w:sz="4" w:space="0" w:color="auto"/>
              <w:right w:val="single" w:sz="4" w:space="0" w:color="auto"/>
            </w:tcBorders>
            <w:shd w:val="clear" w:color="auto" w:fill="auto"/>
            <w:noWrap/>
            <w:vAlign w:val="center"/>
          </w:tcPr>
          <w:p w14:paraId="47CEC0BE"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61C5109D" w14:textId="77777777" w:rsidR="00DD369E" w:rsidRDefault="00E27E6D">
            <w:pPr>
              <w:tabs>
                <w:tab w:val="clear" w:pos="0"/>
              </w:tabs>
              <w:adjustRightInd/>
              <w:snapToGrid/>
              <w:spacing w:line="240" w:lineRule="auto"/>
              <w:rPr>
                <w:color w:val="0D0D0D" w:themeColor="text1" w:themeTint="F2"/>
                <w:sz w:val="22"/>
                <w:szCs w:val="22"/>
                <w:highlight w:val="yellow"/>
              </w:rPr>
            </w:pPr>
            <w:r>
              <w:rPr>
                <w:rFonts w:hAnsi="宋体" w:hint="eastAsia"/>
                <w:color w:val="0D0D0D" w:themeColor="text1" w:themeTint="F2"/>
                <w:sz w:val="22"/>
                <w:szCs w:val="22"/>
              </w:rPr>
              <w:t>科研楼</w:t>
            </w:r>
            <w:r>
              <w:rPr>
                <w:rFonts w:hAnsi="宋体" w:hint="eastAsia"/>
                <w:color w:val="0D0D0D" w:themeColor="text1" w:themeTint="F2"/>
                <w:sz w:val="22"/>
                <w:szCs w:val="22"/>
              </w:rPr>
              <w:t>201</w:t>
            </w:r>
          </w:p>
        </w:tc>
      </w:tr>
      <w:tr w:rsidR="00DD369E" w14:paraId="53C7EB31" w14:textId="77777777">
        <w:trPr>
          <w:trHeight w:val="54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1CAD" w14:textId="77777777" w:rsidR="00DD369E" w:rsidRDefault="00E27E6D">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proofErr w:type="spellStart"/>
            <w:r>
              <w:rPr>
                <w:color w:val="000000"/>
                <w:kern w:val="0"/>
                <w:sz w:val="21"/>
                <w:szCs w:val="21"/>
              </w:rPr>
              <w:t>MPAcc</w:t>
            </w:r>
            <w:proofErr w:type="spellEnd"/>
            <w:r>
              <w:rPr>
                <w:rFonts w:hAnsi="宋体"/>
                <w:color w:val="000000"/>
                <w:kern w:val="0"/>
                <w:sz w:val="21"/>
                <w:szCs w:val="21"/>
              </w:rPr>
              <w: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3AF8DBD6"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hint="eastAsia"/>
                <w:sz w:val="22"/>
                <w:szCs w:val="22"/>
              </w:rPr>
              <w:t>3月29日1</w:t>
            </w:r>
            <w:r>
              <w:rPr>
                <w:rFonts w:ascii="宋体" w:hAnsi="宋体" w:cs="宋体"/>
                <w:sz w:val="22"/>
                <w:szCs w:val="22"/>
              </w:rPr>
              <w:t>0</w:t>
            </w:r>
            <w:r>
              <w:rPr>
                <w:rFonts w:ascii="宋体" w:hAnsi="宋体" w:cs="宋体" w:hint="eastAsia"/>
                <w:sz w:val="22"/>
                <w:szCs w:val="22"/>
              </w:rPr>
              <w:t>：0</w:t>
            </w:r>
            <w:r>
              <w:rPr>
                <w:rFonts w:ascii="宋体" w:hAnsi="宋体" w:cs="宋体"/>
                <w:sz w:val="22"/>
                <w:szCs w:val="22"/>
              </w:rPr>
              <w:t>0—18</w:t>
            </w:r>
            <w:r>
              <w:rPr>
                <w:rFonts w:ascii="宋体" w:hAnsi="宋体" w:cs="宋体" w:hint="eastAsia"/>
                <w:sz w:val="22"/>
                <w:szCs w:val="22"/>
              </w:rPr>
              <w:t>：0</w:t>
            </w:r>
            <w:r>
              <w:rPr>
                <w:rFonts w:ascii="宋体" w:hAnsi="宋体" w:cs="宋体"/>
                <w:sz w:val="22"/>
                <w:szCs w:val="22"/>
              </w:rPr>
              <w:t>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7816630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right w:val="single" w:sz="4" w:space="0" w:color="auto"/>
            </w:tcBorders>
            <w:shd w:val="clear" w:color="auto" w:fill="auto"/>
            <w:vAlign w:val="center"/>
          </w:tcPr>
          <w:p w14:paraId="0DE2E06A" w14:textId="77777777" w:rsidR="00DD369E" w:rsidRDefault="00E27E6D">
            <w:pPr>
              <w:spacing w:line="240" w:lineRule="auto"/>
              <w:rPr>
                <w:color w:val="0D0D0D" w:themeColor="text1" w:themeTint="F2"/>
                <w:sz w:val="22"/>
                <w:szCs w:val="22"/>
                <w:highlight w:val="yellow"/>
              </w:rPr>
            </w:pPr>
            <w:proofErr w:type="gramStart"/>
            <w:r>
              <w:rPr>
                <w:rFonts w:hint="eastAsia"/>
                <w:color w:val="0D0D0D" w:themeColor="text1" w:themeTint="F2"/>
                <w:sz w:val="22"/>
                <w:szCs w:val="22"/>
              </w:rPr>
              <w:t>海业楼</w:t>
            </w:r>
            <w:proofErr w:type="gramEnd"/>
            <w:r>
              <w:rPr>
                <w:rFonts w:hint="eastAsia"/>
                <w:color w:val="0D0D0D" w:themeColor="text1" w:themeTint="F2"/>
                <w:sz w:val="22"/>
                <w:szCs w:val="22"/>
              </w:rPr>
              <w:t>214</w:t>
            </w:r>
          </w:p>
        </w:tc>
      </w:tr>
      <w:tr w:rsidR="00DD369E" w14:paraId="39E21CC6" w14:textId="77777777">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A8D8"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29D82B7B"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sz w:val="22"/>
                <w:szCs w:val="22"/>
              </w:rPr>
              <w:t>3月29日14:00-18:00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508CC52"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bottom w:val="single" w:sz="4" w:space="0" w:color="auto"/>
              <w:right w:val="single" w:sz="4" w:space="0" w:color="auto"/>
            </w:tcBorders>
            <w:shd w:val="clear" w:color="auto" w:fill="auto"/>
            <w:vAlign w:val="center"/>
          </w:tcPr>
          <w:p w14:paraId="1D93604D" w14:textId="77777777" w:rsidR="00DD369E" w:rsidRDefault="00E27E6D">
            <w:pPr>
              <w:spacing w:line="240" w:lineRule="auto"/>
              <w:rPr>
                <w:color w:val="0D0D0D" w:themeColor="text1" w:themeTint="F2"/>
                <w:sz w:val="22"/>
                <w:szCs w:val="22"/>
                <w:highlight w:val="yellow"/>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14:paraId="3276B79D" w14:textId="77777777" w:rsidR="00DD369E" w:rsidRDefault="00DD369E">
      <w:pPr>
        <w:spacing w:line="460" w:lineRule="atLeast"/>
        <w:rPr>
          <w:color w:val="000000"/>
          <w:kern w:val="0"/>
          <w:sz w:val="21"/>
          <w:szCs w:val="21"/>
        </w:rPr>
      </w:pPr>
    </w:p>
    <w:p w14:paraId="0F6EDA27" w14:textId="77777777" w:rsidR="00DD369E" w:rsidRDefault="00DD369E">
      <w:pPr>
        <w:widowControl/>
        <w:jc w:val="left"/>
        <w:rPr>
          <w:sz w:val="32"/>
          <w:szCs w:val="32"/>
        </w:rPr>
      </w:pPr>
    </w:p>
    <w:p w14:paraId="2AB3D506" w14:textId="77777777" w:rsidR="00DD369E" w:rsidRDefault="00DD369E">
      <w:pPr>
        <w:widowControl/>
        <w:jc w:val="left"/>
        <w:rPr>
          <w:sz w:val="32"/>
          <w:szCs w:val="32"/>
        </w:rPr>
      </w:pPr>
    </w:p>
    <w:p w14:paraId="50000C43" w14:textId="77777777" w:rsidR="00DD369E" w:rsidRDefault="00DD369E">
      <w:pPr>
        <w:widowControl/>
        <w:jc w:val="left"/>
        <w:rPr>
          <w:sz w:val="32"/>
          <w:szCs w:val="32"/>
        </w:rPr>
      </w:pPr>
    </w:p>
    <w:p w14:paraId="2CE35250"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27D99716" w14:textId="77777777" w:rsidR="00DD369E" w:rsidRDefault="00E27E6D">
      <w:pPr>
        <w:pStyle w:val="1"/>
        <w:rPr>
          <w:sz w:val="32"/>
          <w:szCs w:val="32"/>
        </w:rPr>
      </w:pPr>
      <w:r>
        <w:rPr>
          <w:rFonts w:hAnsi="宋体"/>
          <w:sz w:val="32"/>
          <w:szCs w:val="32"/>
        </w:rPr>
        <w:lastRenderedPageBreak/>
        <w:t>附件</w:t>
      </w:r>
      <w:r>
        <w:rPr>
          <w:sz w:val="32"/>
          <w:szCs w:val="32"/>
        </w:rPr>
        <w:t>10</w:t>
      </w:r>
      <w:r>
        <w:rPr>
          <w:rFonts w:hAnsi="宋体"/>
          <w:sz w:val="32"/>
          <w:szCs w:val="32"/>
        </w:rPr>
        <w:t>：</w:t>
      </w:r>
    </w:p>
    <w:p w14:paraId="61860088" w14:textId="77777777" w:rsidR="00DD369E" w:rsidRDefault="00DD369E">
      <w:pPr>
        <w:spacing w:line="500" w:lineRule="exact"/>
        <w:jc w:val="center"/>
        <w:rPr>
          <w:sz w:val="36"/>
          <w:szCs w:val="30"/>
        </w:rPr>
      </w:pPr>
    </w:p>
    <w:p w14:paraId="6CCF3D91" w14:textId="77777777" w:rsidR="00DD369E" w:rsidRDefault="00E27E6D">
      <w:pPr>
        <w:spacing w:line="500" w:lineRule="exact"/>
        <w:ind w:firstLineChars="700" w:firstLine="2520"/>
        <w:rPr>
          <w:rFonts w:ascii="宋体" w:hAnsi="宋体"/>
          <w:color w:val="000000"/>
          <w:sz w:val="36"/>
          <w:szCs w:val="30"/>
        </w:rPr>
      </w:pPr>
      <w:r>
        <w:rPr>
          <w:rFonts w:ascii="宋体" w:hAnsi="宋体" w:hint="eastAsia"/>
          <w:color w:val="000000"/>
          <w:sz w:val="36"/>
          <w:szCs w:val="30"/>
        </w:rPr>
        <w:t>中国地质大学（北京）</w:t>
      </w:r>
    </w:p>
    <w:p w14:paraId="6579CD8C" w14:textId="77777777" w:rsidR="00DD369E" w:rsidRDefault="00E27E6D">
      <w:pPr>
        <w:spacing w:line="500" w:lineRule="exact"/>
        <w:jc w:val="center"/>
        <w:rPr>
          <w:rFonts w:ascii="宋体" w:hAnsi="宋体"/>
          <w:color w:val="000000"/>
          <w:sz w:val="36"/>
          <w:szCs w:val="30"/>
        </w:rPr>
      </w:pPr>
      <w:r>
        <w:rPr>
          <w:rFonts w:ascii="宋体" w:hAnsi="宋体" w:hint="eastAsia"/>
          <w:color w:val="000000"/>
          <w:sz w:val="36"/>
          <w:szCs w:val="30"/>
        </w:rPr>
        <w:t>关于招收非全日制硕士研究生的相关事宜</w:t>
      </w:r>
    </w:p>
    <w:p w14:paraId="0CCF6707" w14:textId="77777777" w:rsidR="00DD369E" w:rsidRDefault="00DD369E">
      <w:pPr>
        <w:spacing w:line="520" w:lineRule="atLeast"/>
        <w:ind w:firstLineChars="200" w:firstLine="560"/>
        <w:rPr>
          <w:rFonts w:ascii="宋体" w:hAnsi="宋体"/>
          <w:color w:val="000000"/>
          <w:szCs w:val="28"/>
        </w:rPr>
      </w:pPr>
    </w:p>
    <w:p w14:paraId="0BB031F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根据《教育部办公厅关于统筹全日制和非全日制研究生管理工作的通知》（教研〔2016〕2号）文件精神，今年我校非全日制只招收定向生。</w:t>
      </w:r>
    </w:p>
    <w:p w14:paraId="017A847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非全日制研究生相关事宜如下：</w:t>
      </w:r>
    </w:p>
    <w:p w14:paraId="54387CA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1、</w:t>
      </w:r>
      <w:r>
        <w:rPr>
          <w:rFonts w:ascii="宋体" w:hAnsi="宋体" w:hint="eastAsia"/>
          <w:b/>
          <w:color w:val="000000"/>
          <w:sz w:val="30"/>
          <w:szCs w:val="30"/>
        </w:rPr>
        <w:t>培养类型：</w:t>
      </w:r>
      <w:r>
        <w:rPr>
          <w:rFonts w:ascii="宋体" w:hAnsi="宋体" w:hint="eastAsia"/>
          <w:color w:val="000000"/>
          <w:sz w:val="30"/>
          <w:szCs w:val="30"/>
        </w:rPr>
        <w:t>非全日制定向；</w:t>
      </w:r>
    </w:p>
    <w:p w14:paraId="16121D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2、</w:t>
      </w:r>
      <w:r>
        <w:rPr>
          <w:rFonts w:ascii="宋体" w:hAnsi="宋体" w:hint="eastAsia"/>
          <w:b/>
          <w:color w:val="000000"/>
          <w:sz w:val="30"/>
          <w:szCs w:val="30"/>
        </w:rPr>
        <w:t>学位类型：</w:t>
      </w:r>
      <w:r>
        <w:rPr>
          <w:rFonts w:ascii="宋体" w:hAnsi="宋体" w:hint="eastAsia"/>
          <w:color w:val="000000"/>
          <w:sz w:val="30"/>
          <w:szCs w:val="30"/>
        </w:rPr>
        <w:t>专业学位硕士研究生；</w:t>
      </w:r>
    </w:p>
    <w:p w14:paraId="5004B9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3、</w:t>
      </w:r>
      <w:r>
        <w:rPr>
          <w:rFonts w:ascii="宋体" w:hAnsi="宋体" w:hint="eastAsia"/>
          <w:b/>
          <w:color w:val="000000"/>
          <w:sz w:val="30"/>
          <w:szCs w:val="30"/>
        </w:rPr>
        <w:t>学制及学习年限：</w:t>
      </w:r>
      <w:r>
        <w:rPr>
          <w:rFonts w:ascii="宋体" w:hAnsi="宋体" w:hint="eastAsia"/>
          <w:color w:val="000000"/>
          <w:sz w:val="30"/>
          <w:szCs w:val="30"/>
        </w:rPr>
        <w:t>学制3年，学习年限3-5年；</w:t>
      </w:r>
    </w:p>
    <w:p w14:paraId="604F8F2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4、</w:t>
      </w:r>
      <w:r>
        <w:rPr>
          <w:rFonts w:ascii="宋体" w:hAnsi="宋体" w:hint="eastAsia"/>
          <w:b/>
          <w:color w:val="000000"/>
          <w:sz w:val="30"/>
          <w:szCs w:val="30"/>
        </w:rPr>
        <w:t>学费标准：</w:t>
      </w:r>
    </w:p>
    <w:p w14:paraId="6733635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MBA：</w:t>
      </w:r>
      <w:r>
        <w:rPr>
          <w:rFonts w:ascii="宋体" w:hAnsi="宋体"/>
          <w:color w:val="000000"/>
          <w:sz w:val="30"/>
          <w:szCs w:val="30"/>
        </w:rPr>
        <w:t>30</w:t>
      </w:r>
      <w:r>
        <w:rPr>
          <w:rFonts w:ascii="宋体" w:hAnsi="宋体" w:hint="eastAsia"/>
          <w:color w:val="000000"/>
          <w:sz w:val="30"/>
          <w:szCs w:val="30"/>
        </w:rPr>
        <w:t>000.00元/生·年或36000.00元/生·年(珠宝商务方向)；</w:t>
      </w:r>
    </w:p>
    <w:p w14:paraId="397800B0"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MPA：15000.00元/生·年；</w:t>
      </w:r>
    </w:p>
    <w:p w14:paraId="4BBF3D39"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会计硕士：3</w:t>
      </w:r>
      <w:r>
        <w:rPr>
          <w:rFonts w:ascii="宋体" w:hAnsi="宋体"/>
          <w:color w:val="000000"/>
          <w:sz w:val="30"/>
          <w:szCs w:val="30"/>
        </w:rPr>
        <w:t>9</w:t>
      </w:r>
      <w:r>
        <w:rPr>
          <w:rFonts w:ascii="宋体" w:hAnsi="宋体" w:hint="eastAsia"/>
          <w:color w:val="000000"/>
          <w:sz w:val="30"/>
          <w:szCs w:val="30"/>
        </w:rPr>
        <w:t>000.00元/生·年；</w:t>
      </w:r>
    </w:p>
    <w:p w14:paraId="029C930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法律硕士：12000.00元/生·年；</w:t>
      </w:r>
    </w:p>
    <w:p w14:paraId="4BC0DC1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应用统计：16000.00元/生·年；</w:t>
      </w:r>
    </w:p>
    <w:p w14:paraId="40C83DD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其余专业：8000.00元/生·年。</w:t>
      </w:r>
      <w:bookmarkStart w:id="3" w:name="_GoBack"/>
      <w:bookmarkEnd w:id="3"/>
    </w:p>
    <w:p w14:paraId="5CF85523"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5、</w:t>
      </w:r>
      <w:r>
        <w:rPr>
          <w:rFonts w:ascii="宋体" w:hAnsi="宋体" w:hint="eastAsia"/>
          <w:b/>
          <w:color w:val="000000"/>
          <w:sz w:val="30"/>
          <w:szCs w:val="30"/>
        </w:rPr>
        <w:t>住宿及待遇：</w:t>
      </w:r>
      <w:r>
        <w:rPr>
          <w:rFonts w:ascii="宋体" w:hAnsi="宋体" w:hint="eastAsia"/>
          <w:color w:val="000000"/>
          <w:sz w:val="30"/>
          <w:szCs w:val="30"/>
        </w:rPr>
        <w:t>学校不解决非全日制研究生的住宿条件；在读期间不享受国家助学金、国家奖学金、学业奖学金和各类津贴补贴，其他奖助政策依据学校相关规定执行。</w:t>
      </w:r>
    </w:p>
    <w:p w14:paraId="3DE7143B" w14:textId="77777777" w:rsidR="00DD369E" w:rsidRDefault="00E27E6D">
      <w:pPr>
        <w:spacing w:line="590" w:lineRule="exact"/>
        <w:ind w:firstLineChars="189" w:firstLine="567"/>
        <w:rPr>
          <w:rFonts w:ascii="宋体" w:hAnsi="宋体"/>
          <w:color w:val="000000"/>
          <w:sz w:val="30"/>
          <w:szCs w:val="30"/>
        </w:rPr>
      </w:pPr>
      <w:r>
        <w:rPr>
          <w:rFonts w:ascii="宋体" w:hAnsi="宋体" w:hint="eastAsia"/>
          <w:color w:val="000000"/>
          <w:sz w:val="30"/>
          <w:szCs w:val="30"/>
        </w:rPr>
        <w:t>6、</w:t>
      </w:r>
      <w:r>
        <w:rPr>
          <w:rFonts w:ascii="宋体" w:hAnsi="宋体" w:hint="eastAsia"/>
          <w:b/>
          <w:color w:val="000000"/>
          <w:sz w:val="30"/>
          <w:szCs w:val="30"/>
        </w:rPr>
        <w:t>户籍与档案管理：</w:t>
      </w:r>
      <w:r>
        <w:rPr>
          <w:rFonts w:ascii="宋体" w:hAnsi="宋体" w:hint="eastAsia"/>
          <w:color w:val="000000"/>
          <w:sz w:val="30"/>
          <w:szCs w:val="30"/>
        </w:rPr>
        <w:t>学校不接受非全日制定向研究生的户籍及人事档案等材料。</w:t>
      </w:r>
    </w:p>
    <w:p w14:paraId="64FFE037" w14:textId="77777777" w:rsidR="00DD369E" w:rsidRDefault="00E27E6D">
      <w:pPr>
        <w:spacing w:line="570" w:lineRule="exact"/>
        <w:ind w:firstLineChars="200" w:firstLine="600"/>
        <w:rPr>
          <w:rFonts w:ascii="宋体" w:hAnsi="宋体"/>
          <w:color w:val="000000"/>
          <w:sz w:val="30"/>
          <w:szCs w:val="30"/>
        </w:rPr>
      </w:pPr>
      <w:r>
        <w:rPr>
          <w:rFonts w:ascii="宋体" w:hAnsi="宋体" w:hint="eastAsia"/>
          <w:color w:val="000000"/>
          <w:sz w:val="30"/>
          <w:szCs w:val="30"/>
        </w:rPr>
        <w:lastRenderedPageBreak/>
        <w:t>7、</w:t>
      </w:r>
      <w:r>
        <w:rPr>
          <w:rFonts w:ascii="宋体" w:hAnsi="宋体" w:hint="eastAsia"/>
          <w:b/>
          <w:color w:val="000000"/>
          <w:sz w:val="30"/>
          <w:szCs w:val="30"/>
        </w:rPr>
        <w:t>毕业证书与学位证书：</w:t>
      </w:r>
      <w:r>
        <w:rPr>
          <w:rFonts w:ascii="宋体" w:hAnsi="宋体" w:hint="eastAsia"/>
          <w:color w:val="000000"/>
          <w:sz w:val="30"/>
          <w:szCs w:val="30"/>
        </w:rPr>
        <w:t>按规定完成学业，成绩合格，发放硕士研究生的学历证书（</w:t>
      </w:r>
      <w:proofErr w:type="gramStart"/>
      <w:r>
        <w:rPr>
          <w:rFonts w:ascii="宋体" w:hAnsi="宋体" w:hint="eastAsia"/>
          <w:color w:val="000000"/>
          <w:sz w:val="30"/>
          <w:szCs w:val="30"/>
        </w:rPr>
        <w:t>标注非</w:t>
      </w:r>
      <w:proofErr w:type="gramEnd"/>
      <w:r>
        <w:rPr>
          <w:rFonts w:ascii="宋体" w:hAnsi="宋体" w:hint="eastAsia"/>
          <w:color w:val="000000"/>
          <w:sz w:val="30"/>
          <w:szCs w:val="30"/>
        </w:rPr>
        <w:t>全日制学习方式）；学术水平达到相关要求，授予硕士专业学位。</w:t>
      </w:r>
    </w:p>
    <w:p w14:paraId="47499471" w14:textId="77777777" w:rsidR="00DD369E" w:rsidRDefault="00DD369E">
      <w:pPr>
        <w:spacing w:line="460" w:lineRule="atLeast"/>
        <w:rPr>
          <w:rFonts w:ascii="仿宋" w:eastAsia="仿宋" w:hAnsi="仿宋"/>
          <w:b/>
          <w:color w:val="000000"/>
        </w:rPr>
      </w:pPr>
    </w:p>
    <w:p w14:paraId="6CD0938E"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18B9ACFE" w14:textId="77777777" w:rsidR="00DD369E" w:rsidRDefault="00E27E6D">
      <w:pPr>
        <w:pStyle w:val="1"/>
        <w:rPr>
          <w:sz w:val="32"/>
          <w:szCs w:val="32"/>
        </w:rPr>
      </w:pPr>
      <w:r>
        <w:rPr>
          <w:rFonts w:hAnsi="宋体"/>
          <w:sz w:val="32"/>
          <w:szCs w:val="32"/>
        </w:rPr>
        <w:lastRenderedPageBreak/>
        <w:t>附件</w:t>
      </w:r>
      <w:r>
        <w:rPr>
          <w:sz w:val="32"/>
          <w:szCs w:val="32"/>
        </w:rPr>
        <w:t>11</w:t>
      </w:r>
      <w:r>
        <w:rPr>
          <w:rFonts w:hint="eastAsia"/>
          <w:sz w:val="32"/>
          <w:szCs w:val="32"/>
        </w:rPr>
        <w:t>：</w:t>
      </w:r>
    </w:p>
    <w:p w14:paraId="262E503C" w14:textId="77777777" w:rsidR="00DD369E" w:rsidRDefault="00E27E6D" w:rsidP="00E27E6D">
      <w:pPr>
        <w:spacing w:line="360" w:lineRule="auto"/>
        <w:ind w:leftChars="202" w:left="566" w:rightChars="269" w:right="753"/>
        <w:jc w:val="center"/>
        <w:rPr>
          <w:b/>
          <w:sz w:val="36"/>
          <w:szCs w:val="36"/>
        </w:rPr>
      </w:pPr>
      <w:r>
        <w:rPr>
          <w:rFonts w:hAnsi="宋体"/>
          <w:b/>
          <w:sz w:val="36"/>
          <w:szCs w:val="36"/>
        </w:rPr>
        <w:t>中国地质大学（北京）</w:t>
      </w:r>
    </w:p>
    <w:p w14:paraId="59C8DDF8" w14:textId="77777777" w:rsidR="00DD369E" w:rsidRDefault="00E27E6D" w:rsidP="00E27E6D">
      <w:pPr>
        <w:spacing w:line="360" w:lineRule="auto"/>
        <w:ind w:leftChars="202" w:left="566" w:rightChars="269" w:right="753"/>
        <w:jc w:val="center"/>
        <w:rPr>
          <w:b/>
          <w:sz w:val="32"/>
          <w:szCs w:val="36"/>
        </w:rPr>
      </w:pPr>
      <w:r>
        <w:rPr>
          <w:b/>
          <w:sz w:val="32"/>
          <w:szCs w:val="36"/>
        </w:rPr>
        <w:t>2022</w:t>
      </w:r>
      <w:r>
        <w:rPr>
          <w:rFonts w:hAnsi="宋体"/>
          <w:b/>
          <w:sz w:val="32"/>
          <w:szCs w:val="36"/>
        </w:rPr>
        <w:t>年专业硕士研究生全日制转非全日制申请书</w:t>
      </w:r>
    </w:p>
    <w:p w14:paraId="09F85A93" w14:textId="77777777" w:rsidR="00DD369E" w:rsidRDefault="00DD369E">
      <w:pPr>
        <w:widowControl/>
        <w:shd w:val="clear" w:color="auto" w:fill="FFFFFF"/>
        <w:spacing w:line="360" w:lineRule="auto"/>
        <w:ind w:rightChars="49" w:right="137"/>
        <w:rPr>
          <w:color w:val="545454"/>
          <w:kern w:val="0"/>
          <w:szCs w:val="28"/>
        </w:rPr>
      </w:pPr>
    </w:p>
    <w:p w14:paraId="17B766F6" w14:textId="77777777" w:rsidR="00DD369E" w:rsidRDefault="00E27E6D">
      <w:pPr>
        <w:widowControl/>
        <w:shd w:val="clear" w:color="auto" w:fill="FFFFFF"/>
        <w:spacing w:line="360" w:lineRule="auto"/>
        <w:ind w:rightChars="49" w:right="137" w:firstLineChars="200" w:firstLine="56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14:paraId="71F5AFA0" w14:textId="77777777" w:rsidR="00DD369E" w:rsidRDefault="00E27E6D">
      <w:pPr>
        <w:widowControl/>
        <w:shd w:val="clear" w:color="auto" w:fill="FFFFFF"/>
        <w:spacing w:line="360" w:lineRule="auto"/>
        <w:ind w:rightChars="49" w:right="137"/>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rPr>
        <w:t>了解本专业全日制硕士研究生与非全日制硕士研究生的差别</w:t>
      </w:r>
      <w:r>
        <w:rPr>
          <w:rFonts w:hAnsi="宋体"/>
          <w:color w:val="0D0D0D" w:themeColor="text1" w:themeTint="F2"/>
          <w:kern w:val="0"/>
          <w:szCs w:val="28"/>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14:paraId="795F792B" w14:textId="77777777" w:rsidR="00DD369E" w:rsidRDefault="00DD369E">
      <w:pPr>
        <w:widowControl/>
        <w:shd w:val="clear" w:color="auto" w:fill="FFFFFF"/>
        <w:spacing w:line="360" w:lineRule="auto"/>
        <w:ind w:rightChars="269" w:right="753" w:firstLineChars="1500" w:firstLine="4200"/>
        <w:rPr>
          <w:kern w:val="0"/>
          <w:szCs w:val="28"/>
        </w:rPr>
      </w:pPr>
    </w:p>
    <w:p w14:paraId="5EB86420" w14:textId="77777777" w:rsidR="00DD369E" w:rsidRDefault="00E27E6D" w:rsidP="00E27E6D">
      <w:pPr>
        <w:widowControl/>
        <w:shd w:val="clear" w:color="auto" w:fill="FFFFFF"/>
        <w:spacing w:line="360" w:lineRule="auto"/>
        <w:ind w:rightChars="269" w:right="753" w:firstLineChars="1311" w:firstLine="3685"/>
        <w:rPr>
          <w:b/>
          <w:kern w:val="0"/>
          <w:szCs w:val="28"/>
        </w:rPr>
      </w:pPr>
      <w:r>
        <w:rPr>
          <w:rFonts w:hAnsi="宋体"/>
          <w:b/>
          <w:kern w:val="0"/>
          <w:szCs w:val="28"/>
        </w:rPr>
        <w:t>承诺人签名：</w:t>
      </w:r>
      <w:r>
        <w:rPr>
          <w:b/>
          <w:kern w:val="0"/>
          <w:szCs w:val="28"/>
        </w:rPr>
        <w:t>__________________</w:t>
      </w:r>
    </w:p>
    <w:p w14:paraId="62E6030E" w14:textId="77777777" w:rsidR="00DD369E" w:rsidRDefault="00DD369E" w:rsidP="00E27E6D">
      <w:pPr>
        <w:widowControl/>
        <w:shd w:val="clear" w:color="auto" w:fill="FFFFFF"/>
        <w:spacing w:line="360" w:lineRule="auto"/>
        <w:ind w:rightChars="269" w:right="753" w:firstLineChars="1311" w:firstLine="3685"/>
        <w:rPr>
          <w:b/>
          <w:kern w:val="0"/>
          <w:szCs w:val="28"/>
        </w:rPr>
      </w:pPr>
    </w:p>
    <w:p w14:paraId="2D100B5A" w14:textId="77777777" w:rsidR="00DD369E" w:rsidRDefault="00E27E6D" w:rsidP="00E27E6D">
      <w:pPr>
        <w:widowControl/>
        <w:shd w:val="clear" w:color="auto" w:fill="FFFFFF"/>
        <w:spacing w:line="360" w:lineRule="auto"/>
        <w:ind w:rightChars="269" w:right="753" w:firstLineChars="1461" w:firstLine="4107"/>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14:paraId="5B903850" w14:textId="77777777" w:rsidR="00DD369E" w:rsidRDefault="00DD369E">
      <w:pPr>
        <w:widowControl/>
        <w:tabs>
          <w:tab w:val="clear" w:pos="0"/>
        </w:tabs>
        <w:adjustRightInd/>
        <w:snapToGrid/>
        <w:spacing w:line="240" w:lineRule="auto"/>
        <w:jc w:val="left"/>
        <w:rPr>
          <w:sz w:val="32"/>
          <w:szCs w:val="32"/>
        </w:rPr>
      </w:pPr>
    </w:p>
    <w:p w14:paraId="46CD2CE1"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483F8915" w14:textId="77777777" w:rsidR="00DD369E" w:rsidRDefault="00E27E6D">
      <w:pPr>
        <w:pStyle w:val="1"/>
        <w:rPr>
          <w:sz w:val="32"/>
          <w:szCs w:val="32"/>
        </w:rPr>
      </w:pPr>
      <w:r>
        <w:rPr>
          <w:rFonts w:hAnsi="宋体"/>
          <w:sz w:val="32"/>
          <w:szCs w:val="32"/>
        </w:rPr>
        <w:lastRenderedPageBreak/>
        <w:t>附件</w:t>
      </w:r>
      <w:r>
        <w:rPr>
          <w:sz w:val="32"/>
          <w:szCs w:val="32"/>
        </w:rPr>
        <w:t>12</w:t>
      </w:r>
      <w:r>
        <w:rPr>
          <w:rFonts w:hAnsi="宋体"/>
          <w:sz w:val="32"/>
          <w:szCs w:val="32"/>
        </w:rPr>
        <w:t>：</w:t>
      </w:r>
    </w:p>
    <w:p w14:paraId="487AC032" w14:textId="77777777" w:rsidR="00DD369E" w:rsidRDefault="00DD369E">
      <w:pPr>
        <w:spacing w:line="570" w:lineRule="exact"/>
        <w:jc w:val="center"/>
        <w:rPr>
          <w:sz w:val="36"/>
          <w:szCs w:val="30"/>
        </w:rPr>
      </w:pPr>
    </w:p>
    <w:p w14:paraId="282C28A4" w14:textId="77777777" w:rsidR="00DD369E" w:rsidRDefault="00E27E6D">
      <w:pPr>
        <w:spacing w:line="570" w:lineRule="exact"/>
        <w:jc w:val="center"/>
        <w:rPr>
          <w:b/>
          <w:sz w:val="36"/>
          <w:szCs w:val="30"/>
        </w:rPr>
      </w:pPr>
      <w:r>
        <w:rPr>
          <w:rFonts w:hAnsi="宋体"/>
          <w:b/>
          <w:sz w:val="36"/>
          <w:szCs w:val="30"/>
        </w:rPr>
        <w:t>中国地质大学（北京）</w:t>
      </w:r>
    </w:p>
    <w:p w14:paraId="411FD353" w14:textId="77777777" w:rsidR="00DD369E" w:rsidRDefault="00E27E6D">
      <w:pPr>
        <w:spacing w:line="570" w:lineRule="exact"/>
        <w:jc w:val="center"/>
        <w:rPr>
          <w:b/>
          <w:sz w:val="36"/>
          <w:szCs w:val="30"/>
        </w:rPr>
      </w:pPr>
      <w:r>
        <w:rPr>
          <w:rFonts w:hAnsi="宋体"/>
          <w:b/>
          <w:sz w:val="36"/>
          <w:szCs w:val="30"/>
        </w:rPr>
        <w:t>研究生复试疫情防控工作要求</w:t>
      </w:r>
    </w:p>
    <w:p w14:paraId="7CFAF662" w14:textId="77777777" w:rsidR="00DD369E" w:rsidRDefault="00DD369E">
      <w:pPr>
        <w:spacing w:line="570" w:lineRule="exact"/>
        <w:jc w:val="center"/>
        <w:rPr>
          <w:sz w:val="32"/>
          <w:szCs w:val="32"/>
        </w:rPr>
      </w:pPr>
    </w:p>
    <w:p w14:paraId="42CB08A2" w14:textId="77777777" w:rsidR="00DD369E" w:rsidRDefault="00E27E6D" w:rsidP="00E27E6D">
      <w:pPr>
        <w:spacing w:line="570" w:lineRule="exact"/>
        <w:ind w:firstLineChars="200" w:firstLine="482"/>
        <w:rPr>
          <w:b/>
          <w:sz w:val="24"/>
        </w:rPr>
      </w:pPr>
      <w:r>
        <w:rPr>
          <w:rFonts w:hAnsi="宋体"/>
          <w:b/>
          <w:sz w:val="24"/>
        </w:rPr>
        <w:t>一、会前准备</w:t>
      </w:r>
    </w:p>
    <w:p w14:paraId="02171296" w14:textId="77777777" w:rsidR="00DD369E" w:rsidRDefault="00E27E6D">
      <w:pPr>
        <w:spacing w:line="570" w:lineRule="exact"/>
        <w:ind w:firstLineChars="200" w:firstLine="480"/>
        <w:rPr>
          <w:sz w:val="24"/>
        </w:rPr>
      </w:pPr>
      <w:r>
        <w:rPr>
          <w:sz w:val="24"/>
        </w:rPr>
        <w:t>1</w:t>
      </w:r>
      <w:r>
        <w:rPr>
          <w:rFonts w:hAnsi="宋体"/>
          <w:sz w:val="24"/>
        </w:rPr>
        <w:t>．在</w:t>
      </w:r>
      <w:proofErr w:type="gramStart"/>
      <w:r>
        <w:rPr>
          <w:rFonts w:hAnsi="宋体"/>
          <w:sz w:val="24"/>
        </w:rPr>
        <w:t>复试组</w:t>
      </w:r>
      <w:proofErr w:type="gramEnd"/>
      <w:r>
        <w:rPr>
          <w:rFonts w:hAnsi="宋体"/>
          <w:sz w:val="24"/>
        </w:rPr>
        <w:t>举办场所的大厅入口安置红外体温检测仪。</w:t>
      </w:r>
    </w:p>
    <w:p w14:paraId="4A30AEE7" w14:textId="77777777" w:rsidR="00DD369E" w:rsidRDefault="00E27E6D">
      <w:pPr>
        <w:spacing w:line="570" w:lineRule="exact"/>
        <w:ind w:firstLineChars="200" w:firstLine="480"/>
        <w:rPr>
          <w:sz w:val="24"/>
        </w:rPr>
      </w:pPr>
      <w:r>
        <w:rPr>
          <w:sz w:val="24"/>
        </w:rPr>
        <w:t>2</w:t>
      </w:r>
      <w:r>
        <w:rPr>
          <w:rFonts w:hAnsi="宋体"/>
          <w:sz w:val="24"/>
        </w:rPr>
        <w:t>．</w:t>
      </w:r>
      <w:proofErr w:type="gramStart"/>
      <w:r>
        <w:rPr>
          <w:rFonts w:hAnsi="宋体"/>
          <w:sz w:val="24"/>
        </w:rPr>
        <w:t>复试组</w:t>
      </w:r>
      <w:proofErr w:type="gramEnd"/>
      <w:r>
        <w:rPr>
          <w:rFonts w:hAnsi="宋体"/>
          <w:sz w:val="24"/>
        </w:rPr>
        <w:t>为参会人员、服务人员配备一次性医用口罩、手消毒剂等物品。</w:t>
      </w:r>
    </w:p>
    <w:p w14:paraId="48B2A66B" w14:textId="77777777" w:rsidR="00DD369E" w:rsidRDefault="00E27E6D">
      <w:pPr>
        <w:spacing w:line="570" w:lineRule="exact"/>
        <w:ind w:firstLineChars="200" w:firstLine="480"/>
        <w:rPr>
          <w:sz w:val="24"/>
        </w:rPr>
      </w:pPr>
      <w:r>
        <w:rPr>
          <w:sz w:val="24"/>
        </w:rPr>
        <w:t>3</w:t>
      </w:r>
      <w:r>
        <w:rPr>
          <w:rFonts w:hAnsi="宋体"/>
          <w:sz w:val="24"/>
        </w:rPr>
        <w:t>．会议室座位保持足够间隔，建议</w:t>
      </w:r>
      <w:r>
        <w:rPr>
          <w:sz w:val="24"/>
        </w:rPr>
        <w:t>1</w:t>
      </w:r>
      <w:r>
        <w:rPr>
          <w:rFonts w:hAnsi="宋体"/>
          <w:sz w:val="24"/>
        </w:rPr>
        <w:t>米以上。</w:t>
      </w:r>
    </w:p>
    <w:p w14:paraId="08A720D4" w14:textId="77777777" w:rsidR="00DD369E" w:rsidRDefault="00E27E6D">
      <w:pPr>
        <w:spacing w:line="570" w:lineRule="exact"/>
        <w:ind w:firstLineChars="200" w:firstLine="480"/>
        <w:rPr>
          <w:sz w:val="24"/>
        </w:rPr>
      </w:pPr>
      <w:r>
        <w:rPr>
          <w:sz w:val="24"/>
        </w:rPr>
        <w:t>4</w:t>
      </w:r>
      <w:r>
        <w:rPr>
          <w:rFonts w:hAnsi="宋体"/>
          <w:sz w:val="24"/>
        </w:rPr>
        <w:t>．会议室定期清洁与消毒，加强室内通风。</w:t>
      </w:r>
    </w:p>
    <w:p w14:paraId="0EA32336" w14:textId="77777777" w:rsidR="00DD369E" w:rsidRDefault="00E27E6D">
      <w:pPr>
        <w:spacing w:line="570" w:lineRule="exact"/>
        <w:ind w:firstLineChars="200" w:firstLine="480"/>
        <w:rPr>
          <w:sz w:val="24"/>
        </w:rPr>
      </w:pPr>
      <w:r>
        <w:rPr>
          <w:sz w:val="24"/>
        </w:rPr>
        <w:t>5</w:t>
      </w:r>
      <w:r>
        <w:rPr>
          <w:rFonts w:hAnsi="宋体"/>
          <w:sz w:val="24"/>
        </w:rPr>
        <w:t>．会议室原则上不使用新风系统，中央空调应关闭回风系统，或使用分体空调。</w:t>
      </w:r>
    </w:p>
    <w:p w14:paraId="238A78F4" w14:textId="77777777" w:rsidR="00DD369E" w:rsidRDefault="00E27E6D">
      <w:pPr>
        <w:spacing w:line="570" w:lineRule="exact"/>
        <w:ind w:firstLineChars="200" w:firstLine="480"/>
        <w:rPr>
          <w:sz w:val="24"/>
        </w:rPr>
      </w:pPr>
      <w:r>
        <w:rPr>
          <w:sz w:val="24"/>
        </w:rPr>
        <w:t>5</w:t>
      </w:r>
      <w:r>
        <w:rPr>
          <w:rFonts w:hAnsi="宋体"/>
          <w:sz w:val="24"/>
        </w:rPr>
        <w:t>．洗手间要配备足够的洗手液，保证水龙头等供水设施正常使用。</w:t>
      </w:r>
    </w:p>
    <w:p w14:paraId="124EF42C" w14:textId="77777777" w:rsidR="00DD369E" w:rsidRDefault="00E27E6D">
      <w:pPr>
        <w:spacing w:line="570" w:lineRule="exact"/>
        <w:ind w:firstLineChars="200" w:firstLine="480"/>
        <w:rPr>
          <w:sz w:val="24"/>
        </w:rPr>
      </w:pPr>
      <w:r>
        <w:rPr>
          <w:sz w:val="24"/>
        </w:rPr>
        <w:t>7</w:t>
      </w:r>
      <w:r>
        <w:rPr>
          <w:rFonts w:hAnsi="宋体"/>
          <w:sz w:val="24"/>
        </w:rPr>
        <w:t>．学院在复试工作召开前主动了解参会人员及服务人员的健康状况。</w:t>
      </w:r>
    </w:p>
    <w:p w14:paraId="79F9F30E" w14:textId="77777777" w:rsidR="00DD369E" w:rsidRDefault="00E27E6D" w:rsidP="00E27E6D">
      <w:pPr>
        <w:spacing w:line="570" w:lineRule="exact"/>
        <w:ind w:firstLineChars="200" w:firstLine="482"/>
        <w:rPr>
          <w:b/>
          <w:sz w:val="24"/>
        </w:rPr>
      </w:pPr>
      <w:r>
        <w:rPr>
          <w:rFonts w:hAnsi="宋体"/>
          <w:b/>
          <w:sz w:val="24"/>
        </w:rPr>
        <w:t>二、复试工作期间</w:t>
      </w:r>
    </w:p>
    <w:p w14:paraId="04EE4D56" w14:textId="77777777" w:rsidR="00DD369E" w:rsidRDefault="00E27E6D">
      <w:pPr>
        <w:spacing w:line="570" w:lineRule="exact"/>
        <w:ind w:firstLineChars="200" w:firstLine="480"/>
        <w:rPr>
          <w:sz w:val="24"/>
        </w:rPr>
      </w:pPr>
      <w:r>
        <w:rPr>
          <w:sz w:val="24"/>
        </w:rPr>
        <w:t>1</w:t>
      </w:r>
      <w:r>
        <w:rPr>
          <w:rFonts w:hAnsi="宋体"/>
          <w:sz w:val="24"/>
        </w:rPr>
        <w:t>．</w:t>
      </w:r>
      <w:proofErr w:type="gramStart"/>
      <w:r>
        <w:rPr>
          <w:rFonts w:hAnsi="宋体"/>
          <w:sz w:val="24"/>
        </w:rPr>
        <w:t>复试组</w:t>
      </w:r>
      <w:proofErr w:type="gramEnd"/>
      <w:r>
        <w:rPr>
          <w:rFonts w:hAnsi="宋体"/>
          <w:sz w:val="24"/>
        </w:rPr>
        <w:t>成员做好每日健康监测。若出现发热、咳嗽、咽痛、胸闷、呼吸困难、乏力、恶心呕吐、腹泻、结膜炎、肌肉酸痛等症状，需及时报告学院，配合就医并按要求开展隔离医学观察。</w:t>
      </w:r>
    </w:p>
    <w:p w14:paraId="4519896D" w14:textId="77777777" w:rsidR="00DD369E" w:rsidRDefault="00E27E6D">
      <w:pPr>
        <w:spacing w:line="570" w:lineRule="exact"/>
        <w:ind w:firstLineChars="200" w:firstLine="480"/>
        <w:rPr>
          <w:spacing w:val="-12"/>
          <w:sz w:val="24"/>
        </w:rPr>
      </w:pPr>
      <w:r>
        <w:rPr>
          <w:sz w:val="24"/>
        </w:rPr>
        <w:t>2</w:t>
      </w:r>
      <w:r>
        <w:rPr>
          <w:rFonts w:hAnsi="宋体"/>
          <w:sz w:val="24"/>
        </w:rPr>
        <w:t>．</w:t>
      </w:r>
      <w:proofErr w:type="gramStart"/>
      <w:r>
        <w:rPr>
          <w:rFonts w:hAnsi="宋体"/>
          <w:spacing w:val="-12"/>
          <w:sz w:val="24"/>
        </w:rPr>
        <w:t>复试组</w:t>
      </w:r>
      <w:proofErr w:type="gramEnd"/>
      <w:r>
        <w:rPr>
          <w:rFonts w:hAnsi="宋体"/>
          <w:spacing w:val="-12"/>
          <w:sz w:val="24"/>
        </w:rPr>
        <w:t>成员进入会场前均要测量体温，并全程佩戴一次性使用医用口罩。用过的口罩需弃置垃圾桶中，不可随意丢弃。</w:t>
      </w:r>
    </w:p>
    <w:p w14:paraId="7FB9E260" w14:textId="77777777" w:rsidR="00DD369E" w:rsidRDefault="00E27E6D">
      <w:pPr>
        <w:spacing w:line="570" w:lineRule="exact"/>
        <w:ind w:firstLineChars="200" w:firstLine="480"/>
        <w:rPr>
          <w:sz w:val="24"/>
        </w:rPr>
      </w:pPr>
      <w:r>
        <w:rPr>
          <w:sz w:val="24"/>
        </w:rPr>
        <w:t>3</w:t>
      </w:r>
      <w:r>
        <w:rPr>
          <w:rFonts w:hAnsi="宋体"/>
          <w:sz w:val="24"/>
        </w:rPr>
        <w:t>．如复试时间较长，建议每小时通风一次。</w:t>
      </w:r>
    </w:p>
    <w:p w14:paraId="192E7D88" w14:textId="77777777" w:rsidR="00DD369E" w:rsidRDefault="00E27E6D">
      <w:pPr>
        <w:spacing w:line="570" w:lineRule="exact"/>
        <w:ind w:firstLineChars="200" w:firstLine="480"/>
        <w:rPr>
          <w:spacing w:val="-12"/>
          <w:sz w:val="24"/>
        </w:rPr>
      </w:pPr>
      <w:r>
        <w:rPr>
          <w:sz w:val="24"/>
        </w:rPr>
        <w:t>4</w:t>
      </w:r>
      <w:r>
        <w:rPr>
          <w:rFonts w:hAnsi="宋体"/>
          <w:sz w:val="24"/>
        </w:rPr>
        <w:t>．会</w:t>
      </w:r>
      <w:r>
        <w:rPr>
          <w:rFonts w:hAnsi="宋体"/>
          <w:spacing w:val="-12"/>
          <w:sz w:val="24"/>
        </w:rPr>
        <w:t>议室建议每天清洁、消毒、通风换气，及时清理垃圾。</w:t>
      </w:r>
    </w:p>
    <w:p w14:paraId="2792793D" w14:textId="77777777" w:rsidR="00DD369E" w:rsidRDefault="00E27E6D">
      <w:pPr>
        <w:widowControl/>
        <w:spacing w:line="570" w:lineRule="exact"/>
        <w:ind w:firstLineChars="200" w:firstLine="480"/>
        <w:rPr>
          <w:spacing w:val="-12"/>
          <w:sz w:val="32"/>
          <w:szCs w:val="32"/>
        </w:rPr>
      </w:pPr>
      <w:r>
        <w:rPr>
          <w:sz w:val="24"/>
        </w:rPr>
        <w:t>5</w:t>
      </w:r>
      <w:r>
        <w:rPr>
          <w:rFonts w:hAnsi="宋体"/>
          <w:sz w:val="24"/>
        </w:rPr>
        <w:t>．</w:t>
      </w:r>
      <w:proofErr w:type="gramStart"/>
      <w:r>
        <w:rPr>
          <w:rFonts w:hAnsi="宋体"/>
          <w:sz w:val="24"/>
        </w:rPr>
        <w:t>若参</w:t>
      </w:r>
      <w:proofErr w:type="gramEnd"/>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rsidR="00DD369E">
      <w:pgSz w:w="11906" w:h="16838"/>
      <w:pgMar w:top="992" w:right="1417" w:bottom="1276" w:left="1417" w:header="851" w:footer="1077"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0266B" w14:textId="77777777" w:rsidR="0085064B" w:rsidRDefault="0085064B">
      <w:pPr>
        <w:spacing w:line="240" w:lineRule="auto"/>
      </w:pPr>
      <w:r>
        <w:separator/>
      </w:r>
    </w:p>
  </w:endnote>
  <w:endnote w:type="continuationSeparator" w:id="0">
    <w:p w14:paraId="31E5EEF6" w14:textId="77777777" w:rsidR="0085064B" w:rsidRDefault="00850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E071" w14:textId="77777777" w:rsidR="00E27E6D" w:rsidRDefault="00E27E6D">
    <w:pPr>
      <w:pStyle w:val="a7"/>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7643345A" w14:textId="77777777" w:rsidR="00E27E6D" w:rsidRDefault="00E27E6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22883"/>
    </w:sdtPr>
    <w:sdtEndPr/>
    <w:sdtContent>
      <w:p w14:paraId="23F1453D" w14:textId="77777777" w:rsidR="00E27E6D" w:rsidRDefault="00E27E6D">
        <w:pPr>
          <w:pStyle w:val="a7"/>
          <w:jc w:val="center"/>
        </w:pPr>
        <w:r>
          <w:fldChar w:fldCharType="begin"/>
        </w:r>
        <w:r>
          <w:instrText>PAGE   \* MERGEFORMAT</w:instrText>
        </w:r>
        <w:r>
          <w:fldChar w:fldCharType="separate"/>
        </w:r>
        <w:r w:rsidR="00920656" w:rsidRPr="00920656">
          <w:rPr>
            <w:noProof/>
            <w:lang w:val="zh-CN"/>
          </w:rPr>
          <w:t>6</w:t>
        </w:r>
        <w:r>
          <w:rPr>
            <w:lang w:val="zh-CN"/>
          </w:rPr>
          <w:fldChar w:fldCharType="end"/>
        </w:r>
      </w:p>
    </w:sdtContent>
  </w:sdt>
  <w:p w14:paraId="79F9F6F2" w14:textId="77777777" w:rsidR="00E27E6D" w:rsidRDefault="00E27E6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FB014" w14:textId="77777777" w:rsidR="0085064B" w:rsidRDefault="0085064B">
      <w:pPr>
        <w:spacing w:line="240" w:lineRule="auto"/>
      </w:pPr>
      <w:r>
        <w:separator/>
      </w:r>
    </w:p>
  </w:footnote>
  <w:footnote w:type="continuationSeparator" w:id="0">
    <w:p w14:paraId="72DF06A2" w14:textId="77777777" w:rsidR="0085064B" w:rsidRDefault="008506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54AAB"/>
    <w:multiLevelType w:val="singleLevel"/>
    <w:tmpl w:val="97C54AAB"/>
    <w:lvl w:ilvl="0">
      <w:start w:val="2"/>
      <w:numFmt w:val="decimal"/>
      <w:suff w:val="nothing"/>
      <w:lvlText w:val="%1、"/>
      <w:lvlJc w:val="left"/>
      <w:pPr>
        <w:ind w:left="72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064B"/>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0656"/>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B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Char"/>
    <w:uiPriority w:val="9"/>
    <w:qFormat/>
    <w:pPr>
      <w:keepNext/>
      <w:keepLines/>
      <w:spacing w:before="340" w:after="330" w:line="578" w:lineRule="atLeast"/>
      <w:outlineLvl w:val="0"/>
    </w:pPr>
    <w:rPr>
      <w:b/>
      <w:bCs/>
      <w:kern w:val="44"/>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Body Text"/>
    <w:basedOn w:val="a"/>
    <w:link w:val="Char0"/>
    <w:qFormat/>
    <w:pPr>
      <w:spacing w:line="640" w:lineRule="atLeast"/>
    </w:pPr>
    <w:rPr>
      <w:rFonts w:eastAsia="仿宋_GB2312"/>
      <w:sz w:val="32"/>
    </w:rPr>
  </w:style>
  <w:style w:type="paragraph" w:styleId="a5">
    <w:name w:val="Date"/>
    <w:basedOn w:val="a"/>
    <w:next w:val="a"/>
    <w:link w:val="Char1"/>
    <w:qFormat/>
    <w:pPr>
      <w:tabs>
        <w:tab w:val="clear" w:pos="0"/>
      </w:tabs>
      <w:adjustRightInd/>
      <w:snapToGrid/>
      <w:spacing w:line="240" w:lineRule="auto"/>
    </w:pPr>
    <w:rPr>
      <w:rFonts w:ascii="宋体" w:hAnsiTheme="minorHAnsi" w:cstheme="minorBidi"/>
      <w:sz w:val="24"/>
      <w:szCs w:val="22"/>
    </w:r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tabs>
        <w:tab w:val="clear" w:pos="0"/>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lear" w:pos="0"/>
        <w:tab w:val="center" w:pos="4153"/>
        <w:tab w:val="right" w:pos="8306"/>
      </w:tabs>
      <w:jc w:val="center"/>
    </w:pPr>
    <w:rPr>
      <w:sz w:val="18"/>
      <w:szCs w:val="1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nhideWhenUsed/>
    <w:qFormat/>
    <w:rPr>
      <w:color w:val="0563C1"/>
      <w:u w:val="single"/>
    </w:rPr>
  </w:style>
  <w:style w:type="character" w:customStyle="1" w:styleId="Char0">
    <w:name w:val="正文文本 Char"/>
    <w:basedOn w:val="a0"/>
    <w:link w:val="a4"/>
    <w:qFormat/>
    <w:rPr>
      <w:rFonts w:ascii="Times New Roman" w:eastAsia="仿宋_GB2312" w:hAnsi="Times New Roman" w:cs="Times New Roman"/>
      <w:sz w:val="32"/>
      <w:szCs w:val="24"/>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Char1">
    <w:name w:val="日期 Char"/>
    <w:basedOn w:val="a0"/>
    <w:link w:val="a5"/>
    <w:qFormat/>
    <w:rPr>
      <w:rFonts w:ascii="宋体" w:eastAsia="宋体"/>
      <w:sz w:val="24"/>
    </w:rPr>
  </w:style>
  <w:style w:type="character" w:customStyle="1" w:styleId="ae">
    <w:name w:val="日期 字符"/>
    <w:basedOn w:val="a0"/>
    <w:uiPriority w:val="99"/>
    <w:semiHidden/>
    <w:qFormat/>
    <w:rPr>
      <w:rFonts w:ascii="Times New Roman" w:eastAsia="宋体" w:hAnsi="Times New Roman" w:cs="Times New Roman"/>
      <w:sz w:val="28"/>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cstheme="majorBidi"/>
      <w:b/>
      <w:bCs/>
      <w:kern w:val="2"/>
      <w:sz w:val="24"/>
      <w:szCs w:val="32"/>
    </w:rPr>
  </w:style>
  <w:style w:type="character" w:customStyle="1" w:styleId="3Char">
    <w:name w:val="标题 3 Char"/>
    <w:basedOn w:val="a0"/>
    <w:link w:val="3"/>
    <w:uiPriority w:val="9"/>
    <w:qFormat/>
    <w:rPr>
      <w:b/>
      <w:bCs/>
      <w:kern w:val="2"/>
      <w:sz w:val="32"/>
      <w:szCs w:val="32"/>
    </w:rPr>
  </w:style>
  <w:style w:type="character" w:customStyle="1" w:styleId="Char">
    <w:name w:val="文档结构图 Char"/>
    <w:basedOn w:val="a0"/>
    <w:link w:val="a3"/>
    <w:uiPriority w:val="99"/>
    <w:semiHidden/>
    <w:rPr>
      <w:rFonts w:ascii="宋体"/>
      <w:kern w:val="2"/>
      <w:sz w:val="18"/>
      <w:szCs w:val="18"/>
    </w:rPr>
  </w:style>
  <w:style w:type="paragraph" w:customStyle="1" w:styleId="Char5">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0">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0">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0">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0">
    <w:name w:val="annotation reference"/>
    <w:basedOn w:val="a0"/>
    <w:uiPriority w:val="99"/>
    <w:semiHidden/>
    <w:unhideWhenUsed/>
    <w:rsid w:val="00AC6B13"/>
    <w:rPr>
      <w:sz w:val="21"/>
      <w:szCs w:val="21"/>
    </w:rPr>
  </w:style>
  <w:style w:type="paragraph" w:styleId="af1">
    <w:name w:val="annotation text"/>
    <w:basedOn w:val="a"/>
    <w:link w:val="Char6"/>
    <w:uiPriority w:val="99"/>
    <w:semiHidden/>
    <w:unhideWhenUsed/>
    <w:rsid w:val="00AC6B13"/>
    <w:pPr>
      <w:jc w:val="left"/>
    </w:pPr>
  </w:style>
  <w:style w:type="character" w:customStyle="1" w:styleId="Char6">
    <w:name w:val="批注文字 Char"/>
    <w:basedOn w:val="a0"/>
    <w:link w:val="af1"/>
    <w:uiPriority w:val="99"/>
    <w:semiHidden/>
    <w:rsid w:val="00AC6B13"/>
    <w:rPr>
      <w:kern w:val="2"/>
      <w:sz w:val="28"/>
      <w:szCs w:val="24"/>
    </w:rPr>
  </w:style>
  <w:style w:type="paragraph" w:styleId="af2">
    <w:name w:val="annotation subject"/>
    <w:basedOn w:val="af1"/>
    <w:next w:val="af1"/>
    <w:link w:val="Char7"/>
    <w:uiPriority w:val="99"/>
    <w:semiHidden/>
    <w:unhideWhenUsed/>
    <w:rsid w:val="00AC6B13"/>
    <w:rPr>
      <w:b/>
      <w:bCs/>
    </w:rPr>
  </w:style>
  <w:style w:type="character" w:customStyle="1" w:styleId="Char7">
    <w:name w:val="批注主题 Char"/>
    <w:basedOn w:val="Char6"/>
    <w:link w:val="af2"/>
    <w:uiPriority w:val="99"/>
    <w:semiHidden/>
    <w:rsid w:val="00AC6B13"/>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paccem@cugb.edu.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a@cugb.edu.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www1.cugb.edu.cn/gdetail.action?id=2899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85880-DD6B-445B-B83F-7D366830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1995</Words>
  <Characters>11376</Characters>
  <Application>Microsoft Office Word</Application>
  <DocSecurity>0</DocSecurity>
  <Lines>94</Lines>
  <Paragraphs>26</Paragraphs>
  <ScaleCrop>false</ScaleCrop>
  <Company>Lenovo</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7</cp:revision>
  <cp:lastPrinted>2022-03-23T06:17:00Z</cp:lastPrinted>
  <dcterms:created xsi:type="dcterms:W3CDTF">2022-03-24T02:29:00Z</dcterms:created>
  <dcterms:modified xsi:type="dcterms:W3CDTF">2022-04-02T05:33:00Z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