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149" w:rsidRDefault="00502149">
      <w:pPr>
        <w:jc w:val="center"/>
        <w:rPr>
          <w:rFonts w:ascii="黑体" w:eastAsia="黑体" w:hAnsi="黑体" w:cs="黑体"/>
          <w:sz w:val="36"/>
          <w:szCs w:val="44"/>
        </w:rPr>
      </w:pPr>
    </w:p>
    <w:p w:rsidR="00502149" w:rsidRDefault="00F8107A">
      <w:pPr>
        <w:jc w:val="center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开题中期网上填报系统使用说明</w:t>
      </w:r>
    </w:p>
    <w:p w:rsidR="00502149" w:rsidRDefault="00502149">
      <w:pPr>
        <w:jc w:val="center"/>
        <w:rPr>
          <w:rFonts w:ascii="黑体" w:eastAsia="黑体" w:hAnsi="黑体" w:cs="黑体"/>
          <w:sz w:val="36"/>
          <w:szCs w:val="44"/>
        </w:rPr>
      </w:pPr>
    </w:p>
    <w:sdt>
      <w:sdtPr>
        <w:rPr>
          <w:rFonts w:ascii="宋体" w:eastAsia="宋体" w:hAnsi="宋体"/>
        </w:rPr>
        <w:id w:val="147481095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502149" w:rsidRDefault="00502149">
          <w:pPr>
            <w:jc w:val="center"/>
          </w:pPr>
        </w:p>
        <w:p w:rsidR="00502149" w:rsidRDefault="00F8107A">
          <w:pPr>
            <w:pStyle w:val="10"/>
            <w:tabs>
              <w:tab w:val="right" w:leader="dot" w:pos="8306"/>
            </w:tabs>
            <w:rPr>
              <w:sz w:val="30"/>
              <w:szCs w:val="30"/>
            </w:rPr>
          </w:pPr>
          <w:r>
            <w:rPr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TOC \o "1-2" \h \u </w:instrText>
          </w:r>
          <w:r>
            <w:rPr>
              <w:sz w:val="30"/>
              <w:szCs w:val="30"/>
            </w:rPr>
            <w:fldChar w:fldCharType="separate"/>
          </w:r>
          <w:hyperlink w:anchor="_Toc12620" w:history="1">
            <w:r>
              <w:rPr>
                <w:rFonts w:hint="eastAsia"/>
                <w:sz w:val="30"/>
                <w:szCs w:val="30"/>
              </w:rPr>
              <w:t>一、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功能描述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_Toc12620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10"/>
            <w:tabs>
              <w:tab w:val="right" w:leader="dot" w:pos="8306"/>
            </w:tabs>
            <w:rPr>
              <w:sz w:val="30"/>
              <w:szCs w:val="30"/>
            </w:rPr>
          </w:pPr>
          <w:hyperlink w:anchor="_Toc3001" w:history="1">
            <w:r>
              <w:rPr>
                <w:rFonts w:hint="eastAsia"/>
                <w:sz w:val="30"/>
                <w:szCs w:val="30"/>
              </w:rPr>
              <w:t>二、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流程描述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_Toc3001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10"/>
            <w:tabs>
              <w:tab w:val="right" w:leader="dot" w:pos="8306"/>
            </w:tabs>
            <w:rPr>
              <w:sz w:val="30"/>
              <w:szCs w:val="30"/>
            </w:rPr>
          </w:pPr>
          <w:hyperlink w:anchor="_Toc27359" w:history="1">
            <w:r>
              <w:rPr>
                <w:rFonts w:hint="eastAsia"/>
                <w:sz w:val="30"/>
                <w:szCs w:val="30"/>
              </w:rPr>
              <w:t>三、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操作流程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_Toc27359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rPr>
              <w:sz w:val="30"/>
              <w:szCs w:val="30"/>
            </w:rPr>
          </w:pPr>
          <w:hyperlink w:anchor="_Toc13527" w:history="1"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、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学生申请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_Toc13527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rPr>
              <w:sz w:val="30"/>
              <w:szCs w:val="30"/>
            </w:rPr>
          </w:pPr>
          <w:hyperlink w:anchor="_Toc18597" w:history="1">
            <w:r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导师审核及指定答辩秘书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_Toc18597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spacing w:line="480" w:lineRule="auto"/>
            <w:rPr>
              <w:sz w:val="30"/>
              <w:szCs w:val="30"/>
            </w:rPr>
          </w:pPr>
          <w:hyperlink w:anchor="_Toc78" w:history="1"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答辩秘书添加评议组成员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_Toc78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rPr>
              <w:sz w:val="30"/>
              <w:szCs w:val="30"/>
            </w:rPr>
          </w:pPr>
          <w:hyperlink w:anchor="_Toc26506" w:history="1">
            <w:r>
              <w:rPr>
                <w:sz w:val="30"/>
                <w:szCs w:val="30"/>
              </w:rPr>
              <w:t>4</w:t>
            </w:r>
            <w:r>
              <w:rPr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答辩秘书提交答辩结果并下载考核表电子版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_Toc26506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rPr>
              <w:sz w:val="30"/>
              <w:szCs w:val="30"/>
            </w:rPr>
          </w:pPr>
          <w:hyperlink w:anchor="_Toc4322" w:history="1">
            <w:r>
              <w:rPr>
                <w:sz w:val="30"/>
                <w:szCs w:val="30"/>
              </w:rPr>
              <w:t>5</w:t>
            </w:r>
            <w:r>
              <w:rPr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电子版签字并上传</w:t>
            </w:r>
            <w:r>
              <w:rPr>
                <w:rFonts w:hint="eastAsia"/>
                <w:sz w:val="30"/>
                <w:szCs w:val="30"/>
              </w:rPr>
              <w:t>PDF</w:t>
            </w:r>
            <w:r>
              <w:rPr>
                <w:rFonts w:hint="eastAsia"/>
                <w:sz w:val="30"/>
                <w:szCs w:val="30"/>
              </w:rPr>
              <w:t>文件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_Toc4322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rPr>
              <w:sz w:val="30"/>
              <w:szCs w:val="30"/>
            </w:rPr>
          </w:pPr>
          <w:hyperlink w:anchor="_Toc6822" w:history="1">
            <w:r>
              <w:rPr>
                <w:sz w:val="30"/>
                <w:szCs w:val="30"/>
              </w:rPr>
              <w:t>6</w:t>
            </w:r>
            <w:r>
              <w:rPr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学院审核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_Toc6822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pPr>
            <w:pStyle w:val="20"/>
            <w:tabs>
              <w:tab w:val="right" w:leader="dot" w:pos="8306"/>
            </w:tabs>
            <w:rPr>
              <w:sz w:val="30"/>
              <w:szCs w:val="30"/>
            </w:rPr>
          </w:pPr>
          <w:hyperlink w:anchor="_Toc17190" w:history="1">
            <w:r>
              <w:rPr>
                <w:sz w:val="30"/>
                <w:szCs w:val="30"/>
              </w:rPr>
              <w:t>7</w:t>
            </w:r>
            <w:r>
              <w:rPr>
                <w:sz w:val="30"/>
                <w:szCs w:val="30"/>
              </w:rPr>
              <w:t>、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rFonts w:hint="eastAsia"/>
                <w:sz w:val="30"/>
                <w:szCs w:val="30"/>
              </w:rPr>
              <w:t>研究生院审核</w:t>
            </w:r>
            <w:r>
              <w:rPr>
                <w:sz w:val="30"/>
                <w:szCs w:val="30"/>
              </w:rPr>
              <w:tab/>
            </w:r>
            <w:r>
              <w:rPr>
                <w:sz w:val="30"/>
                <w:szCs w:val="30"/>
              </w:rPr>
              <w:fldChar w:fldCharType="begin"/>
            </w:r>
            <w:r>
              <w:rPr>
                <w:sz w:val="30"/>
                <w:szCs w:val="30"/>
              </w:rPr>
              <w:instrText xml:space="preserve"> PAGEREF _Toc17190 \h </w:instrText>
            </w:r>
            <w:r>
              <w:rPr>
                <w:sz w:val="30"/>
                <w:szCs w:val="30"/>
              </w:rPr>
            </w:r>
            <w:r>
              <w:rPr>
                <w:sz w:val="30"/>
                <w:szCs w:val="30"/>
              </w:rPr>
              <w:fldChar w:fldCharType="separate"/>
            </w:r>
            <w:r>
              <w:rPr>
                <w:sz w:val="30"/>
                <w:szCs w:val="30"/>
              </w:rPr>
              <w:t>3</w:t>
            </w:r>
            <w:r>
              <w:rPr>
                <w:sz w:val="30"/>
                <w:szCs w:val="30"/>
              </w:rPr>
              <w:fldChar w:fldCharType="end"/>
            </w:r>
          </w:hyperlink>
        </w:p>
        <w:p w:rsidR="00502149" w:rsidRDefault="00F8107A">
          <w:r>
            <w:rPr>
              <w:sz w:val="30"/>
              <w:szCs w:val="30"/>
            </w:rPr>
            <w:fldChar w:fldCharType="end"/>
          </w:r>
        </w:p>
      </w:sdtContent>
    </w:sdt>
    <w:p w:rsidR="00502149" w:rsidRDefault="00F8107A">
      <w:pPr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br w:type="page"/>
      </w:r>
    </w:p>
    <w:p w:rsidR="00502149" w:rsidRDefault="00502149">
      <w:pPr>
        <w:jc w:val="center"/>
        <w:rPr>
          <w:rFonts w:ascii="黑体" w:eastAsia="黑体" w:hAnsi="黑体" w:cs="黑体"/>
          <w:sz w:val="36"/>
          <w:szCs w:val="44"/>
        </w:rPr>
      </w:pPr>
    </w:p>
    <w:p w:rsidR="00502149" w:rsidRDefault="00F8107A">
      <w:pPr>
        <w:pStyle w:val="1"/>
        <w:numPr>
          <w:ilvl w:val="0"/>
          <w:numId w:val="1"/>
        </w:numPr>
      </w:pPr>
      <w:bookmarkStart w:id="0" w:name="_Toc12620"/>
      <w:r>
        <w:rPr>
          <w:rFonts w:hint="eastAsia"/>
        </w:rPr>
        <w:t>功能描述</w:t>
      </w:r>
      <w:bookmarkEnd w:id="0"/>
    </w:p>
    <w:p w:rsidR="00502149" w:rsidRDefault="00F8107A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学生通过网上提交开题和中期报告，导师、评议组、学院和研究生院审核，对于审核通过的学生获得相应学分。</w:t>
      </w:r>
    </w:p>
    <w:p w:rsidR="00502149" w:rsidRDefault="00F8107A">
      <w:pPr>
        <w:pStyle w:val="1"/>
        <w:numPr>
          <w:ilvl w:val="0"/>
          <w:numId w:val="1"/>
        </w:numPr>
      </w:pPr>
      <w:bookmarkStart w:id="1" w:name="_Toc3001"/>
      <w:r>
        <w:rPr>
          <w:rFonts w:hint="eastAsia"/>
        </w:rPr>
        <w:t>流程描述</w:t>
      </w:r>
      <w:bookmarkEnd w:id="1"/>
    </w:p>
    <w:p w:rsidR="00502149" w:rsidRDefault="00F8107A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学生网上提交申请→导师审核通过、导师</w:t>
      </w:r>
      <w:r>
        <w:rPr>
          <w:rFonts w:ascii="宋体" w:eastAsia="宋体" w:hAnsi="宋体" w:cs="宋体" w:hint="eastAsia"/>
          <w:sz w:val="28"/>
          <w:szCs w:val="28"/>
          <w:highlight w:val="yellow"/>
          <w:u w:val="single"/>
        </w:rPr>
        <w:t>指定答辩秘书</w:t>
      </w:r>
      <w:r>
        <w:rPr>
          <w:rFonts w:ascii="宋体" w:eastAsia="宋体" w:hAnsi="宋体" w:cs="宋体" w:hint="eastAsia"/>
          <w:sz w:val="28"/>
          <w:szCs w:val="28"/>
          <w:u w:val="single"/>
        </w:rPr>
        <w:t>（校内老师）</w:t>
      </w:r>
      <w:r>
        <w:rPr>
          <w:rFonts w:ascii="宋体" w:eastAsia="宋体" w:hAnsi="宋体" w:cs="宋体" w:hint="eastAsia"/>
          <w:sz w:val="28"/>
          <w:szCs w:val="28"/>
        </w:rPr>
        <w:t>→答辩秘书代行评议组职能，</w:t>
      </w:r>
      <w:r>
        <w:rPr>
          <w:rFonts w:ascii="宋体" w:eastAsia="宋体" w:hAnsi="宋体" w:cs="宋体" w:hint="eastAsia"/>
          <w:sz w:val="28"/>
          <w:szCs w:val="28"/>
          <w:highlight w:val="yellow"/>
          <w:u w:val="single"/>
        </w:rPr>
        <w:t>添加评议组成员</w:t>
      </w:r>
      <w:r>
        <w:rPr>
          <w:rFonts w:ascii="宋体" w:eastAsia="宋体" w:hAnsi="宋体" w:cs="宋体" w:hint="eastAsia"/>
          <w:sz w:val="28"/>
          <w:szCs w:val="28"/>
        </w:rPr>
        <w:t>（目前只能添加校内老师，将来会完善校外人员库）→学生答辩，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答辩秘书现场录入每个评议成员意见</w:t>
      </w:r>
      <w:r>
        <w:rPr>
          <w:rFonts w:ascii="宋体" w:eastAsia="宋体" w:hAnsi="宋体" w:cs="宋体" w:hint="eastAsia"/>
          <w:sz w:val="28"/>
          <w:szCs w:val="28"/>
        </w:rPr>
        <w:t>→答辩秘书录入评议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组总体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意见和答辩结论→秘书下载考核表→打印考核表，导师、评议组签字确认→扫描签字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版考核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表并上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传系统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→提交→学院审核→研究生院审核→成绩发布。</w:t>
      </w:r>
    </w:p>
    <w:p w:rsidR="00502149" w:rsidRDefault="00F8107A">
      <w:pPr>
        <w:pStyle w:val="1"/>
        <w:numPr>
          <w:ilvl w:val="0"/>
          <w:numId w:val="1"/>
        </w:numPr>
      </w:pPr>
      <w:bookmarkStart w:id="2" w:name="_Toc27359"/>
      <w:r>
        <w:rPr>
          <w:rFonts w:hint="eastAsia"/>
        </w:rPr>
        <w:t>操作流程</w:t>
      </w:r>
      <w:bookmarkEnd w:id="2"/>
    </w:p>
    <w:p w:rsidR="00502149" w:rsidRDefault="00F8107A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参与开题和中期信息管理流程人员主要有学生、学生校内导师、答辩秘书、学院审核人员、研究生院审核人员。</w:t>
      </w:r>
    </w:p>
    <w:p w:rsidR="00502149" w:rsidRDefault="00F8107A">
      <w:pPr>
        <w:pStyle w:val="2"/>
        <w:numPr>
          <w:ilvl w:val="0"/>
          <w:numId w:val="2"/>
        </w:numPr>
      </w:pPr>
      <w:bookmarkStart w:id="3" w:name="_Toc13527"/>
      <w:r>
        <w:rPr>
          <w:rFonts w:hint="eastAsia"/>
        </w:rPr>
        <w:lastRenderedPageBreak/>
        <w:t>学生申请</w:t>
      </w:r>
      <w:bookmarkEnd w:id="3"/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pPr>
        <w:pStyle w:val="2"/>
        <w:numPr>
          <w:ilvl w:val="0"/>
          <w:numId w:val="2"/>
        </w:numPr>
      </w:pPr>
      <w:bookmarkStart w:id="4" w:name="_Toc18597"/>
      <w:r>
        <w:rPr>
          <w:rFonts w:hint="eastAsia"/>
        </w:rPr>
        <w:lastRenderedPageBreak/>
        <w:t>导师审核及指定答辩秘书</w:t>
      </w:r>
      <w:bookmarkEnd w:id="4"/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502149">
      <w:bookmarkStart w:id="5" w:name="_GoBack"/>
      <w:bookmarkEnd w:id="5"/>
    </w:p>
    <w:p w:rsidR="00502149" w:rsidRDefault="00F8107A">
      <w:pPr>
        <w:pStyle w:val="2"/>
        <w:numPr>
          <w:ilvl w:val="0"/>
          <w:numId w:val="2"/>
        </w:numPr>
      </w:pPr>
      <w:bookmarkStart w:id="6" w:name="_Toc78"/>
      <w:r>
        <w:rPr>
          <w:rFonts w:hint="eastAsia"/>
        </w:rPr>
        <w:lastRenderedPageBreak/>
        <w:t>答辩秘书添加评议组成员</w:t>
      </w:r>
      <w:bookmarkEnd w:id="6"/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502149"/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r>
        <w:rPr>
          <w:noProof/>
        </w:rPr>
        <w:lastRenderedPageBreak/>
        <w:drawing>
          <wp:inline distT="0" distB="0" distL="114300" distR="114300">
            <wp:extent cx="5270500" cy="2842895"/>
            <wp:effectExtent l="0" t="0" r="635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pPr>
        <w:rPr>
          <w:highlight w:val="yellow"/>
        </w:rPr>
      </w:pPr>
      <w:r>
        <w:rPr>
          <w:rFonts w:hint="eastAsia"/>
          <w:highlight w:val="yellow"/>
        </w:rPr>
        <w:t>如果涉及到校外老师参加答辩的，先不在此添加，在下载的纸板上手写添加后扫描。</w:t>
      </w:r>
    </w:p>
    <w:p w:rsidR="00502149" w:rsidRDefault="00F8107A">
      <w:pPr>
        <w:rPr>
          <w:highlight w:val="yellow"/>
        </w:rPr>
      </w:pPr>
      <w:r>
        <w:rPr>
          <w:rFonts w:hint="eastAsia"/>
          <w:highlight w:val="yellow"/>
        </w:rPr>
        <w:t>后期系统会完善校外老师库。</w:t>
      </w:r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502149"/>
    <w:p w:rsidR="00502149" w:rsidRDefault="00502149"/>
    <w:p w:rsidR="00502149" w:rsidRDefault="00F8107A">
      <w:pPr>
        <w:pStyle w:val="2"/>
        <w:numPr>
          <w:ilvl w:val="0"/>
          <w:numId w:val="2"/>
        </w:numPr>
      </w:pPr>
      <w:bookmarkStart w:id="7" w:name="_Toc26506"/>
      <w:r>
        <w:rPr>
          <w:rFonts w:hint="eastAsia"/>
        </w:rPr>
        <w:lastRenderedPageBreak/>
        <w:t>答辩秘书提交答辩结果并下载考核表电子版</w:t>
      </w:r>
      <w:bookmarkEnd w:id="7"/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502149"/>
    <w:p w:rsidR="00502149" w:rsidRDefault="00F8107A">
      <w:pPr>
        <w:pStyle w:val="2"/>
        <w:numPr>
          <w:ilvl w:val="0"/>
          <w:numId w:val="2"/>
        </w:numPr>
      </w:pPr>
      <w:bookmarkStart w:id="8" w:name="_Toc4322"/>
      <w:r>
        <w:rPr>
          <w:rFonts w:hint="eastAsia"/>
        </w:rPr>
        <w:t>电子版签字并上传</w:t>
      </w:r>
      <w:r>
        <w:rPr>
          <w:rFonts w:hint="eastAsia"/>
        </w:rPr>
        <w:t>PDF</w:t>
      </w:r>
      <w:r>
        <w:rPr>
          <w:rFonts w:hint="eastAsia"/>
        </w:rPr>
        <w:t>文件</w:t>
      </w:r>
      <w:bookmarkEnd w:id="8"/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r>
        <w:rPr>
          <w:rFonts w:hint="eastAsia"/>
        </w:rPr>
        <w:t>签字后扫描成</w:t>
      </w:r>
      <w:r>
        <w:rPr>
          <w:rFonts w:hint="eastAsia"/>
        </w:rPr>
        <w:t>PDF</w:t>
      </w:r>
      <w:r>
        <w:rPr>
          <w:rFonts w:hint="eastAsia"/>
        </w:rPr>
        <w:t>版本</w:t>
      </w:r>
    </w:p>
    <w:p w:rsidR="00502149" w:rsidRDefault="00F8107A">
      <w:r>
        <w:rPr>
          <w:noProof/>
        </w:rPr>
        <w:lastRenderedPageBreak/>
        <w:drawing>
          <wp:inline distT="0" distB="0" distL="114300" distR="114300">
            <wp:extent cx="5270500" cy="2842895"/>
            <wp:effectExtent l="0" t="0" r="635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pPr>
        <w:pStyle w:val="2"/>
        <w:numPr>
          <w:ilvl w:val="0"/>
          <w:numId w:val="2"/>
        </w:numPr>
      </w:pPr>
      <w:bookmarkStart w:id="9" w:name="_Toc6822"/>
      <w:r>
        <w:rPr>
          <w:rFonts w:hint="eastAsia"/>
        </w:rPr>
        <w:t>学院审核</w:t>
      </w:r>
      <w:bookmarkEnd w:id="9"/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r>
        <w:rPr>
          <w:noProof/>
        </w:rPr>
        <w:lastRenderedPageBreak/>
        <w:drawing>
          <wp:inline distT="0" distB="0" distL="114300" distR="114300">
            <wp:extent cx="5270500" cy="2842895"/>
            <wp:effectExtent l="0" t="0" r="635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149" w:rsidRDefault="00F8107A">
      <w:r>
        <w:rPr>
          <w:rFonts w:hint="eastAsia"/>
        </w:rPr>
        <w:t>审核无异议后，提交申请。</w:t>
      </w:r>
    </w:p>
    <w:p w:rsidR="00502149" w:rsidRDefault="00502149"/>
    <w:p w:rsidR="00502149" w:rsidRDefault="00F8107A">
      <w:pPr>
        <w:pStyle w:val="2"/>
        <w:numPr>
          <w:ilvl w:val="0"/>
          <w:numId w:val="2"/>
        </w:numPr>
      </w:pPr>
      <w:bookmarkStart w:id="10" w:name="_Toc17190"/>
      <w:r>
        <w:rPr>
          <w:rFonts w:hint="eastAsia"/>
        </w:rPr>
        <w:t>研究生院审核</w:t>
      </w:r>
      <w:bookmarkEnd w:id="10"/>
    </w:p>
    <w:p w:rsidR="00502149" w:rsidRDefault="00F8107A">
      <w:r>
        <w:rPr>
          <w:rFonts w:hint="eastAsia"/>
          <w:b/>
        </w:rPr>
        <w:t>研究生院审核后，学生成绩发布。</w:t>
      </w:r>
    </w:p>
    <w:p w:rsidR="00502149" w:rsidRDefault="00F8107A">
      <w:pPr>
        <w:pStyle w:val="2"/>
        <w:numPr>
          <w:ilvl w:val="0"/>
          <w:numId w:val="2"/>
        </w:numPr>
      </w:pPr>
      <w:r>
        <w:rPr>
          <w:rFonts w:hint="eastAsia"/>
        </w:rPr>
        <w:t>学生核查成绩</w:t>
      </w:r>
    </w:p>
    <w:p w:rsidR="00502149" w:rsidRDefault="00F8107A">
      <w:r>
        <w:rPr>
          <w:noProof/>
        </w:rPr>
        <w:drawing>
          <wp:inline distT="0" distB="0" distL="114300" distR="114300">
            <wp:extent cx="5270500" cy="2842895"/>
            <wp:effectExtent l="0" t="0" r="635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1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E7B73"/>
    <w:multiLevelType w:val="singleLevel"/>
    <w:tmpl w:val="255E7B7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313FCD5"/>
    <w:multiLevelType w:val="singleLevel"/>
    <w:tmpl w:val="4313FCD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545446"/>
    <w:rsid w:val="00502149"/>
    <w:rsid w:val="00F8107A"/>
    <w:rsid w:val="04545446"/>
    <w:rsid w:val="060D5F65"/>
    <w:rsid w:val="061D6D0E"/>
    <w:rsid w:val="068E19BA"/>
    <w:rsid w:val="0AFF5876"/>
    <w:rsid w:val="0C4D571E"/>
    <w:rsid w:val="1138686D"/>
    <w:rsid w:val="1208206F"/>
    <w:rsid w:val="152359C3"/>
    <w:rsid w:val="1A467005"/>
    <w:rsid w:val="1BF23602"/>
    <w:rsid w:val="232F1408"/>
    <w:rsid w:val="24CE1899"/>
    <w:rsid w:val="2B435E6A"/>
    <w:rsid w:val="36162CAE"/>
    <w:rsid w:val="3A5447C8"/>
    <w:rsid w:val="3D8B7CEE"/>
    <w:rsid w:val="4A93578C"/>
    <w:rsid w:val="4C6E50DF"/>
    <w:rsid w:val="513D20D8"/>
    <w:rsid w:val="55565A0F"/>
    <w:rsid w:val="6DC76464"/>
    <w:rsid w:val="7695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EDC3344-8B1E-4A48-ABC3-12CEF4CA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黄金时代</dc:creator>
  <cp:lastModifiedBy>Think</cp:lastModifiedBy>
  <cp:revision>2</cp:revision>
  <dcterms:created xsi:type="dcterms:W3CDTF">2022-03-01T08:18:00Z</dcterms:created>
  <dcterms:modified xsi:type="dcterms:W3CDTF">2022-03-04T03:10:00Z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AEEFD29FEAC4431A83DFF41389521CD1</vt:lpwstr>
  </property>
</Properties>
</file>