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F5D36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val="en-US"/>
        </w:rPr>
      </w:pPr>
      <w:r>
        <w:rPr>
          <w:rFonts w:hint="eastAsia" w:ascii="Times New Roman" w:hAnsi="Times New Roman" w:eastAsia="黑体" w:cs="Times New Roman"/>
          <w:b w:val="0"/>
          <w:bCs w:val="0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val="en-US" w:eastAsia="zh-CN"/>
        </w:rPr>
        <w:t>冀算伙伴计划</w:t>
      </w:r>
      <w:r>
        <w:rPr>
          <w:rFonts w:hint="eastAsia" w:ascii="Times New Roman" w:hAnsi="Times New Roman" w:eastAsia="黑体" w:cs="Times New Roman"/>
          <w:b w:val="0"/>
          <w:bCs w:val="0"/>
          <w:sz w:val="44"/>
          <w:szCs w:val="44"/>
          <w:lang w:val="en-US" w:eastAsia="zh-CN"/>
        </w:rPr>
        <w:t>”简介</w:t>
      </w:r>
    </w:p>
    <w:p w14:paraId="7808B8C4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lang w:val="en-US" w:eastAsia="zh-CN"/>
        </w:rPr>
        <w:t xml:space="preserve"> </w:t>
      </w:r>
    </w:p>
    <w:p w14:paraId="1BF08F0C">
      <w:pPr>
        <w:pStyle w:val="2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河北省深入推进“人工智能+”行动计划，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河北优势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算力撬动京津科创资源，创新“天使投算力”支持模式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，坚持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“政府推动、市场运作”原则，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以免费冗余算力撬动社会资源，打造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“算力+基金+技术+场景+政策”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的市场化运作模式，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支持部分重点高校在校学生创新创业，支持具有成长性、发展潜力的初创企业到河北发展壮大，构建“算力赋能—项目孵化—产业落地”的全链条服务体系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吸引更多优质项目和人才向河北聚集，促进科技成果在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我省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快速产业化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形成从“火种”到“火苗”，再到“燎原之势”。</w:t>
      </w:r>
    </w:p>
    <w:p w14:paraId="1CA4DC26">
      <w:pPr>
        <w:pStyle w:val="2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“冀算伙伴计划”首批支持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在校科研学生群体，精准对接一批具有创新创业意愿和能力的在校学生和科研团队，对有产业化前景的科研项目提供前期孵化支持。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包括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精准匹配算力需求供给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以免费算力、优惠算力支持模型训练、算法验证等创新创业活动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；整合我省科研机构、科技型企业等科研力量，为创新创业项目提供技术支撑。对落地创业团队还可提供基金融资、应用场景、产业孵化等相关政策支持。</w:t>
      </w:r>
    </w:p>
    <w:p w14:paraId="17C48311">
      <w:pPr>
        <w:pStyle w:val="2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63FE6448">
      <w:pPr>
        <w:pStyle w:val="2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咨询联系人：河北省发展改革委  张雪竹  15632153191</w:t>
      </w:r>
    </w:p>
    <w:p w14:paraId="650DDD88">
      <w:pPr>
        <w:pStyle w:val="2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                                             燕春奕  18033769442</w:t>
      </w:r>
    </w:p>
    <w:p w14:paraId="16010856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40" w:bottom="1440" w:left="1440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D9041">
    <w:pPr>
      <w:pStyle w:val="9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84F07A5">
                          <w:pPr>
                            <w:pStyle w:val="9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szod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WzOh3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4F07A5">
                    <w:pPr>
                      <w:pStyle w:val="9"/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2E516D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sz w:val="21"/>
      <w:szCs w:val="22"/>
    </w:rPr>
  </w:style>
  <w:style w:type="paragraph" w:styleId="3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4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5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6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7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8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link w:val="19"/>
    <w:qFormat/>
    <w:uiPriority w:val="99"/>
    <w:pPr>
      <w:spacing w:after="0" w:line="240" w:lineRule="auto"/>
    </w:pPr>
    <w:rPr>
      <w:rFonts w:ascii="Calibri" w:hAnsi="Calibri" w:eastAsia="宋体" w:cs="宋体"/>
      <w:sz w:val="20"/>
      <w:szCs w:val="20"/>
    </w:rPr>
  </w:style>
  <w:style w:type="paragraph" w:styleId="12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qFormat/>
    <w:uiPriority w:val="99"/>
    <w:rPr>
      <w:color w:val="0563C1"/>
      <w:u w:val="single"/>
    </w:rPr>
  </w:style>
  <w:style w:type="character" w:styleId="17">
    <w:name w:val="footnote reference"/>
    <w:qFormat/>
    <w:uiPriority w:val="99"/>
    <w:rPr>
      <w:vertAlign w:val="superscript"/>
    </w:rPr>
  </w:style>
  <w:style w:type="paragraph" w:styleId="18">
    <w:name w:val="List Paragraph"/>
    <w:qFormat/>
    <w:uiPriority w:val="0"/>
    <w:rPr>
      <w:rFonts w:ascii="Calibri" w:hAnsi="Calibri" w:eastAsia="宋体" w:cs="宋体"/>
      <w:sz w:val="21"/>
      <w:szCs w:val="22"/>
    </w:rPr>
  </w:style>
  <w:style w:type="character" w:customStyle="1" w:styleId="19">
    <w:name w:val="Footnote Text Char"/>
    <w:link w:val="11"/>
    <w:qFormat/>
    <w:uiPriority w:val="99"/>
    <w:rPr>
      <w:sz w:val="20"/>
      <w:szCs w:val="20"/>
    </w:rPr>
  </w:style>
  <w:style w:type="paragraph" w:customStyle="1" w:styleId="2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1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1260</Words>
  <Characters>1260</Characters>
  <Paragraphs>31</Paragraphs>
  <TotalTime>0</TotalTime>
  <ScaleCrop>false</ScaleCrop>
  <LinksUpToDate>false</LinksUpToDate>
  <CharactersWithSpaces>1267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2025-09-05T03:24:00Z</dcterms:created>
  <dc:creator>Un-named</dc:creator>
  <cp:lastModifiedBy>李赞</cp:lastModifiedBy>
  <cp:lastPrinted>2025-09-07T03:50:00Z</cp:lastPrinted>
  <dcterms:modified xsi:type="dcterms:W3CDTF">2025-11-26T08:29:35Z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eyJoZGlkIjoiODg3YWQ2ZmM4ODZiM2RjZmQ4NGZjNzU1ZGZiZjQxNGQiLCJ1c2VySWQiOiIyODMwMDM2ODcifQ==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a141d81dd0cf4774a137093ba3f50138_23</vt:lpwstr>
  </property>
</Properties>
</file>