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D6851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第二届中国石油教育学会教师教学创新大赛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大赛</w:t>
      </w:r>
    </w:p>
    <w:p w14:paraId="30BA373A">
      <w:pPr>
        <w:jc w:val="center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大学生职业发展与就业指导课程教学赛道申报表</w:t>
      </w:r>
    </w:p>
    <w:p w14:paraId="76502D87">
      <w:pPr>
        <w:spacing w:before="313" w:beforeLines="100" w:line="324" w:lineRule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一、课程基本信息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085"/>
        <w:gridCol w:w="600"/>
        <w:gridCol w:w="1223"/>
        <w:gridCol w:w="819"/>
        <w:gridCol w:w="497"/>
        <w:gridCol w:w="1188"/>
        <w:gridCol w:w="1711"/>
      </w:tblGrid>
      <w:tr w14:paraId="53E4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1D054BF8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课程名称</w:t>
            </w:r>
          </w:p>
        </w:tc>
        <w:tc>
          <w:tcPr>
            <w:tcW w:w="3727" w:type="dxa"/>
            <w:gridSpan w:val="4"/>
            <w:noWrap w:val="0"/>
            <w:vAlign w:val="center"/>
          </w:tcPr>
          <w:p w14:paraId="6C83FF64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685" w:type="dxa"/>
            <w:gridSpan w:val="2"/>
            <w:noWrap w:val="0"/>
            <w:vAlign w:val="center"/>
          </w:tcPr>
          <w:p w14:paraId="67BC661E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参赛教师姓名</w:t>
            </w:r>
          </w:p>
        </w:tc>
        <w:tc>
          <w:tcPr>
            <w:tcW w:w="1711" w:type="dxa"/>
            <w:noWrap w:val="0"/>
            <w:vAlign w:val="center"/>
          </w:tcPr>
          <w:p w14:paraId="20F35BC4">
            <w:pPr>
              <w:jc w:val="center"/>
              <w:rPr>
                <w:rFonts w:hint="default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 w14:paraId="50D76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07EBE1B2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性别</w:t>
            </w:r>
          </w:p>
        </w:tc>
        <w:tc>
          <w:tcPr>
            <w:tcW w:w="1685" w:type="dxa"/>
            <w:gridSpan w:val="2"/>
            <w:noWrap w:val="0"/>
            <w:vAlign w:val="center"/>
          </w:tcPr>
          <w:p w14:paraId="7445B873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223" w:type="dxa"/>
            <w:noWrap w:val="0"/>
            <w:vAlign w:val="center"/>
          </w:tcPr>
          <w:p w14:paraId="36E3FCF5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民族</w:t>
            </w:r>
          </w:p>
        </w:tc>
        <w:tc>
          <w:tcPr>
            <w:tcW w:w="1316" w:type="dxa"/>
            <w:gridSpan w:val="2"/>
            <w:noWrap w:val="0"/>
            <w:vAlign w:val="center"/>
          </w:tcPr>
          <w:p w14:paraId="4D3CCF37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3919997E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出生年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val="en-US" w:eastAsia="zh-CN"/>
              </w:rPr>
              <w:t>份</w:t>
            </w:r>
          </w:p>
        </w:tc>
        <w:tc>
          <w:tcPr>
            <w:tcW w:w="1711" w:type="dxa"/>
            <w:noWrap w:val="0"/>
            <w:vAlign w:val="center"/>
          </w:tcPr>
          <w:p w14:paraId="4799B67E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7076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1288498C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职务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 w14:paraId="32122EC6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 w14:paraId="0277629D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职称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 w14:paraId="601B7B90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4376E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373CE0F5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学历/学位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 w14:paraId="65F7E438">
            <w:pPr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 w14:paraId="7E05804B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专业/专长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 w14:paraId="4E729D37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5A0F2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7DC34C76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所在高校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 w14:paraId="1CDCF869">
            <w:pPr>
              <w:ind w:left="-105" w:leftChars="-50" w:right="-105" w:rightChars="-50"/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 w14:paraId="569380B5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身份证号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 w14:paraId="7456CED4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11EF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99" w:type="dxa"/>
            <w:noWrap w:val="0"/>
            <w:vAlign w:val="center"/>
          </w:tcPr>
          <w:p w14:paraId="6937E4DB">
            <w:pPr>
              <w:spacing w:line="340" w:lineRule="atLeast"/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联系电话</w:t>
            </w:r>
          </w:p>
        </w:tc>
        <w:tc>
          <w:tcPr>
            <w:tcW w:w="2908" w:type="dxa"/>
            <w:gridSpan w:val="3"/>
            <w:noWrap w:val="0"/>
            <w:vAlign w:val="center"/>
          </w:tcPr>
          <w:p w14:paraId="0C1F5E3F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 w14:paraId="6B64FE8A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电子邮箱</w:t>
            </w:r>
          </w:p>
        </w:tc>
        <w:tc>
          <w:tcPr>
            <w:tcW w:w="2899" w:type="dxa"/>
            <w:gridSpan w:val="2"/>
            <w:noWrap w:val="0"/>
            <w:vAlign w:val="center"/>
          </w:tcPr>
          <w:p w14:paraId="23361A17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6B880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69DC4F5F">
            <w:pPr>
              <w:jc w:val="center"/>
              <w:rPr>
                <w:rFonts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课程编码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04E298CF">
            <w:pPr>
              <w:jc w:val="left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（教务系统中的编码）</w:t>
            </w:r>
          </w:p>
        </w:tc>
      </w:tr>
      <w:tr w14:paraId="330A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61614DBA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课程性质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19775BCC"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○必修○选修</w:t>
            </w:r>
          </w:p>
        </w:tc>
      </w:tr>
      <w:tr w14:paraId="1103D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014C1170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开课年级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57459A8F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 w14:paraId="2B3A0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5A00554D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学时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4ADAC924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总学时：</w:t>
            </w:r>
          </w:p>
          <w:p w14:paraId="67F213FC">
            <w:pPr>
              <w:rPr>
                <w:rFonts w:hint="default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理论课学时：</w:t>
            </w:r>
          </w:p>
          <w:p w14:paraId="5159BE9D"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实践学时：</w:t>
            </w:r>
          </w:p>
        </w:tc>
      </w:tr>
      <w:tr w14:paraId="3F88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751535A0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学分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28C5B0CB">
            <w:pPr>
              <w:rPr>
                <w:rFonts w:hint="default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</w:p>
        </w:tc>
      </w:tr>
      <w:tr w14:paraId="09E02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vMerge w:val="restart"/>
            <w:noWrap w:val="0"/>
            <w:vAlign w:val="center"/>
          </w:tcPr>
          <w:p w14:paraId="59EB3915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最近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eastAsia="zh-CN"/>
              </w:rPr>
              <w:t>两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轮开课时间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49B6B5EB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380A1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484" w:type="dxa"/>
            <w:gridSpan w:val="2"/>
            <w:vMerge w:val="continue"/>
            <w:noWrap w:val="0"/>
            <w:vAlign w:val="center"/>
          </w:tcPr>
          <w:p w14:paraId="5B4D9585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</w:p>
        </w:tc>
        <w:tc>
          <w:tcPr>
            <w:tcW w:w="6038" w:type="dxa"/>
            <w:gridSpan w:val="6"/>
            <w:noWrap w:val="0"/>
            <w:vAlign w:val="center"/>
          </w:tcPr>
          <w:p w14:paraId="6E659073">
            <w:pPr>
              <w:jc w:val="center"/>
              <w:rPr>
                <w:rFonts w:ascii="Times New Roman" w:hAnsi="Times New Roman" w:eastAsia="仿宋_GB2312" w:cs="仿宋_GB2312"/>
                <w:kern w:val="0"/>
                <w:sz w:val="24"/>
              </w:rPr>
            </w:pPr>
          </w:p>
        </w:tc>
      </w:tr>
      <w:tr w14:paraId="103A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484" w:type="dxa"/>
            <w:gridSpan w:val="2"/>
            <w:noWrap w:val="0"/>
            <w:vAlign w:val="center"/>
          </w:tcPr>
          <w:p w14:paraId="7A6E0397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最近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  <w:lang w:eastAsia="zh-CN"/>
              </w:rPr>
              <w:t>两</w:t>
            </w: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轮学生总人数</w:t>
            </w:r>
          </w:p>
        </w:tc>
        <w:tc>
          <w:tcPr>
            <w:tcW w:w="6038" w:type="dxa"/>
            <w:gridSpan w:val="6"/>
            <w:noWrap w:val="0"/>
            <w:vAlign w:val="center"/>
          </w:tcPr>
          <w:p w14:paraId="5FB5B682">
            <w:pPr>
              <w:rPr>
                <w:rFonts w:hint="default" w:ascii="Times New Roman" w:hAnsi="Times New Roman" w:eastAsia="仿宋_GB2312" w:cs="仿宋_GB2312"/>
                <w:kern w:val="0"/>
                <w:sz w:val="24"/>
                <w:lang w:val="en-US" w:eastAsia="zh-CN"/>
              </w:rPr>
            </w:pPr>
          </w:p>
        </w:tc>
      </w:tr>
    </w:tbl>
    <w:p w14:paraId="65699294"/>
    <w:p w14:paraId="6D7320B8">
      <w:pPr>
        <w:spacing w:line="324" w:lineRule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二、授课教师（课程团队）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81"/>
        <w:gridCol w:w="861"/>
        <w:gridCol w:w="1134"/>
        <w:gridCol w:w="1276"/>
        <w:gridCol w:w="1276"/>
        <w:gridCol w:w="2460"/>
      </w:tblGrid>
      <w:tr w14:paraId="01A3E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 w14:paraId="205C480F">
            <w:pPr>
              <w:spacing w:line="340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课程团队其他主要成员（总人数限</w:t>
            </w:r>
            <w:r>
              <w:rPr>
                <w:rFonts w:hint="eastAsia" w:ascii="黑体" w:hAnsi="黑体" w:eastAsia="黑体" w:cs="黑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人之内）</w:t>
            </w:r>
          </w:p>
        </w:tc>
      </w:tr>
      <w:tr w14:paraId="2693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34" w:type="dxa"/>
            <w:noWrap w:val="0"/>
            <w:vAlign w:val="center"/>
          </w:tcPr>
          <w:p w14:paraId="0045AFF5">
            <w:pPr>
              <w:ind w:left="-105" w:leftChars="-50" w:right="-105" w:rightChars="-50"/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序号</w:t>
            </w:r>
          </w:p>
        </w:tc>
        <w:tc>
          <w:tcPr>
            <w:tcW w:w="981" w:type="dxa"/>
            <w:noWrap w:val="0"/>
            <w:vAlign w:val="center"/>
          </w:tcPr>
          <w:p w14:paraId="39FEA847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姓名</w:t>
            </w:r>
          </w:p>
        </w:tc>
        <w:tc>
          <w:tcPr>
            <w:tcW w:w="861" w:type="dxa"/>
            <w:noWrap w:val="0"/>
            <w:vAlign w:val="center"/>
          </w:tcPr>
          <w:p w14:paraId="68671AF0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年龄</w:t>
            </w:r>
          </w:p>
        </w:tc>
        <w:tc>
          <w:tcPr>
            <w:tcW w:w="1134" w:type="dxa"/>
            <w:noWrap w:val="0"/>
            <w:vAlign w:val="center"/>
          </w:tcPr>
          <w:p w14:paraId="517C8CCF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学历</w:t>
            </w:r>
          </w:p>
        </w:tc>
        <w:tc>
          <w:tcPr>
            <w:tcW w:w="1276" w:type="dxa"/>
            <w:noWrap w:val="0"/>
            <w:vAlign w:val="center"/>
          </w:tcPr>
          <w:p w14:paraId="734DC34E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岗位职务</w:t>
            </w:r>
          </w:p>
        </w:tc>
        <w:tc>
          <w:tcPr>
            <w:tcW w:w="1276" w:type="dxa"/>
            <w:noWrap w:val="0"/>
            <w:vAlign w:val="center"/>
          </w:tcPr>
          <w:p w14:paraId="4FF517B2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授课对象</w:t>
            </w:r>
          </w:p>
        </w:tc>
        <w:tc>
          <w:tcPr>
            <w:tcW w:w="2460" w:type="dxa"/>
            <w:noWrap w:val="0"/>
            <w:vAlign w:val="center"/>
          </w:tcPr>
          <w:p w14:paraId="227C94AB">
            <w:pPr>
              <w:jc w:val="center"/>
              <w:rPr>
                <w:rFonts w:hint="eastAsia" w:ascii="楷体_GB2312" w:hAnsi="楷体_GB2312" w:eastAsia="楷体_GB2312" w:cs="楷体_GB2312"/>
                <w:kern w:val="0"/>
                <w:sz w:val="24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4"/>
              </w:rPr>
              <w:t>授课创新点</w:t>
            </w:r>
          </w:p>
        </w:tc>
      </w:tr>
      <w:tr w14:paraId="4FF9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34" w:type="dxa"/>
            <w:noWrap w:val="0"/>
            <w:vAlign w:val="center"/>
          </w:tcPr>
          <w:p w14:paraId="2DA43933">
            <w:pPr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</w:p>
        </w:tc>
        <w:tc>
          <w:tcPr>
            <w:tcW w:w="981" w:type="dxa"/>
            <w:noWrap w:val="0"/>
            <w:vAlign w:val="center"/>
          </w:tcPr>
          <w:p w14:paraId="7A60A5A8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  <w:tc>
          <w:tcPr>
            <w:tcW w:w="861" w:type="dxa"/>
            <w:noWrap w:val="0"/>
            <w:vAlign w:val="center"/>
          </w:tcPr>
          <w:p w14:paraId="14C526B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94FDED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DFB2B3B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60F51F91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11686A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lang w:eastAsia="zh"/>
                <w:woUserID w:val="2"/>
              </w:rPr>
            </w:pPr>
          </w:p>
        </w:tc>
      </w:tr>
      <w:tr w14:paraId="1922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 w14:paraId="4EB7D9B2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课程团队情况（</w:t>
            </w:r>
            <w:r>
              <w:rPr>
                <w:rFonts w:ascii="Times New Roman" w:hAnsi="Times New Roman" w:eastAsia="黑体" w:cs="Times New Roman"/>
                <w:kern w:val="0"/>
                <w:sz w:val="24"/>
              </w:rPr>
              <w:t>5</w:t>
            </w:r>
            <w:r>
              <w:rPr>
                <w:rFonts w:ascii="Times New Roman" w:hAnsi="Times New Roman" w:eastAsia="黑体" w:cs="Times New Roman"/>
                <w:sz w:val="24"/>
              </w:rPr>
              <w:t>00</w:t>
            </w:r>
            <w:r>
              <w:rPr>
                <w:rFonts w:hint="eastAsia" w:ascii="黑体" w:hAnsi="黑体" w:eastAsia="黑体" w:cs="黑体"/>
                <w:kern w:val="0"/>
                <w:sz w:val="24"/>
              </w:rPr>
              <w:t>字以内）</w:t>
            </w:r>
          </w:p>
        </w:tc>
      </w:tr>
      <w:tr w14:paraId="18A5B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8522" w:type="dxa"/>
            <w:gridSpan w:val="7"/>
            <w:noWrap w:val="0"/>
            <w:vAlign w:val="center"/>
          </w:tcPr>
          <w:p w14:paraId="64F7A77E">
            <w:pPr>
              <w:spacing w:line="276" w:lineRule="auto"/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（整体课程团队的规模</w:t>
            </w:r>
            <w:r>
              <w:rPr>
                <w:rFonts w:hint="eastAsia" w:eastAsia="仿宋_GB2312" w:cs="仿宋_GB2312"/>
                <w:kern w:val="0"/>
                <w:sz w:val="24"/>
                <w:lang w:val="en-US" w:eastAsia="zh-CN"/>
              </w:rPr>
              <w:t>和结构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、针对教学对象特点和需求进行校内外教师配置</w:t>
            </w:r>
            <w:r>
              <w:rPr>
                <w:rFonts w:hint="eastAsia" w:eastAsia="仿宋_GB2312" w:cs="仿宋_GB2312"/>
                <w:kern w:val="0"/>
                <w:sz w:val="24"/>
                <w:lang w:eastAsia="zh-CN"/>
              </w:rPr>
              <w:t>、培养、</w:t>
            </w:r>
            <w:r>
              <w:rPr>
                <w:rFonts w:hint="eastAsia" w:eastAsia="仿宋_GB2312" w:cs="仿宋_GB2312"/>
                <w:kern w:val="0"/>
                <w:sz w:val="24"/>
                <w:lang w:val="en-US" w:eastAsia="zh-CN"/>
              </w:rPr>
              <w:t>提升专业化水平等情况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）</w:t>
            </w:r>
          </w:p>
          <w:p w14:paraId="552C671C">
            <w:pPr>
              <w:spacing w:line="276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  <w:p w14:paraId="5A8B9DE5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7B64B02">
            <w:pPr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76F8BF09"/>
    <w:p w14:paraId="492CCF81"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三、课程概述（</w:t>
      </w:r>
      <w:r>
        <w:rPr>
          <w:rFonts w:eastAsia="黑体"/>
          <w:sz w:val="32"/>
          <w:szCs w:val="32"/>
        </w:rPr>
        <w:t>4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871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8522" w:type="dxa"/>
            <w:noWrap w:val="0"/>
            <w:vAlign w:val="top"/>
          </w:tcPr>
          <w:p w14:paraId="3294E2E8">
            <w:pPr>
              <w:spacing w:line="300" w:lineRule="auto"/>
              <w:rPr>
                <w:rFonts w:ascii="Times New Roman" w:hAnsi="Times New Roman" w:eastAsia="楷体" w:cs="楷体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（课程定位，课程覆盖面，课程成绩评定方式，课程建设发展历程，课程资源、配套网络平台等建设及应用情况等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bCs w:val="0"/>
                <w:color w:val="auto"/>
                <w:kern w:val="0"/>
                <w:sz w:val="24"/>
              </w:rPr>
              <w:t>目前存在的不足及今后3年改进方向</w:t>
            </w:r>
            <w:r>
              <w:rPr>
                <w:rFonts w:hint="eastAsia" w:ascii="Times New Roman" w:hAnsi="Times New Roman" w:eastAsia="仿宋_GB2312" w:cs="仿宋_GB2312"/>
                <w:bCs w:val="0"/>
                <w:color w:val="auto"/>
                <w:kern w:val="0"/>
                <w:sz w:val="24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）</w:t>
            </w:r>
          </w:p>
          <w:p w14:paraId="6A00C1EB">
            <w:pPr>
              <w:spacing w:line="300" w:lineRule="auto"/>
              <w:rPr>
                <w:rFonts w:hint="eastAsia" w:ascii="Times New Roman" w:hAnsi="Times New Roman" w:eastAsia="仿宋_GB2312" w:cs="仿宋_GB2312"/>
                <w:kern w:val="0"/>
                <w:sz w:val="24"/>
              </w:rPr>
            </w:pPr>
          </w:p>
        </w:tc>
      </w:tr>
    </w:tbl>
    <w:p w14:paraId="0C9CDBEE">
      <w:pPr>
        <w:rPr>
          <w:rFonts w:hint="eastAsia"/>
        </w:rPr>
      </w:pPr>
    </w:p>
    <w:p w14:paraId="2F8C90C9"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四、课程目标（300字以内）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B38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2" w:type="dxa"/>
            <w:noWrap w:val="0"/>
            <w:vAlign w:val="center"/>
          </w:tcPr>
          <w:p w14:paraId="65E26D4F">
            <w:pPr>
              <w:spacing w:line="300" w:lineRule="auto"/>
              <w:rPr>
                <w:rFonts w:ascii="楷体" w:hAnsi="楷体" w:eastAsia="楷体" w:cs="楷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（课程理念及思路，结合本校办学定位、学生情况、学科专业人才培养要求，课程拟解决的重点问题，学生完成本课程学习后达到的能力水平等）</w:t>
            </w:r>
          </w:p>
          <w:p w14:paraId="3B189880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F9862FF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3041626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128515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24EA732E"/>
    <w:p w14:paraId="4EEC9E62"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五、课程内容与教学安排（</w:t>
      </w:r>
      <w:r>
        <w:rPr>
          <w:rFonts w:eastAsia="黑体"/>
          <w:sz w:val="32"/>
          <w:szCs w:val="32"/>
        </w:rPr>
        <w:t>5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2657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522" w:type="dxa"/>
            <w:noWrap w:val="0"/>
            <w:vAlign w:val="center"/>
          </w:tcPr>
          <w:p w14:paraId="184C3ACE">
            <w:pPr>
              <w:spacing w:line="300" w:lineRule="auto"/>
              <w:rPr>
                <w:rFonts w:ascii="楷体" w:hAnsi="楷体" w:eastAsia="楷体" w:cs="楷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（课程模块顺序及对应的学时，实践活动的设计，一轮课程完整的教学安排等）</w:t>
            </w:r>
          </w:p>
          <w:p w14:paraId="3A4BE1D3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DEF7D47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1ACB0BC"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 w14:paraId="546050B0">
            <w:pPr>
              <w:spacing w:line="34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4ABBE203">
      <w:pPr>
        <w:rPr>
          <w:rFonts w:hint="eastAsia"/>
        </w:rPr>
      </w:pPr>
    </w:p>
    <w:p w14:paraId="7E8C915E"/>
    <w:p w14:paraId="33BF2976">
      <w:pPr>
        <w:spacing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六</w:t>
      </w:r>
      <w:r>
        <w:rPr>
          <w:rFonts w:hint="eastAsia" w:eastAsia="黑体"/>
          <w:sz w:val="32"/>
          <w:szCs w:val="32"/>
        </w:rPr>
        <w:t>、课程创新点（</w:t>
      </w:r>
      <w:r>
        <w:rPr>
          <w:rFonts w:hint="eastAsia" w:eastAsia="黑体"/>
          <w:sz w:val="32"/>
          <w:szCs w:val="32"/>
          <w:lang w:val="en-US" w:eastAsia="zh-CN"/>
        </w:rPr>
        <w:t>8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D188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  <w:jc w:val="center"/>
        </w:trPr>
        <w:tc>
          <w:tcPr>
            <w:tcW w:w="8522" w:type="dxa"/>
            <w:noWrap w:val="0"/>
            <w:vAlign w:val="top"/>
          </w:tcPr>
          <w:p w14:paraId="2CA75ED2">
            <w:pPr>
              <w:spacing w:line="300" w:lineRule="auto"/>
              <w:jc w:val="left"/>
              <w:rPr>
                <w:rFonts w:hint="eastAsia" w:ascii="Times New Roman" w:hAnsi="Times New Roman" w:eastAsia="仿宋_GB2312" w:cs="宋体"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（结合研究及经验对课程进行的创新改进，具体实施情况及实施的效果体现等）</w:t>
            </w:r>
          </w:p>
          <w:p w14:paraId="6D5C6C0B"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2229226F"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4DB528DD"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71174615"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73274BFE">
            <w:pPr>
              <w:spacing w:line="300" w:lineRule="auto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  <w:p w14:paraId="4BCFECF6">
            <w:pPr>
              <w:spacing w:line="340" w:lineRule="atLeast"/>
              <w:rPr>
                <w:rFonts w:ascii="Times New Roman" w:hAnsi="Times New Roman" w:eastAsia="仿宋_GB2312" w:cs="Times New Roman"/>
                <w:kern w:val="0"/>
                <w:sz w:val="24"/>
              </w:rPr>
            </w:pPr>
          </w:p>
        </w:tc>
      </w:tr>
    </w:tbl>
    <w:p w14:paraId="5588AC72">
      <w:pPr>
        <w:spacing w:before="157" w:beforeLines="50"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七</w:t>
      </w:r>
      <w:r>
        <w:rPr>
          <w:rFonts w:hint="eastAsia" w:eastAsia="黑体"/>
          <w:sz w:val="32"/>
          <w:szCs w:val="32"/>
        </w:rPr>
        <w:t>、教研成果及教学改革（</w:t>
      </w:r>
      <w:r>
        <w:rPr>
          <w:rFonts w:eastAsia="黑体"/>
          <w:sz w:val="32"/>
          <w:szCs w:val="32"/>
        </w:rPr>
        <w:t>5</w:t>
      </w:r>
      <w:r>
        <w:rPr>
          <w:rFonts w:hint="eastAsia" w:eastAsia="黑体"/>
          <w:sz w:val="32"/>
          <w:szCs w:val="32"/>
        </w:rPr>
        <w:t>00字以内）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AF68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noWrap w:val="0"/>
            <w:vAlign w:val="top"/>
          </w:tcPr>
          <w:p w14:paraId="2B5112F0">
            <w:pPr>
              <w:spacing w:line="300" w:lineRule="auto"/>
              <w:jc w:val="left"/>
              <w:rPr>
                <w:rFonts w:hint="eastAsia" w:eastAsia="仿宋_GB2312" w:cs="宋体"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Cs/>
                <w:color w:val="000000"/>
                <w:sz w:val="24"/>
              </w:rPr>
              <w:t>1.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教学研究成果（课程团队基于课程发表的代表性教学论文著作、主持或参与的教改项目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  <w:lang w:eastAsia="zh-CN"/>
              </w:rPr>
              <w:t>、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  <w:lang w:val="en-US" w:eastAsia="zh-CN"/>
              </w:rPr>
              <w:t>出台的教材和其他教学参考材料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等）</w:t>
            </w:r>
          </w:p>
          <w:p w14:paraId="3AEE4F9B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5DA7755">
            <w:pPr>
              <w:spacing w:line="300" w:lineRule="auto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2B9F8C70">
            <w:pPr>
              <w:spacing w:line="300" w:lineRule="auto"/>
              <w:jc w:val="left"/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</w:pPr>
            <w:r>
              <w:rPr>
                <w:rFonts w:hint="eastAsia" w:eastAsia="仿宋_GB2312" w:cs="宋体"/>
                <w:bCs/>
                <w:color w:val="000000"/>
                <w:sz w:val="24"/>
              </w:rPr>
              <w:t>2.</w:t>
            </w:r>
            <w:r>
              <w:rPr>
                <w:rFonts w:hint="eastAsia" w:ascii="楷体_GB2312" w:hAnsi="楷体_GB2312" w:eastAsia="楷体_GB2312" w:cs="楷体_GB2312"/>
                <w:bCs/>
                <w:color w:val="000000"/>
                <w:sz w:val="24"/>
              </w:rPr>
              <w:t>代表性教学奖励（课程及课程团队获得的教学表彰或奖励）</w:t>
            </w:r>
          </w:p>
          <w:p w14:paraId="62C48F14">
            <w:pPr>
              <w:spacing w:line="300" w:lineRule="auto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 w14:paraId="5B4A6237"/>
          <w:p w14:paraId="215D623C">
            <w:pPr>
              <w:shd w:val="clear"/>
              <w:spacing w:line="300" w:lineRule="auto"/>
              <w:jc w:val="left"/>
              <w:rPr>
                <w:rFonts w:hint="eastAsia" w:eastAsia="仿宋_GB2312" w:cs="宋体"/>
                <w:bCs/>
                <w:color w:val="000000"/>
                <w:sz w:val="24"/>
              </w:rPr>
            </w:pPr>
          </w:p>
          <w:p w14:paraId="14E333CF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D353504">
            <w:pPr>
              <w:spacing w:line="300" w:lineRule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5C0D0A5E">
      <w:pPr>
        <w:spacing w:before="157" w:beforeLines="50" w:line="324" w:lineRule="auto"/>
        <w:rPr>
          <w:rFonts w:hint="eastAsia" w:eastAsia="黑体"/>
          <w:sz w:val="32"/>
          <w:szCs w:val="32"/>
          <w:lang w:val="en-US" w:eastAsia="zh-CN"/>
        </w:rPr>
      </w:pPr>
    </w:p>
    <w:p w14:paraId="771F8EC5">
      <w:pPr>
        <w:spacing w:before="157" w:beforeLines="50" w:line="324" w:lineRule="auto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八</w:t>
      </w:r>
      <w:r>
        <w:rPr>
          <w:rFonts w:hint="eastAsia" w:eastAsia="黑体"/>
          <w:sz w:val="32"/>
          <w:szCs w:val="32"/>
        </w:rPr>
        <w:t>、学校推荐意见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7081"/>
      </w:tblGrid>
      <w:tr w14:paraId="04A7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5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C6AC3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学校就业</w:t>
            </w:r>
          </w:p>
          <w:p w14:paraId="795DFF9D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部门意见</w:t>
            </w:r>
          </w:p>
        </w:tc>
        <w:tc>
          <w:tcPr>
            <w:tcW w:w="7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434959"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505CC3DF"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347FFDFF"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5D5CFA32">
            <w:pPr>
              <w:jc w:val="both"/>
              <w:rPr>
                <w:rFonts w:hint="eastAsia" w:ascii="Times New Roman" w:hAnsi="Times New Roman" w:eastAsia="黑体" w:cs="黑体"/>
                <w:bCs/>
                <w:sz w:val="24"/>
              </w:rPr>
            </w:pPr>
          </w:p>
          <w:p w14:paraId="35C5CBA0"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27B0B18C">
            <w:pPr>
              <w:spacing w:line="200" w:lineRule="exact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</w:p>
          <w:p w14:paraId="3E32A69B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 w14:paraId="067B6D68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年   月   日</w:t>
            </w:r>
          </w:p>
        </w:tc>
      </w:tr>
      <w:tr w14:paraId="7504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9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352C9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学校教务</w:t>
            </w:r>
          </w:p>
          <w:p w14:paraId="003CE9DF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部门意见</w:t>
            </w:r>
          </w:p>
        </w:tc>
        <w:tc>
          <w:tcPr>
            <w:tcW w:w="7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89A67D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 w14:paraId="5242B485"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 w14:paraId="14730B91"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 w14:paraId="41899C97">
            <w:pPr>
              <w:jc w:val="both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 w14:paraId="36717223">
            <w:pPr>
              <w:jc w:val="center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 w14:paraId="670FB695">
            <w:pPr>
              <w:spacing w:line="200" w:lineRule="exact"/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 w14:paraId="288131B5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 w14:paraId="2A6C833F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年   月   日</w:t>
            </w:r>
          </w:p>
        </w:tc>
      </w:tr>
      <w:tr w14:paraId="230D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5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7227D">
            <w:pPr>
              <w:jc w:val="center"/>
              <w:rPr>
                <w:rFonts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学校政治</w:t>
            </w:r>
          </w:p>
          <w:p w14:paraId="7A2845AF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审查意见</w:t>
            </w:r>
          </w:p>
        </w:tc>
        <w:tc>
          <w:tcPr>
            <w:tcW w:w="7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97E440">
            <w:pPr>
              <w:pStyle w:val="15"/>
              <w:spacing w:line="100" w:lineRule="exact"/>
              <w:rPr>
                <w:rFonts w:ascii="仿宋_GB2312" w:hAnsi="仿宋_GB2312" w:eastAsia="仿宋_GB2312" w:cs="仿宋_GB2312"/>
                <w:szCs w:val="21"/>
              </w:rPr>
            </w:pPr>
          </w:p>
          <w:p w14:paraId="273629D1">
            <w:pPr>
              <w:pStyle w:val="15"/>
              <w:spacing w:line="29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该课程内容及上传的申报材料无危害国家安全、涉密及其他不适宜公开传播的内容，对于我国政治制度以及党的理论、路线、方针、政策等理解和表述准确无误，价值取向正确，不存在思想性问题。</w:t>
            </w:r>
          </w:p>
          <w:p w14:paraId="6DF8F382">
            <w:pPr>
              <w:pStyle w:val="15"/>
              <w:spacing w:line="29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该课程团队参赛教师及成员遵纪守法，无违法违纪行为，不存在师德师风问题、学术不端等问题，五年内未出现过重大教学事故。</w:t>
            </w:r>
          </w:p>
          <w:p w14:paraId="1B3239D3">
            <w:pPr>
              <w:pStyle w:val="15"/>
              <w:spacing w:line="320" w:lineRule="exact"/>
              <w:ind w:firstLine="0" w:firstLineChars="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4830003B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（盖章）</w:t>
            </w:r>
          </w:p>
          <w:p w14:paraId="45BC87E2">
            <w:pPr>
              <w:rPr>
                <w:rFonts w:ascii="Times New Roman" w:hAnsi="Times New Roman" w:eastAsia="楷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年   月   日</w:t>
            </w:r>
          </w:p>
          <w:p w14:paraId="73B4C578">
            <w:pPr>
              <w:rPr>
                <w:rFonts w:hint="eastAsia" w:ascii="Times New Roman" w:hAnsi="Times New Roman" w:eastAsia="楷体" w:cs="Times New Roman"/>
                <w:kern w:val="0"/>
                <w:szCs w:val="21"/>
              </w:rPr>
            </w:pPr>
          </w:p>
        </w:tc>
      </w:tr>
      <w:tr w14:paraId="3CEEE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exac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9461E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学校意见</w:t>
            </w:r>
          </w:p>
        </w:tc>
        <w:tc>
          <w:tcPr>
            <w:tcW w:w="7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45F2B4">
            <w:pPr>
              <w:jc w:val="left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2E666635">
            <w:pPr>
              <w:jc w:val="left"/>
              <w:rPr>
                <w:rFonts w:ascii="Times New Roman" w:hAnsi="Times New Roman" w:eastAsia="黑体" w:cs="黑体"/>
                <w:bCs/>
                <w:sz w:val="24"/>
              </w:rPr>
            </w:pPr>
          </w:p>
          <w:p w14:paraId="6635458F">
            <w:pPr>
              <w:jc w:val="left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</w:p>
          <w:p w14:paraId="40DD4C42">
            <w:pPr>
              <w:jc w:val="left"/>
              <w:rPr>
                <w:rFonts w:ascii="Times New Roman" w:hAnsi="Times New Roman" w:eastAsia="楷体" w:cs="Times New Roman"/>
                <w:kern w:val="0"/>
                <w:sz w:val="24"/>
              </w:rPr>
            </w:pPr>
          </w:p>
          <w:p w14:paraId="3FF586AB">
            <w:pPr>
              <w:spacing w:line="200" w:lineRule="exact"/>
              <w:jc w:val="left"/>
              <w:rPr>
                <w:rFonts w:ascii="Times New Roman" w:hAnsi="Times New Roman" w:eastAsia="楷体" w:cs="Times New Roman"/>
                <w:kern w:val="0"/>
                <w:szCs w:val="21"/>
              </w:rPr>
            </w:pPr>
          </w:p>
          <w:p w14:paraId="310BEE6E">
            <w:pPr>
              <w:spacing w:line="160" w:lineRule="exact"/>
              <w:jc w:val="left"/>
              <w:rPr>
                <w:rFonts w:hint="eastAsia" w:ascii="Times New Roman" w:hAnsi="Times New Roman" w:eastAsia="楷体" w:cs="Times New Roman"/>
                <w:kern w:val="0"/>
                <w:szCs w:val="21"/>
              </w:rPr>
            </w:pPr>
          </w:p>
          <w:p w14:paraId="2EBF3C46">
            <w:pPr>
              <w:jc w:val="center"/>
              <w:rPr>
                <w:rFonts w:hint="eastAsia" w:ascii="Times New Roman" w:hAnsi="Times New Roman" w:eastAsia="楷体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学校（盖章）</w:t>
            </w:r>
          </w:p>
          <w:p w14:paraId="426355EC">
            <w:pPr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 xml:space="preserve">                                        </w:t>
            </w:r>
            <w:r>
              <w:rPr>
                <w:rFonts w:ascii="Times New Roman" w:hAnsi="Times New Roman" w:eastAsia="楷体" w:cs="Times New Roman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楷体" w:cs="Times New Roman"/>
                <w:kern w:val="0"/>
                <w:sz w:val="24"/>
              </w:rPr>
              <w:t>年   月   日</w:t>
            </w:r>
          </w:p>
        </w:tc>
      </w:tr>
    </w:tbl>
    <w:p w14:paraId="6DEEF4ED">
      <w:pPr>
        <w:spacing w:line="276" w:lineRule="auto"/>
        <w:rPr>
          <w:rFonts w:hint="eastAsia"/>
          <w:sz w:val="2"/>
          <w:szCs w:val="6"/>
        </w:rPr>
      </w:pPr>
    </w:p>
    <w:p w14:paraId="3123F34C">
      <w:pPr>
        <w:spacing w:line="276" w:lineRule="auto"/>
        <w:rPr>
          <w:rFonts w:hint="eastAsia"/>
          <w:sz w:val="2"/>
          <w:szCs w:val="6"/>
        </w:rPr>
      </w:pPr>
    </w:p>
    <w:p w14:paraId="7FB1C26B">
      <w:pPr>
        <w:spacing w:line="276" w:lineRule="auto"/>
        <w:rPr>
          <w:rFonts w:hint="eastAsia"/>
          <w:sz w:val="2"/>
          <w:szCs w:val="6"/>
        </w:rPr>
      </w:pPr>
    </w:p>
    <w:p w14:paraId="047A2F64">
      <w:pPr>
        <w:spacing w:line="276" w:lineRule="auto"/>
        <w:rPr>
          <w:rFonts w:hint="eastAsia"/>
          <w:sz w:val="2"/>
          <w:szCs w:val="6"/>
        </w:rPr>
      </w:pPr>
    </w:p>
    <w:p w14:paraId="78A248CB">
      <w:pPr>
        <w:spacing w:line="276" w:lineRule="auto"/>
        <w:rPr>
          <w:rFonts w:hint="eastAsia"/>
          <w:sz w:val="2"/>
          <w:szCs w:val="6"/>
        </w:rPr>
      </w:pPr>
    </w:p>
    <w:p w14:paraId="41743216">
      <w:pPr>
        <w:spacing w:line="276" w:lineRule="auto"/>
        <w:rPr>
          <w:rFonts w:hint="eastAsia"/>
          <w:sz w:val="2"/>
          <w:szCs w:val="6"/>
        </w:rPr>
      </w:pPr>
    </w:p>
    <w:p w14:paraId="1780F3D6">
      <w:pPr>
        <w:spacing w:line="276" w:lineRule="auto"/>
        <w:rPr>
          <w:rFonts w:hint="eastAsia"/>
          <w:sz w:val="2"/>
          <w:szCs w:val="6"/>
        </w:rPr>
      </w:pPr>
    </w:p>
    <w:p w14:paraId="70B23C5F">
      <w:pPr>
        <w:spacing w:line="276" w:lineRule="auto"/>
        <w:rPr>
          <w:rFonts w:hint="eastAsia"/>
          <w:sz w:val="2"/>
          <w:szCs w:val="6"/>
        </w:rPr>
      </w:pPr>
    </w:p>
    <w:p w14:paraId="4AFD45D5">
      <w:pPr>
        <w:spacing w:line="276" w:lineRule="auto"/>
        <w:rPr>
          <w:rFonts w:hint="eastAsia"/>
          <w:sz w:val="2"/>
          <w:szCs w:val="6"/>
        </w:rPr>
      </w:pPr>
    </w:p>
    <w:p w14:paraId="3F4C413A">
      <w:pPr>
        <w:spacing w:line="276" w:lineRule="auto"/>
        <w:rPr>
          <w:rFonts w:hint="eastAsia"/>
          <w:sz w:val="2"/>
          <w:szCs w:val="6"/>
        </w:rPr>
      </w:pPr>
    </w:p>
    <w:p w14:paraId="0D41351F">
      <w:pPr>
        <w:spacing w:line="276" w:lineRule="auto"/>
        <w:rPr>
          <w:rFonts w:hint="eastAsia"/>
          <w:sz w:val="2"/>
          <w:szCs w:val="6"/>
        </w:rPr>
      </w:pPr>
    </w:p>
    <w:p w14:paraId="6636D9B3">
      <w:pPr>
        <w:spacing w:line="276" w:lineRule="auto"/>
        <w:rPr>
          <w:rFonts w:hint="eastAsia"/>
          <w:sz w:val="2"/>
          <w:szCs w:val="6"/>
        </w:rPr>
      </w:pPr>
    </w:p>
    <w:p w14:paraId="06CB893B">
      <w:pPr>
        <w:spacing w:line="276" w:lineRule="auto"/>
        <w:rPr>
          <w:rFonts w:hint="eastAsia"/>
          <w:sz w:val="2"/>
          <w:szCs w:val="6"/>
        </w:rPr>
      </w:pPr>
    </w:p>
    <w:p w14:paraId="03BEBE38">
      <w:pPr>
        <w:spacing w:line="276" w:lineRule="auto"/>
        <w:rPr>
          <w:rFonts w:hint="eastAsia"/>
          <w:sz w:val="2"/>
          <w:szCs w:val="6"/>
        </w:rPr>
      </w:pPr>
    </w:p>
    <w:p w14:paraId="33E823C4">
      <w:pPr>
        <w:spacing w:line="276" w:lineRule="auto"/>
        <w:rPr>
          <w:rFonts w:hint="eastAsia"/>
          <w:sz w:val="2"/>
          <w:szCs w:val="6"/>
        </w:rPr>
      </w:pPr>
    </w:p>
    <w:p w14:paraId="45A5BBF9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第二届中国石油教育学会教师教学创新大赛</w:t>
      </w:r>
    </w:p>
    <w:p w14:paraId="79BF1AE3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大学生职业发展与就业指导课程支撑材料一览表</w:t>
      </w:r>
    </w:p>
    <w:p w14:paraId="3300C0D1">
      <w:pPr>
        <w:pStyle w:val="15"/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</w:p>
    <w:p w14:paraId="4DD3E7F7">
      <w:pPr>
        <w:pStyle w:val="15"/>
        <w:spacing w:line="600" w:lineRule="exact"/>
        <w:ind w:firstLine="640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</w:t>
      </w:r>
      <w:r>
        <w:rPr>
          <w:rFonts w:hint="eastAsia" w:eastAsia="黑体"/>
          <w:bCs/>
          <w:kern w:val="0"/>
          <w:sz w:val="32"/>
          <w:szCs w:val="32"/>
        </w:rPr>
        <w:t>最</w:t>
      </w:r>
      <w:r>
        <w:rPr>
          <w:rFonts w:eastAsia="黑体"/>
          <w:bCs/>
          <w:kern w:val="0"/>
          <w:sz w:val="32"/>
          <w:szCs w:val="32"/>
        </w:rPr>
        <w:t>近</w:t>
      </w:r>
      <w:r>
        <w:rPr>
          <w:rFonts w:hint="eastAsia" w:eastAsia="黑体"/>
          <w:bCs/>
          <w:kern w:val="0"/>
          <w:sz w:val="32"/>
          <w:szCs w:val="32"/>
        </w:rPr>
        <w:t>一</w:t>
      </w:r>
      <w:r>
        <w:rPr>
          <w:rFonts w:eastAsia="黑体"/>
          <w:bCs/>
          <w:kern w:val="0"/>
          <w:sz w:val="32"/>
          <w:szCs w:val="32"/>
        </w:rPr>
        <w:t>轮开课时间教务系统截图</w:t>
      </w:r>
    </w:p>
    <w:p w14:paraId="1C7AD278">
      <w:pPr>
        <w:pStyle w:val="15"/>
        <w:spacing w:line="600" w:lineRule="exact"/>
        <w:ind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（教务系统截图须至少包含课程编码、选课编码、开课时间、课程团队</w:t>
      </w:r>
      <w:r>
        <w:rPr>
          <w:rFonts w:hint="eastAsia" w:eastAsia="仿宋_GB2312"/>
          <w:kern w:val="0"/>
          <w:sz w:val="32"/>
          <w:szCs w:val="32"/>
        </w:rPr>
        <w:t>全体</w:t>
      </w:r>
      <w:r>
        <w:rPr>
          <w:rFonts w:eastAsia="仿宋_GB2312"/>
          <w:kern w:val="0"/>
          <w:sz w:val="32"/>
          <w:szCs w:val="32"/>
        </w:rPr>
        <w:t>成员姓名等信息）</w:t>
      </w:r>
    </w:p>
    <w:p w14:paraId="143D8032">
      <w:pPr>
        <w:spacing w:line="600" w:lineRule="exact"/>
        <w:ind w:firstLine="640" w:firstLineChars="200"/>
        <w:rPr>
          <w:rFonts w:eastAsia="黑体"/>
          <w:bCs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</w:rPr>
        <w:t>二</w:t>
      </w:r>
      <w:r>
        <w:rPr>
          <w:rFonts w:eastAsia="黑体"/>
          <w:kern w:val="0"/>
          <w:sz w:val="32"/>
          <w:szCs w:val="32"/>
        </w:rPr>
        <w:t>、</w:t>
      </w:r>
      <w:r>
        <w:rPr>
          <w:rFonts w:hint="eastAsia" w:eastAsia="黑体"/>
          <w:bCs/>
          <w:kern w:val="0"/>
          <w:sz w:val="32"/>
          <w:szCs w:val="32"/>
        </w:rPr>
        <w:t>课程大纲及</w:t>
      </w:r>
      <w:r>
        <w:rPr>
          <w:rFonts w:eastAsia="黑体"/>
          <w:bCs/>
          <w:kern w:val="0"/>
          <w:sz w:val="32"/>
          <w:szCs w:val="32"/>
        </w:rPr>
        <w:t>课程教案</w:t>
      </w:r>
    </w:p>
    <w:p w14:paraId="6CB0B943">
      <w:pPr>
        <w:pStyle w:val="15"/>
        <w:spacing w:line="600" w:lineRule="exact"/>
        <w:ind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（</w:t>
      </w:r>
      <w:r>
        <w:rPr>
          <w:rFonts w:hint="eastAsia" w:eastAsia="仿宋_GB2312"/>
          <w:kern w:val="0"/>
          <w:sz w:val="32"/>
          <w:szCs w:val="32"/>
        </w:rPr>
        <w:t>完整课程大纲</w:t>
      </w:r>
      <w:r>
        <w:rPr>
          <w:rFonts w:hint="eastAsia" w:eastAsia="仿宋_GB2312"/>
          <w:kern w:val="0"/>
          <w:sz w:val="32"/>
          <w:szCs w:val="32"/>
          <w:lang w:eastAsia="zh-CN"/>
        </w:rPr>
        <w:t>、</w:t>
      </w:r>
      <w:r>
        <w:rPr>
          <w:rFonts w:eastAsia="仿宋_GB2312"/>
          <w:kern w:val="0"/>
          <w:sz w:val="32"/>
          <w:szCs w:val="32"/>
        </w:rPr>
        <w:t>教案</w:t>
      </w:r>
      <w:r>
        <w:rPr>
          <w:rFonts w:hint="eastAsia" w:eastAsia="仿宋_GB2312"/>
          <w:kern w:val="0"/>
          <w:sz w:val="32"/>
          <w:szCs w:val="32"/>
        </w:rPr>
        <w:t>。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1.在大纲和教案中将特色创新部分进行提示标注；2.</w:t>
      </w:r>
      <w:r>
        <w:rPr>
          <w:rFonts w:hint="eastAsia" w:eastAsia="仿宋_GB2312"/>
          <w:kern w:val="0"/>
          <w:sz w:val="32"/>
          <w:szCs w:val="32"/>
        </w:rPr>
        <w:t>如不同专业课程教案有区别，请提供针对某一专业或班级开展的完整课程</w:t>
      </w:r>
      <w:r>
        <w:rPr>
          <w:rFonts w:eastAsia="仿宋_GB2312"/>
          <w:kern w:val="0"/>
          <w:sz w:val="32"/>
          <w:szCs w:val="32"/>
        </w:rPr>
        <w:t>教案</w:t>
      </w:r>
      <w:r>
        <w:rPr>
          <w:rFonts w:hint="eastAsia" w:eastAsia="仿宋_GB2312"/>
          <w:kern w:val="0"/>
          <w:sz w:val="32"/>
          <w:szCs w:val="32"/>
          <w:lang w:eastAsia="zh-CN"/>
        </w:rPr>
        <w:t>；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3.出版的</w:t>
      </w:r>
      <w:r>
        <w:rPr>
          <w:rFonts w:eastAsia="仿宋_GB2312"/>
          <w:kern w:val="0"/>
          <w:sz w:val="32"/>
          <w:szCs w:val="32"/>
        </w:rPr>
        <w:t>教材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或教辅材料</w:t>
      </w:r>
      <w:r>
        <w:rPr>
          <w:rFonts w:eastAsia="仿宋_GB2312"/>
          <w:kern w:val="0"/>
          <w:sz w:val="32"/>
          <w:szCs w:val="32"/>
        </w:rPr>
        <w:t>）</w:t>
      </w:r>
    </w:p>
    <w:p w14:paraId="39DC4416">
      <w:pPr>
        <w:pStyle w:val="15"/>
        <w:spacing w:line="600" w:lineRule="exact"/>
        <w:ind w:firstLine="640"/>
        <w:rPr>
          <w:rFonts w:eastAsia="黑体"/>
          <w:bCs/>
          <w:kern w:val="0"/>
          <w:sz w:val="32"/>
          <w:szCs w:val="32"/>
        </w:rPr>
      </w:pPr>
      <w:r>
        <w:rPr>
          <w:rFonts w:hint="eastAsia" w:eastAsia="黑体"/>
          <w:kern w:val="0"/>
          <w:sz w:val="32"/>
          <w:szCs w:val="32"/>
          <w:lang w:val="en-US" w:eastAsia="zh-CN"/>
        </w:rPr>
        <w:t>三</w:t>
      </w:r>
      <w:r>
        <w:rPr>
          <w:rFonts w:eastAsia="黑体"/>
          <w:kern w:val="0"/>
          <w:sz w:val="32"/>
          <w:szCs w:val="32"/>
        </w:rPr>
        <w:t>、</w:t>
      </w:r>
      <w:r>
        <w:rPr>
          <w:rFonts w:eastAsia="黑体"/>
          <w:bCs/>
          <w:kern w:val="0"/>
          <w:sz w:val="32"/>
          <w:szCs w:val="32"/>
        </w:rPr>
        <w:t>学生代表性课程作业或最近一学期的考试（考核）及答案（成果等）</w:t>
      </w:r>
    </w:p>
    <w:p w14:paraId="101B0DCC">
      <w:pPr>
        <w:pStyle w:val="15"/>
        <w:spacing w:line="600" w:lineRule="exact"/>
        <w:ind w:firstLine="640"/>
        <w:rPr>
          <w:rFonts w:eastAsia="仿宋_GB2312"/>
          <w:kern w:val="0"/>
          <w:sz w:val="32"/>
          <w:szCs w:val="32"/>
          <w:highlight w:val="none"/>
        </w:rPr>
      </w:pPr>
      <w:r>
        <w:rPr>
          <w:rFonts w:eastAsia="仿宋_GB2312"/>
          <w:kern w:val="0"/>
          <w:sz w:val="32"/>
          <w:szCs w:val="32"/>
        </w:rPr>
        <w:t>（学生代表性课程作业为近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</w:t>
      </w:r>
      <w:r>
        <w:rPr>
          <w:rFonts w:eastAsia="仿宋_GB2312"/>
          <w:kern w:val="0"/>
          <w:sz w:val="32"/>
          <w:szCs w:val="32"/>
        </w:rPr>
        <w:t>年学生代表性课程作业3</w:t>
      </w:r>
      <w:r>
        <w:rPr>
          <w:rFonts w:hint="eastAsia" w:eastAsia="仿宋_GB2312"/>
          <w:kern w:val="0"/>
          <w:szCs w:val="21"/>
        </w:rPr>
        <w:t>—</w:t>
      </w:r>
      <w:r>
        <w:rPr>
          <w:rFonts w:eastAsia="仿宋_GB2312"/>
          <w:kern w:val="0"/>
          <w:sz w:val="32"/>
          <w:szCs w:val="32"/>
        </w:rPr>
        <w:t>5份；考试〔考核〕及答案〔成果等〕，申报学校教务处盖章</w:t>
      </w:r>
      <w:r>
        <w:rPr>
          <w:rFonts w:eastAsia="仿宋_GB2312"/>
          <w:kern w:val="0"/>
          <w:sz w:val="32"/>
          <w:szCs w:val="32"/>
          <w:highlight w:val="none"/>
        </w:rPr>
        <w:t>）</w:t>
      </w:r>
    </w:p>
    <w:p w14:paraId="789A4716">
      <w:pPr>
        <w:pStyle w:val="15"/>
        <w:spacing w:line="600" w:lineRule="exact"/>
        <w:ind w:firstLine="640"/>
        <w:rPr>
          <w:rFonts w:hint="eastAsia" w:eastAsia="黑体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eastAsia="黑体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eastAsia="黑体"/>
          <w:kern w:val="0"/>
          <w:sz w:val="32"/>
          <w:szCs w:val="32"/>
          <w:highlight w:val="none"/>
        </w:rPr>
        <w:t>、</w:t>
      </w:r>
      <w:r>
        <w:rPr>
          <w:rFonts w:hint="eastAsia" w:eastAsia="黑体"/>
          <w:kern w:val="0"/>
          <w:sz w:val="32"/>
          <w:szCs w:val="32"/>
          <w:highlight w:val="none"/>
          <w:lang w:val="en-US" w:eastAsia="zh-CN"/>
        </w:rPr>
        <w:t>学生</w:t>
      </w:r>
      <w:r>
        <w:rPr>
          <w:rFonts w:hint="eastAsia" w:eastAsia="黑体"/>
          <w:bCs/>
          <w:kern w:val="0"/>
          <w:sz w:val="32"/>
          <w:szCs w:val="32"/>
          <w:highlight w:val="none"/>
          <w:lang w:val="en-US" w:eastAsia="zh-CN"/>
        </w:rPr>
        <w:t>评教</w:t>
      </w:r>
      <w:r>
        <w:rPr>
          <w:rFonts w:eastAsia="黑体"/>
          <w:bCs/>
          <w:kern w:val="0"/>
          <w:sz w:val="32"/>
          <w:szCs w:val="32"/>
          <w:highlight w:val="none"/>
        </w:rPr>
        <w:t>结果</w:t>
      </w:r>
      <w:r>
        <w:rPr>
          <w:rFonts w:hint="eastAsia" w:eastAsia="黑体"/>
          <w:bCs/>
          <w:kern w:val="0"/>
          <w:sz w:val="32"/>
          <w:szCs w:val="32"/>
          <w:highlight w:val="none"/>
          <w:lang w:val="en-US" w:eastAsia="zh-CN"/>
        </w:rPr>
        <w:t>及课程效果评估结果</w:t>
      </w:r>
    </w:p>
    <w:p w14:paraId="39407542">
      <w:pPr>
        <w:pStyle w:val="15"/>
        <w:spacing w:line="600" w:lineRule="exact"/>
        <w:ind w:firstLine="640"/>
        <w:rPr>
          <w:rFonts w:eastAsia="仿宋_GB2312"/>
          <w:kern w:val="0"/>
          <w:sz w:val="32"/>
          <w:szCs w:val="32"/>
          <w:highlight w:val="none"/>
        </w:rPr>
      </w:pPr>
      <w:r>
        <w:rPr>
          <w:rFonts w:eastAsia="仿宋_GB2312"/>
          <w:kern w:val="0"/>
          <w:sz w:val="32"/>
          <w:szCs w:val="32"/>
          <w:highlight w:val="none"/>
        </w:rPr>
        <w:t>（</w:t>
      </w:r>
      <w:r>
        <w:rPr>
          <w:rFonts w:hint="default" w:eastAsia="仿宋_GB2312"/>
          <w:kern w:val="0"/>
          <w:sz w:val="32"/>
          <w:szCs w:val="32"/>
          <w:highlight w:val="none"/>
          <w:lang w:val="en-US" w:eastAsia="zh-CN"/>
        </w:rPr>
        <w:t>近一年学生评教结果；课程效果可包括督导评教</w:t>
      </w:r>
      <w:r>
        <w:rPr>
          <w:rFonts w:hint="eastAsia" w:eastAsia="仿宋_GB2312"/>
          <w:kern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eastAsia="仿宋_GB2312"/>
          <w:kern w:val="0"/>
          <w:sz w:val="32"/>
          <w:szCs w:val="32"/>
          <w:highlight w:val="none"/>
          <w:lang w:val="en-US" w:eastAsia="zh-CN"/>
        </w:rPr>
        <w:t>教学研究前后测结果对比等，</w:t>
      </w:r>
      <w:r>
        <w:rPr>
          <w:rFonts w:eastAsia="仿宋_GB2312"/>
          <w:kern w:val="0"/>
          <w:sz w:val="32"/>
          <w:szCs w:val="32"/>
          <w:highlight w:val="none"/>
        </w:rPr>
        <w:t>申报学校教务处盖章）</w:t>
      </w:r>
    </w:p>
    <w:p w14:paraId="28BB207A">
      <w:pPr>
        <w:pStyle w:val="15"/>
        <w:spacing w:line="600" w:lineRule="exact"/>
        <w:ind w:firstLine="640"/>
        <w:rPr>
          <w:rFonts w:hint="eastAsia" w:eastAsia="黑体"/>
          <w:bCs w:val="0"/>
          <w:kern w:val="0"/>
          <w:sz w:val="32"/>
          <w:szCs w:val="32"/>
          <w:highlight w:val="none"/>
        </w:rPr>
      </w:pPr>
      <w:r>
        <w:rPr>
          <w:rFonts w:hint="eastAsia" w:eastAsia="黑体"/>
          <w:kern w:val="0"/>
          <w:sz w:val="32"/>
          <w:szCs w:val="32"/>
          <w:highlight w:val="none"/>
          <w:lang w:val="en-US" w:eastAsia="zh-CN"/>
        </w:rPr>
        <w:t>五</w:t>
      </w:r>
      <w:r>
        <w:rPr>
          <w:rFonts w:hint="eastAsia" w:eastAsia="黑体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eastAsia="黑体"/>
          <w:bCs w:val="0"/>
          <w:kern w:val="0"/>
          <w:sz w:val="32"/>
          <w:szCs w:val="32"/>
          <w:highlight w:val="none"/>
        </w:rPr>
        <w:t>其他材料，不超过</w:t>
      </w:r>
      <w:r>
        <w:rPr>
          <w:rFonts w:hint="eastAsia" w:eastAsia="黑体"/>
          <w:bCs w:val="0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eastAsia="黑体"/>
          <w:bCs w:val="0"/>
          <w:kern w:val="0"/>
          <w:sz w:val="32"/>
          <w:szCs w:val="32"/>
          <w:highlight w:val="none"/>
        </w:rPr>
        <w:t>份</w:t>
      </w:r>
      <w:r>
        <w:rPr>
          <w:rFonts w:hint="default" w:eastAsia="仿宋_GB2312"/>
          <w:bCs/>
          <w:kern w:val="0"/>
          <w:sz w:val="32"/>
          <w:szCs w:val="32"/>
          <w:highlight w:val="none"/>
          <w:lang w:eastAsia="zh-CN"/>
        </w:rPr>
        <w:t>（可选）</w:t>
      </w:r>
    </w:p>
    <w:p w14:paraId="20366735">
      <w:pPr>
        <w:pStyle w:val="15"/>
        <w:spacing w:line="600" w:lineRule="exact"/>
        <w:ind w:firstLine="640"/>
        <w:rPr>
          <w:sz w:val="32"/>
          <w:szCs w:val="32"/>
        </w:rPr>
      </w:pPr>
      <w:r>
        <w:rPr>
          <w:rFonts w:eastAsia="仿宋_GB2312"/>
          <w:bCs w:val="0"/>
          <w:kern w:val="0"/>
          <w:sz w:val="32"/>
          <w:szCs w:val="32"/>
          <w:highlight w:val="none"/>
        </w:rPr>
        <w:t>（近</w:t>
      </w:r>
      <w:r>
        <w:rPr>
          <w:rFonts w:eastAsia="仿宋_GB2312"/>
          <w:kern w:val="0"/>
          <w:sz w:val="32"/>
          <w:szCs w:val="32"/>
          <w:highlight w:val="none"/>
        </w:rPr>
        <w:t>3</w:t>
      </w:r>
      <w:r>
        <w:rPr>
          <w:rFonts w:eastAsia="仿宋_GB2312"/>
          <w:bCs w:val="0"/>
          <w:kern w:val="0"/>
          <w:sz w:val="32"/>
          <w:szCs w:val="32"/>
          <w:highlight w:val="none"/>
        </w:rPr>
        <w:t>年课程毕业学生就业情况、典型人物事迹和案例、就业质量第三方评价、获奖证书等，</w:t>
      </w:r>
      <w:r>
        <w:rPr>
          <w:rFonts w:eastAsia="仿宋_GB2312"/>
          <w:kern w:val="0"/>
          <w:sz w:val="32"/>
          <w:szCs w:val="32"/>
          <w:highlight w:val="none"/>
        </w:rPr>
        <w:t>网上资源名称列表及网</w:t>
      </w:r>
      <w:r>
        <w:rPr>
          <w:rFonts w:eastAsia="仿宋_GB2312"/>
          <w:kern w:val="0"/>
          <w:sz w:val="32"/>
          <w:szCs w:val="32"/>
        </w:rPr>
        <w:t>址链接</w:t>
      </w:r>
      <w:r>
        <w:rPr>
          <w:rFonts w:hint="default" w:eastAsia="仿宋_GB2312"/>
          <w:kern w:val="0"/>
          <w:sz w:val="32"/>
          <w:szCs w:val="32"/>
          <w:lang w:eastAsia="zh-CN"/>
        </w:rPr>
        <w:t>、</w:t>
      </w:r>
      <w:r>
        <w:rPr>
          <w:rFonts w:hint="default" w:eastAsia="仿宋_GB2312"/>
          <w:kern w:val="0"/>
          <w:sz w:val="32"/>
          <w:szCs w:val="32"/>
          <w:lang w:val="en-US" w:eastAsia="zh-CN"/>
        </w:rPr>
        <w:t>AI教学资源等</w:t>
      </w:r>
      <w:r>
        <w:rPr>
          <w:rFonts w:eastAsia="仿宋_GB2312"/>
          <w:bCs w:val="0"/>
          <w:kern w:val="0"/>
          <w:sz w:val="32"/>
          <w:szCs w:val="32"/>
        </w:rPr>
        <w:t>）</w:t>
      </w:r>
    </w:p>
    <w:p w14:paraId="490E5362">
      <w:pPr>
        <w:spacing w:line="600" w:lineRule="exact"/>
        <w:ind w:firstLine="643" w:firstLineChars="20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备 注</w:t>
      </w:r>
      <w:r>
        <w:rPr>
          <w:rFonts w:hint="eastAsia" w:ascii="黑体" w:hAnsi="黑体" w:eastAsia="黑体" w:cs="黑体"/>
          <w:kern w:val="0"/>
          <w:sz w:val="32"/>
          <w:szCs w:val="32"/>
        </w:rPr>
        <w:t>：</w:t>
      </w:r>
    </w:p>
    <w:p w14:paraId="60CB7FAF">
      <w:pPr>
        <w:spacing w:line="60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1. 以上材料均可能在网上公开，请严格审查，确保不违反有关法律及保密规定；</w:t>
      </w:r>
    </w:p>
    <w:p w14:paraId="2F174CA7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2. 材料请按目录顺序合并成单个PDF格式文件，不超过30M。</w:t>
      </w:r>
    </w:p>
    <w:p w14:paraId="620C0C97">
      <w:pPr>
        <w:rPr>
          <w:rFonts w:hint="eastAsia"/>
          <w:sz w:val="28"/>
          <w:szCs w:val="28"/>
        </w:rPr>
      </w:pPr>
    </w:p>
    <w:p w14:paraId="3EEF0378">
      <w:pPr>
        <w:rPr>
          <w:rFonts w:hint="eastAsia"/>
          <w:sz w:val="28"/>
          <w:szCs w:val="28"/>
        </w:rPr>
      </w:pPr>
    </w:p>
    <w:p w14:paraId="4396758B">
      <w:pPr>
        <w:rPr>
          <w:rFonts w:hint="eastAsia"/>
          <w:sz w:val="28"/>
          <w:szCs w:val="28"/>
        </w:rPr>
      </w:pPr>
    </w:p>
    <w:p w14:paraId="0E6B15EB">
      <w:pPr>
        <w:rPr>
          <w:rFonts w:hint="eastAsia"/>
          <w:sz w:val="28"/>
          <w:szCs w:val="28"/>
        </w:rPr>
      </w:pPr>
    </w:p>
    <w:p w14:paraId="1CC9BB44">
      <w:pPr>
        <w:rPr>
          <w:rFonts w:hint="eastAsia"/>
          <w:sz w:val="28"/>
          <w:szCs w:val="28"/>
        </w:rPr>
      </w:pPr>
    </w:p>
    <w:p w14:paraId="3ACB9241">
      <w:pPr>
        <w:rPr>
          <w:rFonts w:hint="eastAsia"/>
          <w:sz w:val="28"/>
          <w:szCs w:val="28"/>
        </w:rPr>
      </w:pPr>
    </w:p>
    <w:p w14:paraId="764620F1">
      <w:pPr>
        <w:rPr>
          <w:rFonts w:hint="eastAsia"/>
          <w:sz w:val="28"/>
          <w:szCs w:val="28"/>
        </w:rPr>
      </w:pPr>
    </w:p>
    <w:p w14:paraId="4F8EC4EC">
      <w:pPr>
        <w:rPr>
          <w:rFonts w:hint="eastAsia"/>
          <w:sz w:val="28"/>
          <w:szCs w:val="28"/>
        </w:rPr>
      </w:pPr>
    </w:p>
    <w:p w14:paraId="564396BA">
      <w:pPr>
        <w:rPr>
          <w:rFonts w:hint="eastAsia"/>
          <w:sz w:val="28"/>
          <w:szCs w:val="28"/>
        </w:rPr>
      </w:pPr>
    </w:p>
    <w:p w14:paraId="0EAAF2A5">
      <w:pPr>
        <w:rPr>
          <w:rFonts w:hint="eastAsia"/>
          <w:sz w:val="28"/>
          <w:szCs w:val="28"/>
        </w:rPr>
      </w:pPr>
    </w:p>
    <w:p w14:paraId="29673BA4">
      <w:pPr>
        <w:rPr>
          <w:rFonts w:hint="eastAsia"/>
          <w:sz w:val="28"/>
          <w:szCs w:val="28"/>
        </w:rPr>
      </w:pPr>
    </w:p>
    <w:p w14:paraId="109116DF">
      <w:pPr>
        <w:rPr>
          <w:rFonts w:hint="eastAsia"/>
          <w:sz w:val="28"/>
          <w:szCs w:val="28"/>
        </w:rPr>
      </w:pPr>
    </w:p>
    <w:p w14:paraId="37BA2113">
      <w:pPr>
        <w:rPr>
          <w:rFonts w:hint="eastAsia"/>
          <w:sz w:val="28"/>
          <w:szCs w:val="28"/>
        </w:rPr>
      </w:pPr>
    </w:p>
    <w:p w14:paraId="3333860D">
      <w:pPr>
        <w:rPr>
          <w:rFonts w:hint="eastAsia"/>
          <w:sz w:val="28"/>
          <w:szCs w:val="28"/>
        </w:rPr>
      </w:pPr>
    </w:p>
    <w:p w14:paraId="14B910B9">
      <w:pPr>
        <w:rPr>
          <w:rFonts w:hint="eastAsia"/>
          <w:sz w:val="28"/>
          <w:szCs w:val="28"/>
        </w:rPr>
      </w:pPr>
    </w:p>
    <w:p w14:paraId="7841C1B0">
      <w:pPr>
        <w:rPr>
          <w:rFonts w:hint="eastAsia"/>
          <w:sz w:val="28"/>
          <w:szCs w:val="28"/>
        </w:rPr>
      </w:pPr>
    </w:p>
    <w:p w14:paraId="5C6CB635">
      <w:pPr>
        <w:rPr>
          <w:rFonts w:hint="eastAsia"/>
          <w:sz w:val="28"/>
          <w:szCs w:val="28"/>
        </w:rPr>
      </w:pPr>
    </w:p>
    <w:p w14:paraId="2975FCD4">
      <w:pPr>
        <w:rPr>
          <w:rFonts w:hint="eastAsia"/>
          <w:sz w:val="28"/>
          <w:szCs w:val="28"/>
        </w:rPr>
      </w:pPr>
    </w:p>
    <w:p w14:paraId="46E04950">
      <w:pPr>
        <w:rPr>
          <w:rFonts w:hint="eastAsia"/>
          <w:sz w:val="28"/>
          <w:szCs w:val="28"/>
        </w:rPr>
      </w:pPr>
    </w:p>
    <w:p w14:paraId="593E3F32">
      <w:pPr>
        <w:rPr>
          <w:rFonts w:hint="eastAsia"/>
          <w:sz w:val="28"/>
          <w:szCs w:val="28"/>
        </w:rPr>
      </w:pPr>
    </w:p>
    <w:p w14:paraId="76FB1942">
      <w:pPr>
        <w:rPr>
          <w:rFonts w:hint="eastAsia"/>
          <w:sz w:val="28"/>
          <w:szCs w:val="28"/>
        </w:rPr>
      </w:pPr>
    </w:p>
    <w:p w14:paraId="39503973">
      <w:pPr>
        <w:rPr>
          <w:rFonts w:hint="eastAsia"/>
          <w:sz w:val="28"/>
          <w:szCs w:val="28"/>
        </w:rPr>
      </w:pPr>
    </w:p>
    <w:p w14:paraId="4A36D09F">
      <w:pPr>
        <w:rPr>
          <w:rFonts w:hint="eastAsia"/>
          <w:sz w:val="28"/>
          <w:szCs w:val="28"/>
        </w:rPr>
      </w:pPr>
    </w:p>
    <w:p w14:paraId="530BB979">
      <w:pPr>
        <w:rPr>
          <w:rFonts w:hint="eastAsia"/>
          <w:sz w:val="28"/>
          <w:szCs w:val="28"/>
        </w:rPr>
      </w:pPr>
    </w:p>
    <w:p w14:paraId="24841953">
      <w:pPr>
        <w:rPr>
          <w:rFonts w:hint="eastAsia"/>
          <w:sz w:val="28"/>
          <w:szCs w:val="28"/>
        </w:rPr>
      </w:pPr>
    </w:p>
    <w:p w14:paraId="047BCAD4">
      <w:pPr>
        <w:rPr>
          <w:rFonts w:hint="eastAsia"/>
          <w:sz w:val="28"/>
          <w:szCs w:val="28"/>
        </w:rPr>
      </w:pPr>
    </w:p>
    <w:p w14:paraId="6FFE2E79">
      <w:pPr>
        <w:rPr>
          <w:rFonts w:hint="eastAsia"/>
          <w:sz w:val="28"/>
          <w:szCs w:val="28"/>
        </w:rPr>
      </w:pPr>
    </w:p>
    <w:p w14:paraId="4F28424E">
      <w:pPr>
        <w:rPr>
          <w:rFonts w:hint="eastAsia"/>
          <w:sz w:val="28"/>
          <w:szCs w:val="28"/>
        </w:rPr>
      </w:pPr>
    </w:p>
    <w:p w14:paraId="1B56A5A6">
      <w:pPr>
        <w:rPr>
          <w:rFonts w:hint="eastAsia"/>
          <w:sz w:val="28"/>
          <w:szCs w:val="28"/>
        </w:rPr>
      </w:pPr>
    </w:p>
    <w:p w14:paraId="4AB8292A">
      <w:pPr>
        <w:rPr>
          <w:rFonts w:hint="eastAsia"/>
          <w:sz w:val="28"/>
          <w:szCs w:val="28"/>
        </w:rPr>
      </w:pPr>
    </w:p>
    <w:p w14:paraId="0E4BB179">
      <w:pPr>
        <w:rPr>
          <w:rFonts w:hint="eastAsia"/>
          <w:sz w:val="28"/>
          <w:szCs w:val="28"/>
        </w:rPr>
      </w:pPr>
    </w:p>
    <w:p w14:paraId="6679F233">
      <w:pPr>
        <w:rPr>
          <w:rFonts w:hint="eastAsia"/>
          <w:sz w:val="28"/>
          <w:szCs w:val="28"/>
        </w:rPr>
      </w:pPr>
    </w:p>
    <w:p w14:paraId="3768C8FD">
      <w:pPr>
        <w:spacing w:line="530" w:lineRule="exact"/>
        <w:ind w:right="210"/>
        <w:jc w:val="both"/>
        <w:rPr>
          <w:rFonts w:ascii="仿宋_GB2312" w:cs="仿宋_GB2312"/>
          <w:szCs w:val="32"/>
        </w:rPr>
      </w:pPr>
    </w:p>
    <w:p w14:paraId="77C094E7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第二届中国石油教育学会教师教学创新大赛</w:t>
      </w:r>
    </w:p>
    <w:p w14:paraId="694996DE">
      <w:pPr>
        <w:spacing w:line="530" w:lineRule="exact"/>
        <w:jc w:val="center"/>
        <w:outlineLvl w:val="0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大学生职业发展与就业指导课程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现场赛说明及评分标准</w:t>
      </w:r>
    </w:p>
    <w:p w14:paraId="719363DA">
      <w:pPr>
        <w:spacing w:line="530" w:lineRule="exact"/>
        <w:ind w:firstLine="643" w:firstLineChars="200"/>
        <w:outlineLvl w:val="0"/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/>
          <w:bCs/>
          <w:kern w:val="0"/>
          <w:sz w:val="32"/>
          <w:szCs w:val="32"/>
          <w:lang w:val="en-US" w:eastAsia="zh-CN" w:bidi="ar-SA"/>
        </w:rPr>
        <w:t>一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、现场比赛环节</w:t>
      </w:r>
    </w:p>
    <w:p w14:paraId="104B6E16">
      <w:pPr>
        <w:spacing w:line="53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（一）课程建设情况汇报（6分钟）。选手展示课程创新探索、实施情况、成效体现等。</w:t>
      </w:r>
    </w:p>
    <w:p w14:paraId="337FEA14">
      <w:pPr>
        <w:spacing w:line="53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（二）教学展示（10分钟）。选手提供5个教学节段，现场随机抽取1个进行无生授课模式讲授。</w:t>
      </w:r>
    </w:p>
    <w:p w14:paraId="5C0635D4">
      <w:pPr>
        <w:spacing w:line="53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（三）互动答辩（6分钟）。评委针对选手汇报情况和教学展示提问，主要考察课程建设水平、特色创新改革（探索）效果等。</w:t>
      </w:r>
    </w:p>
    <w:p w14:paraId="3E434EAB">
      <w:pPr>
        <w:spacing w:line="530" w:lineRule="exact"/>
        <w:ind w:firstLine="643" w:firstLineChars="200"/>
        <w:outlineLvl w:val="0"/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b/>
          <w:bCs/>
          <w:kern w:val="0"/>
          <w:sz w:val="32"/>
          <w:szCs w:val="32"/>
          <w:lang w:val="en-US" w:eastAsia="zh-CN" w:bidi="ar-SA"/>
        </w:rPr>
        <w:t>二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、评审标准</w:t>
      </w:r>
    </w:p>
    <w:p w14:paraId="66BF3269">
      <w:pPr>
        <w:spacing w:line="530" w:lineRule="exact"/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现场比赛选手最终成绩由网络评审和现场比赛两部分成绩组成。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8"/>
        <w:gridCol w:w="5418"/>
        <w:gridCol w:w="856"/>
      </w:tblGrid>
      <w:tr w14:paraId="0826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8522" w:type="dxa"/>
            <w:gridSpan w:val="3"/>
            <w:vAlign w:val="center"/>
          </w:tcPr>
          <w:p w14:paraId="7DFFE2F0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一</w:t>
            </w:r>
            <w:r>
              <w:rPr>
                <w:rFonts w:eastAsia="黑体"/>
                <w:szCs w:val="32"/>
              </w:rPr>
              <w:t>、</w:t>
            </w:r>
            <w:r>
              <w:rPr>
                <w:rFonts w:hint="eastAsia" w:eastAsia="黑体"/>
                <w:szCs w:val="32"/>
              </w:rPr>
              <w:t>网络评审</w:t>
            </w:r>
          </w:p>
        </w:tc>
      </w:tr>
      <w:tr w14:paraId="7D1C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2248" w:type="dxa"/>
            <w:vAlign w:val="center"/>
          </w:tcPr>
          <w:p w14:paraId="2299CE97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8" w:type="dxa"/>
            <w:vAlign w:val="center"/>
          </w:tcPr>
          <w:p w14:paraId="11F090C4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56" w:type="dxa"/>
            <w:vAlign w:val="center"/>
          </w:tcPr>
          <w:p w14:paraId="6C678EE8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032E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248" w:type="dxa"/>
            <w:vMerge w:val="restart"/>
            <w:vAlign w:val="center"/>
          </w:tcPr>
          <w:p w14:paraId="362ACE46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1.课程定位及目标</w:t>
            </w:r>
          </w:p>
        </w:tc>
        <w:tc>
          <w:tcPr>
            <w:tcW w:w="5418" w:type="dxa"/>
            <w:vAlign w:val="center"/>
          </w:tcPr>
          <w:p w14:paraId="71165997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围绕国家经济社会发展需求和学校办学定位设置课程，与思想政治教育、专业教育深度融合，体现就业育人理念，突出专业性、前瞻性、实操性</w:t>
            </w:r>
          </w:p>
        </w:tc>
        <w:tc>
          <w:tcPr>
            <w:tcW w:w="856" w:type="dxa"/>
            <w:vMerge w:val="restart"/>
            <w:vAlign w:val="center"/>
          </w:tcPr>
          <w:p w14:paraId="1F61F29A">
            <w:pPr>
              <w:jc w:val="center"/>
              <w:rPr>
                <w:rFonts w:hint="eastAsia" w:eastAsia="宋体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6</w:t>
            </w:r>
          </w:p>
        </w:tc>
      </w:tr>
      <w:tr w14:paraId="3DC6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48" w:type="dxa"/>
            <w:vMerge w:val="continue"/>
            <w:vAlign w:val="center"/>
          </w:tcPr>
          <w:p w14:paraId="429BA736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18CD8CB5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课程目标落实立德树人要求，以服务学生发展为中心，遵循学生成长规律，引导学生从实际出发选择职业和工作岗位、提升学生生涯规划能力和求职就业能力，促进高质量充分就业</w:t>
            </w:r>
          </w:p>
        </w:tc>
        <w:tc>
          <w:tcPr>
            <w:tcW w:w="856" w:type="dxa"/>
            <w:vMerge w:val="continue"/>
            <w:vAlign w:val="center"/>
          </w:tcPr>
          <w:p w14:paraId="2352A310">
            <w:pPr>
              <w:jc w:val="center"/>
              <w:rPr>
                <w:sz w:val="26"/>
                <w:szCs w:val="26"/>
              </w:rPr>
            </w:pPr>
          </w:p>
        </w:tc>
      </w:tr>
      <w:tr w14:paraId="30380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2248" w:type="dxa"/>
            <w:vAlign w:val="center"/>
          </w:tcPr>
          <w:p w14:paraId="6D14D88C">
            <w:r>
              <w:rPr>
                <w:rFonts w:hint="eastAsia" w:eastAsia="楷体_GB2312"/>
                <w:sz w:val="26"/>
                <w:szCs w:val="26"/>
              </w:rPr>
              <w:t>2.课程性质及覆盖面</w:t>
            </w:r>
          </w:p>
        </w:tc>
        <w:tc>
          <w:tcPr>
            <w:tcW w:w="5418" w:type="dxa"/>
            <w:vAlign w:val="center"/>
          </w:tcPr>
          <w:p w14:paraId="587C5554">
            <w:pPr>
              <w:rPr>
                <w:rFonts w:ascii="仿宋_GB2312" w:hAnsi="仿宋_GB2312" w:eastAsia="楷体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课程正式纳入人才培养方案，面向有就业意愿或求职需要的学生群体开设，结合校情、学情设置必修课或选修课，合理确定课程开设年级、学时及学分，优先支持覆盖所有学生的必修课</w:t>
            </w:r>
          </w:p>
        </w:tc>
        <w:tc>
          <w:tcPr>
            <w:tcW w:w="856" w:type="dxa"/>
            <w:vAlign w:val="center"/>
          </w:tcPr>
          <w:p w14:paraId="3453B224">
            <w:pPr>
              <w:jc w:val="center"/>
              <w:rPr>
                <w:rFonts w:hint="eastAsia" w:ascii="仿宋_GB2312" w:hAnsi="仿宋_GB2312" w:eastAsia="宋体" w:cs="仿宋_GB2312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6</w:t>
            </w:r>
          </w:p>
        </w:tc>
      </w:tr>
      <w:tr w14:paraId="7057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2248" w:type="dxa"/>
            <w:vMerge w:val="restart"/>
            <w:vAlign w:val="center"/>
          </w:tcPr>
          <w:p w14:paraId="52495D42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3.课程教师团队</w:t>
            </w:r>
          </w:p>
        </w:tc>
        <w:tc>
          <w:tcPr>
            <w:tcW w:w="5418" w:type="dxa"/>
            <w:vAlign w:val="center"/>
          </w:tcPr>
          <w:p w14:paraId="430F6DDE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课程教师团队负责人具备较高专业素养，熟练掌握生涯教育理论，具备就业指导专业能力，就业工作经验丰富，能够结合学校实际情况建立结构规模与授课学生覆盖面相匹配，专业素养过硬的教学团队</w:t>
            </w:r>
          </w:p>
        </w:tc>
        <w:tc>
          <w:tcPr>
            <w:tcW w:w="856" w:type="dxa"/>
            <w:vMerge w:val="restart"/>
            <w:vAlign w:val="center"/>
          </w:tcPr>
          <w:p w14:paraId="7DC1F2DD">
            <w:pPr>
              <w:jc w:val="center"/>
              <w:rPr>
                <w:rFonts w:hint="eastAsia" w:eastAsia="宋体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9</w:t>
            </w:r>
          </w:p>
        </w:tc>
      </w:tr>
      <w:tr w14:paraId="5FF7F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</w:trPr>
        <w:tc>
          <w:tcPr>
            <w:tcW w:w="2248" w:type="dxa"/>
            <w:vMerge w:val="continue"/>
            <w:vAlign w:val="center"/>
          </w:tcPr>
          <w:p w14:paraId="55183E7A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7D3F7014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师团队成员相对稳定，具有良好的梯队结构、学缘结构、职称结构，校外兼职教师配备合理，体现所在学校的学科专业或行业特色，满足课程教学实际需要，能够结合学生学情和需求进行有针对性的课程创新改革</w:t>
            </w:r>
          </w:p>
        </w:tc>
        <w:tc>
          <w:tcPr>
            <w:tcW w:w="856" w:type="dxa"/>
            <w:vMerge w:val="continue"/>
            <w:vAlign w:val="center"/>
          </w:tcPr>
          <w:p w14:paraId="5C0DE037">
            <w:pPr>
              <w:jc w:val="center"/>
              <w:rPr>
                <w:sz w:val="26"/>
                <w:szCs w:val="26"/>
              </w:rPr>
            </w:pPr>
          </w:p>
        </w:tc>
      </w:tr>
      <w:tr w14:paraId="7BFB0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</w:trPr>
        <w:tc>
          <w:tcPr>
            <w:tcW w:w="2248" w:type="dxa"/>
            <w:vMerge w:val="restart"/>
            <w:vAlign w:val="center"/>
          </w:tcPr>
          <w:p w14:paraId="237982FC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 xml:space="preserve">4.课程内容及设计 </w:t>
            </w:r>
          </w:p>
        </w:tc>
        <w:tc>
          <w:tcPr>
            <w:tcW w:w="5418" w:type="dxa"/>
            <w:vAlign w:val="center"/>
          </w:tcPr>
          <w:p w14:paraId="18FEBBD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课程内容围绕生涯规划指导、就业观念引导、就业政策解读、求职技能提升等其中一个或多个方面组织设计，体现思想性、学术性和时代性相统一，兼顾课程共性与学校个性</w:t>
            </w:r>
          </w:p>
        </w:tc>
        <w:tc>
          <w:tcPr>
            <w:tcW w:w="856" w:type="dxa"/>
            <w:vMerge w:val="restart"/>
            <w:vAlign w:val="center"/>
          </w:tcPr>
          <w:p w14:paraId="2C56FB93">
            <w:pPr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12</w:t>
            </w:r>
          </w:p>
        </w:tc>
      </w:tr>
      <w:tr w14:paraId="38DFC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7A391745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6EFD6D94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综合运用多种教学策略，结合内容采用丰富的教学活动。注重教学互动，强化学生主体意识，能够通过教学有效引发学生思考和行动</w:t>
            </w:r>
          </w:p>
        </w:tc>
        <w:tc>
          <w:tcPr>
            <w:tcW w:w="856" w:type="dxa"/>
            <w:vMerge w:val="continue"/>
            <w:vAlign w:val="center"/>
          </w:tcPr>
          <w:p w14:paraId="535D56DA">
            <w:pPr>
              <w:jc w:val="center"/>
              <w:rPr>
                <w:sz w:val="26"/>
                <w:szCs w:val="26"/>
              </w:rPr>
            </w:pPr>
          </w:p>
        </w:tc>
      </w:tr>
      <w:tr w14:paraId="737CA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2248" w:type="dxa"/>
            <w:vMerge w:val="continue"/>
            <w:vAlign w:val="center"/>
          </w:tcPr>
          <w:p w14:paraId="537C057D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5185446D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内容与本地区，本学校相关政策、形势、案例结合良好，各类教学案例和资源有时效性，强化职业体验和就业实习实践，与理论授课协同配合，提升实践教学的有效性。鼓励学生结合课程学习完成大赛平台生涯闯关</w:t>
            </w:r>
          </w:p>
        </w:tc>
        <w:tc>
          <w:tcPr>
            <w:tcW w:w="856" w:type="dxa"/>
            <w:vMerge w:val="continue"/>
            <w:vAlign w:val="center"/>
          </w:tcPr>
          <w:p w14:paraId="2089A65F">
            <w:pPr>
              <w:jc w:val="center"/>
              <w:rPr>
                <w:sz w:val="26"/>
                <w:szCs w:val="26"/>
              </w:rPr>
            </w:pPr>
          </w:p>
        </w:tc>
      </w:tr>
      <w:tr w14:paraId="7C6AB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exact"/>
        </w:trPr>
        <w:tc>
          <w:tcPr>
            <w:tcW w:w="2248" w:type="dxa"/>
            <w:vMerge w:val="restart"/>
            <w:vAlign w:val="center"/>
          </w:tcPr>
          <w:p w14:paraId="05591069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5.课程建设与改革</w:t>
            </w:r>
          </w:p>
        </w:tc>
        <w:tc>
          <w:tcPr>
            <w:tcW w:w="5418" w:type="dxa"/>
            <w:vAlign w:val="center"/>
          </w:tcPr>
          <w:p w14:paraId="6E6758C5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课程开设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年以上，在建设发展过程中持续改进优化，课程资源等建设成果突出，出版或选用高质量教材，按需组织修订或更新调整</w:t>
            </w:r>
          </w:p>
        </w:tc>
        <w:tc>
          <w:tcPr>
            <w:tcW w:w="856" w:type="dxa"/>
            <w:vMerge w:val="restart"/>
            <w:vAlign w:val="center"/>
          </w:tcPr>
          <w:p w14:paraId="26DA829A">
            <w:pPr>
              <w:jc w:val="center"/>
              <w:rPr>
                <w:rFonts w:hint="eastAsia" w:eastAsia="宋体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9</w:t>
            </w:r>
          </w:p>
        </w:tc>
      </w:tr>
      <w:tr w14:paraId="6DAD3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exact"/>
        </w:trPr>
        <w:tc>
          <w:tcPr>
            <w:tcW w:w="2248" w:type="dxa"/>
            <w:vMerge w:val="continue"/>
            <w:vAlign w:val="center"/>
          </w:tcPr>
          <w:p w14:paraId="64228A60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7EDDD3C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形成较有特色课程建设模式，教学研究及教改成果丰富，获得代表性教学奖励</w:t>
            </w:r>
          </w:p>
        </w:tc>
        <w:tc>
          <w:tcPr>
            <w:tcW w:w="856" w:type="dxa"/>
            <w:vMerge w:val="continue"/>
            <w:vAlign w:val="center"/>
          </w:tcPr>
          <w:p w14:paraId="7FD428A2">
            <w:pPr>
              <w:jc w:val="center"/>
              <w:rPr>
                <w:sz w:val="26"/>
                <w:szCs w:val="26"/>
              </w:rPr>
            </w:pPr>
          </w:p>
        </w:tc>
      </w:tr>
      <w:tr w14:paraId="58CFA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248" w:type="dxa"/>
            <w:vMerge w:val="continue"/>
            <w:vAlign w:val="center"/>
          </w:tcPr>
          <w:p w14:paraId="63BE58E7">
            <w:pPr>
              <w:rPr>
                <w:rFonts w:eastAsia="楷体_GB2312"/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7E36628A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有今后</w:t>
            </w:r>
            <w:r>
              <w:rPr>
                <w:rFonts w:hint="eastAsia"/>
                <w:sz w:val="26"/>
                <w:szCs w:val="26"/>
              </w:rPr>
              <w:t>3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年的课程建设计划，改进方向明确，问题导向、效果导向突出，改进措施具体可行</w:t>
            </w:r>
          </w:p>
        </w:tc>
        <w:tc>
          <w:tcPr>
            <w:tcW w:w="856" w:type="dxa"/>
            <w:vMerge w:val="continue"/>
            <w:vAlign w:val="center"/>
          </w:tcPr>
          <w:p w14:paraId="3C4126F6">
            <w:pPr>
              <w:jc w:val="center"/>
              <w:rPr>
                <w:sz w:val="26"/>
                <w:szCs w:val="26"/>
              </w:rPr>
            </w:pPr>
          </w:p>
        </w:tc>
      </w:tr>
      <w:tr w14:paraId="33D40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exact"/>
        </w:trPr>
        <w:tc>
          <w:tcPr>
            <w:tcW w:w="2248" w:type="dxa"/>
            <w:vMerge w:val="restart"/>
            <w:vAlign w:val="center"/>
          </w:tcPr>
          <w:p w14:paraId="3340A69A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6.课程特色创新点</w:t>
            </w:r>
          </w:p>
        </w:tc>
        <w:tc>
          <w:tcPr>
            <w:tcW w:w="5418" w:type="dxa"/>
            <w:vAlign w:val="center"/>
          </w:tcPr>
          <w:p w14:paraId="58A03C6A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注重通过理念创新、内容拓展、教学方法创新、技术手段运用等，不断提升课程质量。课程设计充分结合中国传统文化和时代需要，注重融入专业特色。鼓励结合学校特色和学生特点探索中国特色生涯教育理论创新，课程更好结合经济社会发展需要，实现课程与就业工作良性互动</w:t>
            </w:r>
          </w:p>
        </w:tc>
        <w:tc>
          <w:tcPr>
            <w:tcW w:w="856" w:type="dxa"/>
            <w:vMerge w:val="restart"/>
            <w:vAlign w:val="center"/>
          </w:tcPr>
          <w:p w14:paraId="59F9B488">
            <w:pPr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12</w:t>
            </w:r>
          </w:p>
        </w:tc>
      </w:tr>
      <w:tr w14:paraId="2A58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exact"/>
        </w:trPr>
        <w:tc>
          <w:tcPr>
            <w:tcW w:w="2248" w:type="dxa"/>
            <w:vMerge w:val="continue"/>
            <w:vAlign w:val="center"/>
          </w:tcPr>
          <w:p w14:paraId="75463615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7E23AC4F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ascii="仿宋_GB2312" w:hAnsi="仿宋_GB2312" w:cs="仿宋_GB2312"/>
                <w:sz w:val="26"/>
                <w:szCs w:val="26"/>
              </w:rPr>
              <w:t>教学中精准把握学生个性化诉求，运用AI赋能、体验式学习等手段</w:t>
            </w:r>
            <w:r>
              <w:rPr>
                <w:rFonts w:hint="eastAsia" w:ascii="仿宋_GB2312" w:hAnsi="仿宋_GB2312" w:cs="仿宋_GB2312"/>
                <w:sz w:val="26"/>
                <w:szCs w:val="26"/>
              </w:rPr>
              <w:t>开展教学方法创新，具备较强的借鉴和推广价值</w:t>
            </w:r>
          </w:p>
        </w:tc>
        <w:tc>
          <w:tcPr>
            <w:tcW w:w="856" w:type="dxa"/>
            <w:vMerge w:val="continue"/>
            <w:vAlign w:val="center"/>
          </w:tcPr>
          <w:p w14:paraId="4932E285">
            <w:pPr>
              <w:jc w:val="center"/>
              <w:rPr>
                <w:sz w:val="26"/>
                <w:szCs w:val="26"/>
              </w:rPr>
            </w:pPr>
          </w:p>
        </w:tc>
      </w:tr>
      <w:tr w14:paraId="4136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exact"/>
        </w:trPr>
        <w:tc>
          <w:tcPr>
            <w:tcW w:w="2248" w:type="dxa"/>
            <w:vMerge w:val="restart"/>
            <w:vAlign w:val="center"/>
          </w:tcPr>
          <w:p w14:paraId="28B4306D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7</w:t>
            </w:r>
            <w:r>
              <w:rPr>
                <w:rFonts w:eastAsia="楷体_GB2312"/>
                <w:sz w:val="26"/>
                <w:szCs w:val="26"/>
              </w:rPr>
              <w:t>.</w:t>
            </w:r>
            <w:r>
              <w:rPr>
                <w:rFonts w:hint="eastAsia" w:eastAsia="楷体_GB2312"/>
                <w:sz w:val="26"/>
                <w:szCs w:val="26"/>
              </w:rPr>
              <w:t>课程实施成效</w:t>
            </w:r>
          </w:p>
        </w:tc>
        <w:tc>
          <w:tcPr>
            <w:tcW w:w="5418" w:type="dxa"/>
            <w:vAlign w:val="center"/>
          </w:tcPr>
          <w:p w14:paraId="1F38E45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课程教学满足学生生涯规划和求职就业的真实需求，学生的评教结果满意度水平高，基于学生评教结果开展教学研究，持续改进优化课程教学</w:t>
            </w:r>
          </w:p>
        </w:tc>
        <w:tc>
          <w:tcPr>
            <w:tcW w:w="856" w:type="dxa"/>
            <w:vMerge w:val="restart"/>
            <w:vAlign w:val="center"/>
          </w:tcPr>
          <w:p w14:paraId="0103B26A">
            <w:pPr>
              <w:jc w:val="center"/>
              <w:rPr>
                <w:rFonts w:hint="eastAsia" w:eastAsia="宋体"/>
                <w:sz w:val="26"/>
                <w:szCs w:val="26"/>
                <w:lang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6</w:t>
            </w:r>
          </w:p>
        </w:tc>
      </w:tr>
      <w:tr w14:paraId="5432B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exact"/>
        </w:trPr>
        <w:tc>
          <w:tcPr>
            <w:tcW w:w="2248" w:type="dxa"/>
            <w:vMerge w:val="continue"/>
            <w:vAlign w:val="center"/>
          </w:tcPr>
          <w:p w14:paraId="049411D5">
            <w:pPr>
              <w:rPr>
                <w:sz w:val="26"/>
                <w:szCs w:val="26"/>
              </w:rPr>
            </w:pPr>
          </w:p>
        </w:tc>
        <w:tc>
          <w:tcPr>
            <w:tcW w:w="5418" w:type="dxa"/>
            <w:vAlign w:val="center"/>
          </w:tcPr>
          <w:p w14:paraId="69F1427C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课程达到预期目标，学生更加积极投入专业学习、主动开展实习实践，学生就业去向与学校定位、人才培养目标总体一致</w:t>
            </w:r>
          </w:p>
        </w:tc>
        <w:tc>
          <w:tcPr>
            <w:tcW w:w="856" w:type="dxa"/>
            <w:vMerge w:val="continue"/>
            <w:vAlign w:val="center"/>
          </w:tcPr>
          <w:p w14:paraId="22A1E216">
            <w:pPr>
              <w:jc w:val="center"/>
              <w:rPr>
                <w:sz w:val="26"/>
                <w:szCs w:val="26"/>
              </w:rPr>
            </w:pPr>
          </w:p>
        </w:tc>
      </w:tr>
      <w:tr w14:paraId="1275A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48" w:type="dxa"/>
            <w:vAlign w:val="center"/>
          </w:tcPr>
          <w:p w14:paraId="6C79FB4B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8" w:type="dxa"/>
            <w:vAlign w:val="center"/>
          </w:tcPr>
          <w:p w14:paraId="13845547">
            <w:pPr>
              <w:rPr>
                <w:sz w:val="26"/>
                <w:szCs w:val="26"/>
              </w:rPr>
            </w:pPr>
          </w:p>
        </w:tc>
        <w:tc>
          <w:tcPr>
            <w:tcW w:w="856" w:type="dxa"/>
            <w:vAlign w:val="center"/>
          </w:tcPr>
          <w:p w14:paraId="068FCACE">
            <w:pPr>
              <w:ind w:left="-105" w:leftChars="-50" w:right="-105" w:rightChars="-50"/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60</w:t>
            </w:r>
          </w:p>
        </w:tc>
      </w:tr>
    </w:tbl>
    <w:p w14:paraId="5BAB7806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5411"/>
        <w:gridCol w:w="845"/>
      </w:tblGrid>
      <w:tr w14:paraId="0E84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3"/>
            <w:vAlign w:val="center"/>
          </w:tcPr>
          <w:p w14:paraId="0C45E00D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eastAsia="黑体"/>
                <w:szCs w:val="32"/>
              </w:rPr>
              <w:t>二</w:t>
            </w:r>
            <w:r>
              <w:rPr>
                <w:rFonts w:eastAsia="黑体"/>
                <w:szCs w:val="32"/>
              </w:rPr>
              <w:t>、现场比赛</w:t>
            </w:r>
          </w:p>
        </w:tc>
      </w:tr>
      <w:tr w14:paraId="58F21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60527E4C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评价维度</w:t>
            </w:r>
          </w:p>
        </w:tc>
        <w:tc>
          <w:tcPr>
            <w:tcW w:w="5411" w:type="dxa"/>
            <w:vAlign w:val="center"/>
          </w:tcPr>
          <w:p w14:paraId="1B127E37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评价要点</w:t>
            </w:r>
          </w:p>
        </w:tc>
        <w:tc>
          <w:tcPr>
            <w:tcW w:w="845" w:type="dxa"/>
            <w:vAlign w:val="center"/>
          </w:tcPr>
          <w:p w14:paraId="21DA3465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分值</w:t>
            </w:r>
          </w:p>
        </w:tc>
      </w:tr>
      <w:tr w14:paraId="3109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2" w:hRule="exact"/>
        </w:trPr>
        <w:tc>
          <w:tcPr>
            <w:tcW w:w="2266" w:type="dxa"/>
            <w:vAlign w:val="center"/>
          </w:tcPr>
          <w:p w14:paraId="380EB789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hint="eastAsia" w:eastAsia="楷体_GB2312"/>
                <w:sz w:val="26"/>
                <w:szCs w:val="26"/>
              </w:rPr>
              <w:t>1.课程建设情况汇报与互动答辩</w:t>
            </w:r>
          </w:p>
        </w:tc>
        <w:tc>
          <w:tcPr>
            <w:tcW w:w="5411" w:type="dxa"/>
            <w:vAlign w:val="center"/>
          </w:tcPr>
          <w:p w14:paraId="368502F2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规定时间内汇报课程创新方法、实施情况、效果体现等。回答问题能够体现教师对课程建设的理解和思考，反映课程建设的特色、水平和对学生发展促进作用</w:t>
            </w:r>
          </w:p>
        </w:tc>
        <w:tc>
          <w:tcPr>
            <w:tcW w:w="845" w:type="dxa"/>
            <w:vAlign w:val="center"/>
          </w:tcPr>
          <w:p w14:paraId="6E95988B">
            <w:pPr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20</w:t>
            </w:r>
          </w:p>
        </w:tc>
      </w:tr>
      <w:tr w14:paraId="23A80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66" w:type="dxa"/>
            <w:vMerge w:val="restart"/>
            <w:vAlign w:val="center"/>
          </w:tcPr>
          <w:p w14:paraId="4C13D47A">
            <w:pPr>
              <w:rPr>
                <w:rFonts w:eastAsia="楷体_GB2312"/>
                <w:sz w:val="26"/>
                <w:szCs w:val="26"/>
              </w:rPr>
            </w:pPr>
            <w:r>
              <w:rPr>
                <w:rFonts w:eastAsia="楷体_GB2312"/>
                <w:sz w:val="26"/>
                <w:szCs w:val="26"/>
              </w:rPr>
              <w:t>2</w:t>
            </w:r>
            <w:r>
              <w:rPr>
                <w:rFonts w:hint="eastAsia" w:eastAsia="楷体_GB2312"/>
                <w:sz w:val="26"/>
                <w:szCs w:val="26"/>
              </w:rPr>
              <w:t>.教学展示</w:t>
            </w:r>
          </w:p>
        </w:tc>
        <w:tc>
          <w:tcPr>
            <w:tcW w:w="5411" w:type="dxa"/>
            <w:vAlign w:val="center"/>
          </w:tcPr>
          <w:p w14:paraId="0E4B5CA1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围绕主题合理设计内容，采用适当教学方法，体现对学生实践行动的促进，实现预期教学目标</w:t>
            </w:r>
          </w:p>
        </w:tc>
        <w:tc>
          <w:tcPr>
            <w:tcW w:w="845" w:type="dxa"/>
            <w:vMerge w:val="restart"/>
            <w:vAlign w:val="center"/>
          </w:tcPr>
          <w:p w14:paraId="58C10A3D">
            <w:pPr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20</w:t>
            </w:r>
          </w:p>
        </w:tc>
      </w:tr>
      <w:tr w14:paraId="61F34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266" w:type="dxa"/>
            <w:vMerge w:val="continue"/>
            <w:vAlign w:val="center"/>
          </w:tcPr>
          <w:p w14:paraId="7C5978E6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5411" w:type="dxa"/>
            <w:vAlign w:val="center"/>
          </w:tcPr>
          <w:p w14:paraId="28B94A25">
            <w:pPr>
              <w:rPr>
                <w:rFonts w:ascii="仿宋_GB2312" w:hAnsi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cs="仿宋_GB2312"/>
                <w:sz w:val="26"/>
                <w:szCs w:val="26"/>
              </w:rPr>
              <w:t>通过教学展示体现教师实际教学的经验，突出以学生为主体，熟练运用生涯教育理论和方法，解决学生生涯发展中的实际问题</w:t>
            </w:r>
          </w:p>
        </w:tc>
        <w:tc>
          <w:tcPr>
            <w:tcW w:w="845" w:type="dxa"/>
            <w:vMerge w:val="continue"/>
            <w:vAlign w:val="center"/>
          </w:tcPr>
          <w:p w14:paraId="3260F8E3">
            <w:pPr>
              <w:jc w:val="center"/>
              <w:rPr>
                <w:rFonts w:eastAsia="宋体"/>
                <w:sz w:val="26"/>
                <w:szCs w:val="26"/>
              </w:rPr>
            </w:pPr>
          </w:p>
        </w:tc>
      </w:tr>
      <w:tr w14:paraId="1AB1D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6" w:type="dxa"/>
            <w:vAlign w:val="center"/>
          </w:tcPr>
          <w:p w14:paraId="655EBFAD">
            <w:pPr>
              <w:jc w:val="center"/>
              <w:rPr>
                <w:rFonts w:eastAsia="宋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5411" w:type="dxa"/>
            <w:vAlign w:val="center"/>
          </w:tcPr>
          <w:p w14:paraId="5C5F7895">
            <w:pPr>
              <w:rPr>
                <w:rFonts w:eastAsia="宋体"/>
                <w:sz w:val="26"/>
                <w:szCs w:val="26"/>
              </w:rPr>
            </w:pPr>
          </w:p>
        </w:tc>
        <w:tc>
          <w:tcPr>
            <w:tcW w:w="845" w:type="dxa"/>
            <w:vAlign w:val="center"/>
          </w:tcPr>
          <w:p w14:paraId="7C69FF17">
            <w:pPr>
              <w:ind w:left="-105" w:leftChars="-50" w:right="-105" w:rightChars="-50"/>
              <w:jc w:val="center"/>
              <w:rPr>
                <w:rFonts w:hint="default" w:eastAsia="宋体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40</w:t>
            </w:r>
            <w:bookmarkStart w:id="0" w:name="_GoBack"/>
            <w:bookmarkEnd w:id="0"/>
          </w:p>
        </w:tc>
      </w:tr>
    </w:tbl>
    <w:p w14:paraId="463606D8">
      <w:pPr>
        <w:spacing w:line="276" w:lineRule="auto"/>
        <w:rPr>
          <w:rFonts w:hint="eastAsia"/>
          <w:sz w:val="2"/>
          <w:szCs w:val="6"/>
        </w:rPr>
      </w:pPr>
    </w:p>
    <w:sectPr>
      <w:footerReference r:id="rId3" w:type="default"/>
      <w:pgSz w:w="11906" w:h="16838"/>
      <w:pgMar w:top="1440" w:right="1800" w:bottom="1440" w:left="1800" w:header="851" w:footer="57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D5CEB08-FC00-4542-8082-61CB08EEB6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D1ACB704-B15C-43C4-B815-501DDEB98B6F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6B22B9F-18C7-4C9A-BF1A-84CE53E55C8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23298A2-D976-4938-A251-CA7FD06E0B9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4E3972A-00EA-40CF-B736-44FF4C5888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135F1">
    <w:pPr>
      <w:pStyle w:val="4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10</w:t>
    </w:r>
    <w:r>
      <w:rPr>
        <w:rFonts w:ascii="宋体" w:hAnsi="宋体"/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14:paraId="5D65FD63">
    <w:pPr>
      <w:tabs>
        <w:tab w:val="center" w:pos="4153"/>
        <w:tab w:val="right" w:pos="8306"/>
      </w:tabs>
      <w:jc w:val="right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xMmMwZTEwYWFmZmIxODcyMzNmODI0NzM5MTk0ZTUifQ=="/>
  </w:docVars>
  <w:rsids>
    <w:rsidRoot w:val="00172A27"/>
    <w:rsid w:val="000004E6"/>
    <w:rsid w:val="00001747"/>
    <w:rsid w:val="00002E39"/>
    <w:rsid w:val="000031B5"/>
    <w:rsid w:val="000035EC"/>
    <w:rsid w:val="00005746"/>
    <w:rsid w:val="00005876"/>
    <w:rsid w:val="00006C9C"/>
    <w:rsid w:val="00007EC7"/>
    <w:rsid w:val="00010F1D"/>
    <w:rsid w:val="000112F5"/>
    <w:rsid w:val="00011447"/>
    <w:rsid w:val="00012A2E"/>
    <w:rsid w:val="00012AE6"/>
    <w:rsid w:val="000147E8"/>
    <w:rsid w:val="00015FDF"/>
    <w:rsid w:val="00020B33"/>
    <w:rsid w:val="00020DAE"/>
    <w:rsid w:val="00021748"/>
    <w:rsid w:val="000222E3"/>
    <w:rsid w:val="00022881"/>
    <w:rsid w:val="00022D2B"/>
    <w:rsid w:val="00023EC1"/>
    <w:rsid w:val="000247E8"/>
    <w:rsid w:val="00024A9F"/>
    <w:rsid w:val="00024CB0"/>
    <w:rsid w:val="0002796F"/>
    <w:rsid w:val="00027CAE"/>
    <w:rsid w:val="0003223A"/>
    <w:rsid w:val="00032962"/>
    <w:rsid w:val="0003299A"/>
    <w:rsid w:val="00033CC1"/>
    <w:rsid w:val="00034DBE"/>
    <w:rsid w:val="00037652"/>
    <w:rsid w:val="00037B5B"/>
    <w:rsid w:val="00041B6D"/>
    <w:rsid w:val="00043DEB"/>
    <w:rsid w:val="000461D8"/>
    <w:rsid w:val="00046E3A"/>
    <w:rsid w:val="0005191E"/>
    <w:rsid w:val="00051B97"/>
    <w:rsid w:val="0005202F"/>
    <w:rsid w:val="0005356F"/>
    <w:rsid w:val="00053BB8"/>
    <w:rsid w:val="000550AA"/>
    <w:rsid w:val="00055117"/>
    <w:rsid w:val="000560D4"/>
    <w:rsid w:val="00056BE0"/>
    <w:rsid w:val="00056CD2"/>
    <w:rsid w:val="0006023A"/>
    <w:rsid w:val="000604B5"/>
    <w:rsid w:val="00061424"/>
    <w:rsid w:val="00061C99"/>
    <w:rsid w:val="000620C2"/>
    <w:rsid w:val="0006275E"/>
    <w:rsid w:val="00062F6E"/>
    <w:rsid w:val="000636A8"/>
    <w:rsid w:val="0006430C"/>
    <w:rsid w:val="000646F3"/>
    <w:rsid w:val="00064E67"/>
    <w:rsid w:val="0006520C"/>
    <w:rsid w:val="00065686"/>
    <w:rsid w:val="00065C12"/>
    <w:rsid w:val="00065E4B"/>
    <w:rsid w:val="00066C0D"/>
    <w:rsid w:val="000675D6"/>
    <w:rsid w:val="0006773F"/>
    <w:rsid w:val="00070B37"/>
    <w:rsid w:val="00070F3C"/>
    <w:rsid w:val="0007186B"/>
    <w:rsid w:val="00071E6F"/>
    <w:rsid w:val="00072AF4"/>
    <w:rsid w:val="00072BE1"/>
    <w:rsid w:val="00073AB3"/>
    <w:rsid w:val="0007521E"/>
    <w:rsid w:val="000757C1"/>
    <w:rsid w:val="00076B07"/>
    <w:rsid w:val="00076EA7"/>
    <w:rsid w:val="00077E43"/>
    <w:rsid w:val="00080136"/>
    <w:rsid w:val="00080B61"/>
    <w:rsid w:val="00081480"/>
    <w:rsid w:val="00081948"/>
    <w:rsid w:val="00081AF7"/>
    <w:rsid w:val="00081DB9"/>
    <w:rsid w:val="00082896"/>
    <w:rsid w:val="00082BC8"/>
    <w:rsid w:val="00082DE8"/>
    <w:rsid w:val="0008373E"/>
    <w:rsid w:val="0008496B"/>
    <w:rsid w:val="00084F67"/>
    <w:rsid w:val="000851EB"/>
    <w:rsid w:val="00085E32"/>
    <w:rsid w:val="000860AB"/>
    <w:rsid w:val="000861AE"/>
    <w:rsid w:val="00086F2F"/>
    <w:rsid w:val="000874C9"/>
    <w:rsid w:val="000879EA"/>
    <w:rsid w:val="00090167"/>
    <w:rsid w:val="000909C4"/>
    <w:rsid w:val="00091B61"/>
    <w:rsid w:val="00091EFF"/>
    <w:rsid w:val="00092987"/>
    <w:rsid w:val="00092BF8"/>
    <w:rsid w:val="00093298"/>
    <w:rsid w:val="00093E48"/>
    <w:rsid w:val="000945FC"/>
    <w:rsid w:val="000958F0"/>
    <w:rsid w:val="00095D84"/>
    <w:rsid w:val="00096429"/>
    <w:rsid w:val="00096462"/>
    <w:rsid w:val="0009696F"/>
    <w:rsid w:val="00096BE7"/>
    <w:rsid w:val="000A0F35"/>
    <w:rsid w:val="000A2C1A"/>
    <w:rsid w:val="000A6CCF"/>
    <w:rsid w:val="000B0AFD"/>
    <w:rsid w:val="000B1D60"/>
    <w:rsid w:val="000B1DFE"/>
    <w:rsid w:val="000B2490"/>
    <w:rsid w:val="000B4161"/>
    <w:rsid w:val="000B4525"/>
    <w:rsid w:val="000B5A99"/>
    <w:rsid w:val="000B6DFC"/>
    <w:rsid w:val="000B6E12"/>
    <w:rsid w:val="000B7977"/>
    <w:rsid w:val="000B7F16"/>
    <w:rsid w:val="000C1EEF"/>
    <w:rsid w:val="000C3D30"/>
    <w:rsid w:val="000C41D4"/>
    <w:rsid w:val="000C6EF9"/>
    <w:rsid w:val="000D114F"/>
    <w:rsid w:val="000D1C7E"/>
    <w:rsid w:val="000D275B"/>
    <w:rsid w:val="000D376F"/>
    <w:rsid w:val="000D4290"/>
    <w:rsid w:val="000D54E3"/>
    <w:rsid w:val="000D559A"/>
    <w:rsid w:val="000D5E13"/>
    <w:rsid w:val="000D6004"/>
    <w:rsid w:val="000D62DD"/>
    <w:rsid w:val="000D6C8F"/>
    <w:rsid w:val="000E11C4"/>
    <w:rsid w:val="000E25BC"/>
    <w:rsid w:val="000E2E6B"/>
    <w:rsid w:val="000E44C6"/>
    <w:rsid w:val="000E453C"/>
    <w:rsid w:val="000E50ED"/>
    <w:rsid w:val="000E6DD4"/>
    <w:rsid w:val="000F0A88"/>
    <w:rsid w:val="000F1AB4"/>
    <w:rsid w:val="000F1DB0"/>
    <w:rsid w:val="000F396C"/>
    <w:rsid w:val="000F4057"/>
    <w:rsid w:val="000F4712"/>
    <w:rsid w:val="000F5329"/>
    <w:rsid w:val="000F68FD"/>
    <w:rsid w:val="000F6EB0"/>
    <w:rsid w:val="000F7963"/>
    <w:rsid w:val="0010033E"/>
    <w:rsid w:val="0010114E"/>
    <w:rsid w:val="00101B21"/>
    <w:rsid w:val="00103E77"/>
    <w:rsid w:val="00105DF7"/>
    <w:rsid w:val="00106935"/>
    <w:rsid w:val="00106F2A"/>
    <w:rsid w:val="00107A3B"/>
    <w:rsid w:val="00110BA9"/>
    <w:rsid w:val="00111782"/>
    <w:rsid w:val="00111B35"/>
    <w:rsid w:val="00112120"/>
    <w:rsid w:val="0011293A"/>
    <w:rsid w:val="00112969"/>
    <w:rsid w:val="00112FA1"/>
    <w:rsid w:val="0011329B"/>
    <w:rsid w:val="00113A16"/>
    <w:rsid w:val="001143E4"/>
    <w:rsid w:val="001161C0"/>
    <w:rsid w:val="00116C7F"/>
    <w:rsid w:val="00117678"/>
    <w:rsid w:val="00117869"/>
    <w:rsid w:val="00117A1C"/>
    <w:rsid w:val="00117FE9"/>
    <w:rsid w:val="00121C9C"/>
    <w:rsid w:val="00122029"/>
    <w:rsid w:val="001225E7"/>
    <w:rsid w:val="00123043"/>
    <w:rsid w:val="001231B2"/>
    <w:rsid w:val="00123DA1"/>
    <w:rsid w:val="00123DA8"/>
    <w:rsid w:val="001241B7"/>
    <w:rsid w:val="00124680"/>
    <w:rsid w:val="00124C7E"/>
    <w:rsid w:val="00125516"/>
    <w:rsid w:val="00126F7D"/>
    <w:rsid w:val="00130722"/>
    <w:rsid w:val="00130783"/>
    <w:rsid w:val="0013143C"/>
    <w:rsid w:val="001315D9"/>
    <w:rsid w:val="00131A2B"/>
    <w:rsid w:val="00131AA7"/>
    <w:rsid w:val="0013321E"/>
    <w:rsid w:val="00134067"/>
    <w:rsid w:val="00134D59"/>
    <w:rsid w:val="00135CCA"/>
    <w:rsid w:val="0013785B"/>
    <w:rsid w:val="00137A5C"/>
    <w:rsid w:val="00137BDA"/>
    <w:rsid w:val="001408A6"/>
    <w:rsid w:val="00140956"/>
    <w:rsid w:val="00140C3A"/>
    <w:rsid w:val="00142979"/>
    <w:rsid w:val="00142ACC"/>
    <w:rsid w:val="00144455"/>
    <w:rsid w:val="001449CE"/>
    <w:rsid w:val="00144CA6"/>
    <w:rsid w:val="00144E67"/>
    <w:rsid w:val="00145690"/>
    <w:rsid w:val="00145F70"/>
    <w:rsid w:val="00147B70"/>
    <w:rsid w:val="00147F47"/>
    <w:rsid w:val="00147FF3"/>
    <w:rsid w:val="00151114"/>
    <w:rsid w:val="001531F5"/>
    <w:rsid w:val="00153520"/>
    <w:rsid w:val="00153648"/>
    <w:rsid w:val="0015388F"/>
    <w:rsid w:val="00153E59"/>
    <w:rsid w:val="00154601"/>
    <w:rsid w:val="00155EE3"/>
    <w:rsid w:val="00156187"/>
    <w:rsid w:val="00157183"/>
    <w:rsid w:val="00157F88"/>
    <w:rsid w:val="00160029"/>
    <w:rsid w:val="001603D5"/>
    <w:rsid w:val="00163FC5"/>
    <w:rsid w:val="00164E19"/>
    <w:rsid w:val="0016591E"/>
    <w:rsid w:val="001660E7"/>
    <w:rsid w:val="00166B85"/>
    <w:rsid w:val="00167843"/>
    <w:rsid w:val="001702F3"/>
    <w:rsid w:val="0017091B"/>
    <w:rsid w:val="001721F1"/>
    <w:rsid w:val="00172457"/>
    <w:rsid w:val="00173924"/>
    <w:rsid w:val="00173E76"/>
    <w:rsid w:val="001742B7"/>
    <w:rsid w:val="00176232"/>
    <w:rsid w:val="00177863"/>
    <w:rsid w:val="00177CAF"/>
    <w:rsid w:val="0018037D"/>
    <w:rsid w:val="00180887"/>
    <w:rsid w:val="001813E1"/>
    <w:rsid w:val="00181F09"/>
    <w:rsid w:val="00182EAC"/>
    <w:rsid w:val="0018345A"/>
    <w:rsid w:val="001842EE"/>
    <w:rsid w:val="00186742"/>
    <w:rsid w:val="00186F58"/>
    <w:rsid w:val="0018791F"/>
    <w:rsid w:val="001906EA"/>
    <w:rsid w:val="00190E41"/>
    <w:rsid w:val="001911CA"/>
    <w:rsid w:val="00191D61"/>
    <w:rsid w:val="0019283A"/>
    <w:rsid w:val="00194D52"/>
    <w:rsid w:val="001951E5"/>
    <w:rsid w:val="001967FE"/>
    <w:rsid w:val="001974C3"/>
    <w:rsid w:val="001976C4"/>
    <w:rsid w:val="001A091E"/>
    <w:rsid w:val="001A09FC"/>
    <w:rsid w:val="001A1364"/>
    <w:rsid w:val="001A1C10"/>
    <w:rsid w:val="001A3AA9"/>
    <w:rsid w:val="001A42D4"/>
    <w:rsid w:val="001A46DB"/>
    <w:rsid w:val="001A5ED0"/>
    <w:rsid w:val="001A7CD6"/>
    <w:rsid w:val="001B1639"/>
    <w:rsid w:val="001B30A5"/>
    <w:rsid w:val="001B6825"/>
    <w:rsid w:val="001C125F"/>
    <w:rsid w:val="001C1AD4"/>
    <w:rsid w:val="001C2584"/>
    <w:rsid w:val="001C3084"/>
    <w:rsid w:val="001C3702"/>
    <w:rsid w:val="001C3765"/>
    <w:rsid w:val="001C3989"/>
    <w:rsid w:val="001C41AF"/>
    <w:rsid w:val="001C5362"/>
    <w:rsid w:val="001C53E5"/>
    <w:rsid w:val="001C5720"/>
    <w:rsid w:val="001C605F"/>
    <w:rsid w:val="001C705E"/>
    <w:rsid w:val="001C749D"/>
    <w:rsid w:val="001D1857"/>
    <w:rsid w:val="001D1A29"/>
    <w:rsid w:val="001D2BD0"/>
    <w:rsid w:val="001D2BDD"/>
    <w:rsid w:val="001D38B3"/>
    <w:rsid w:val="001D4832"/>
    <w:rsid w:val="001D48C0"/>
    <w:rsid w:val="001D57CA"/>
    <w:rsid w:val="001E08A5"/>
    <w:rsid w:val="001E0B1A"/>
    <w:rsid w:val="001E1D62"/>
    <w:rsid w:val="001E485B"/>
    <w:rsid w:val="001E566A"/>
    <w:rsid w:val="001E5ACF"/>
    <w:rsid w:val="001E64B5"/>
    <w:rsid w:val="001E684B"/>
    <w:rsid w:val="001F2A30"/>
    <w:rsid w:val="001F430B"/>
    <w:rsid w:val="001F5123"/>
    <w:rsid w:val="001F5DF2"/>
    <w:rsid w:val="001F658B"/>
    <w:rsid w:val="001F65FB"/>
    <w:rsid w:val="001F6BC5"/>
    <w:rsid w:val="001F7A5A"/>
    <w:rsid w:val="00200B68"/>
    <w:rsid w:val="002037AA"/>
    <w:rsid w:val="00206624"/>
    <w:rsid w:val="00207F10"/>
    <w:rsid w:val="00210083"/>
    <w:rsid w:val="0021031F"/>
    <w:rsid w:val="00210C65"/>
    <w:rsid w:val="00211739"/>
    <w:rsid w:val="0021173A"/>
    <w:rsid w:val="00211CFD"/>
    <w:rsid w:val="00212990"/>
    <w:rsid w:val="00212C5D"/>
    <w:rsid w:val="00213FCE"/>
    <w:rsid w:val="00215B29"/>
    <w:rsid w:val="002163C8"/>
    <w:rsid w:val="00217C39"/>
    <w:rsid w:val="00217C6F"/>
    <w:rsid w:val="002206AD"/>
    <w:rsid w:val="0022134B"/>
    <w:rsid w:val="00222DB2"/>
    <w:rsid w:val="002235D6"/>
    <w:rsid w:val="002237A9"/>
    <w:rsid w:val="002245E2"/>
    <w:rsid w:val="00224D8D"/>
    <w:rsid w:val="00224EA7"/>
    <w:rsid w:val="0022532D"/>
    <w:rsid w:val="0022694E"/>
    <w:rsid w:val="00226A8D"/>
    <w:rsid w:val="00226E8B"/>
    <w:rsid w:val="00227FAF"/>
    <w:rsid w:val="002307B1"/>
    <w:rsid w:val="00232130"/>
    <w:rsid w:val="00232243"/>
    <w:rsid w:val="00233B9D"/>
    <w:rsid w:val="00233F35"/>
    <w:rsid w:val="0023430D"/>
    <w:rsid w:val="00234EC9"/>
    <w:rsid w:val="002351D1"/>
    <w:rsid w:val="002358E2"/>
    <w:rsid w:val="00241F93"/>
    <w:rsid w:val="00241FB2"/>
    <w:rsid w:val="00242CAB"/>
    <w:rsid w:val="00242DF8"/>
    <w:rsid w:val="002431DF"/>
    <w:rsid w:val="00243401"/>
    <w:rsid w:val="00243BF6"/>
    <w:rsid w:val="00243DF2"/>
    <w:rsid w:val="00245265"/>
    <w:rsid w:val="002472DD"/>
    <w:rsid w:val="00247569"/>
    <w:rsid w:val="00247BE5"/>
    <w:rsid w:val="002506E3"/>
    <w:rsid w:val="002512F3"/>
    <w:rsid w:val="00251A47"/>
    <w:rsid w:val="00253391"/>
    <w:rsid w:val="0025489B"/>
    <w:rsid w:val="0025596A"/>
    <w:rsid w:val="00257A33"/>
    <w:rsid w:val="00260576"/>
    <w:rsid w:val="002637CD"/>
    <w:rsid w:val="00263F8E"/>
    <w:rsid w:val="0026691B"/>
    <w:rsid w:val="0026759F"/>
    <w:rsid w:val="00270BCA"/>
    <w:rsid w:val="00270CE9"/>
    <w:rsid w:val="00271214"/>
    <w:rsid w:val="002729D7"/>
    <w:rsid w:val="0027302D"/>
    <w:rsid w:val="002760B1"/>
    <w:rsid w:val="002762AF"/>
    <w:rsid w:val="00277549"/>
    <w:rsid w:val="002807F0"/>
    <w:rsid w:val="00281A40"/>
    <w:rsid w:val="00281E6E"/>
    <w:rsid w:val="00282CCF"/>
    <w:rsid w:val="002831AD"/>
    <w:rsid w:val="0028440C"/>
    <w:rsid w:val="002846C2"/>
    <w:rsid w:val="002853AC"/>
    <w:rsid w:val="002866C3"/>
    <w:rsid w:val="00287C4F"/>
    <w:rsid w:val="00290353"/>
    <w:rsid w:val="002905DC"/>
    <w:rsid w:val="00290A9B"/>
    <w:rsid w:val="00290B41"/>
    <w:rsid w:val="0029172F"/>
    <w:rsid w:val="00291B8F"/>
    <w:rsid w:val="00292BDD"/>
    <w:rsid w:val="00293538"/>
    <w:rsid w:val="00294320"/>
    <w:rsid w:val="00294799"/>
    <w:rsid w:val="002951CE"/>
    <w:rsid w:val="0029597E"/>
    <w:rsid w:val="00295BC9"/>
    <w:rsid w:val="0029665B"/>
    <w:rsid w:val="002975C1"/>
    <w:rsid w:val="00297BF3"/>
    <w:rsid w:val="002A1F6A"/>
    <w:rsid w:val="002A3456"/>
    <w:rsid w:val="002A44FB"/>
    <w:rsid w:val="002A5E3B"/>
    <w:rsid w:val="002A5EDC"/>
    <w:rsid w:val="002A73E3"/>
    <w:rsid w:val="002A7B34"/>
    <w:rsid w:val="002B100C"/>
    <w:rsid w:val="002B2058"/>
    <w:rsid w:val="002B3765"/>
    <w:rsid w:val="002B62B1"/>
    <w:rsid w:val="002B6D53"/>
    <w:rsid w:val="002B70B9"/>
    <w:rsid w:val="002B7338"/>
    <w:rsid w:val="002C0A01"/>
    <w:rsid w:val="002C0E2F"/>
    <w:rsid w:val="002C2F74"/>
    <w:rsid w:val="002C3B81"/>
    <w:rsid w:val="002C52D1"/>
    <w:rsid w:val="002C5A97"/>
    <w:rsid w:val="002D014A"/>
    <w:rsid w:val="002D14B8"/>
    <w:rsid w:val="002D1FED"/>
    <w:rsid w:val="002D2817"/>
    <w:rsid w:val="002D2B9B"/>
    <w:rsid w:val="002D4148"/>
    <w:rsid w:val="002D6E63"/>
    <w:rsid w:val="002D7625"/>
    <w:rsid w:val="002E068F"/>
    <w:rsid w:val="002E13A3"/>
    <w:rsid w:val="002E1619"/>
    <w:rsid w:val="002E1935"/>
    <w:rsid w:val="002E2041"/>
    <w:rsid w:val="002E2E70"/>
    <w:rsid w:val="002E32D4"/>
    <w:rsid w:val="002E3AF6"/>
    <w:rsid w:val="002E6B38"/>
    <w:rsid w:val="002E79A7"/>
    <w:rsid w:val="002E7ADC"/>
    <w:rsid w:val="002F0558"/>
    <w:rsid w:val="002F0774"/>
    <w:rsid w:val="002F0A18"/>
    <w:rsid w:val="002F0DAE"/>
    <w:rsid w:val="002F16BC"/>
    <w:rsid w:val="002F244E"/>
    <w:rsid w:val="002F2475"/>
    <w:rsid w:val="002F3D1A"/>
    <w:rsid w:val="002F4132"/>
    <w:rsid w:val="002F4481"/>
    <w:rsid w:val="002F5889"/>
    <w:rsid w:val="002F58DF"/>
    <w:rsid w:val="002F6B15"/>
    <w:rsid w:val="002F7E92"/>
    <w:rsid w:val="003004C3"/>
    <w:rsid w:val="00300B63"/>
    <w:rsid w:val="003077A7"/>
    <w:rsid w:val="00307A2D"/>
    <w:rsid w:val="00307A81"/>
    <w:rsid w:val="003119A1"/>
    <w:rsid w:val="00311D21"/>
    <w:rsid w:val="003126FD"/>
    <w:rsid w:val="00313FEB"/>
    <w:rsid w:val="00316165"/>
    <w:rsid w:val="00316218"/>
    <w:rsid w:val="0031732B"/>
    <w:rsid w:val="00317C4C"/>
    <w:rsid w:val="00317E8C"/>
    <w:rsid w:val="003207A7"/>
    <w:rsid w:val="00320C12"/>
    <w:rsid w:val="00320EF9"/>
    <w:rsid w:val="00321AA7"/>
    <w:rsid w:val="00321AD0"/>
    <w:rsid w:val="003220E0"/>
    <w:rsid w:val="00322AAE"/>
    <w:rsid w:val="00322F86"/>
    <w:rsid w:val="00322FCE"/>
    <w:rsid w:val="0032649D"/>
    <w:rsid w:val="0032700F"/>
    <w:rsid w:val="0032782A"/>
    <w:rsid w:val="00330DDA"/>
    <w:rsid w:val="0033197A"/>
    <w:rsid w:val="00331A38"/>
    <w:rsid w:val="00331F4E"/>
    <w:rsid w:val="00332F49"/>
    <w:rsid w:val="003338FD"/>
    <w:rsid w:val="00333D0A"/>
    <w:rsid w:val="003351E7"/>
    <w:rsid w:val="00335747"/>
    <w:rsid w:val="003373AD"/>
    <w:rsid w:val="00337F7A"/>
    <w:rsid w:val="003416C4"/>
    <w:rsid w:val="00342783"/>
    <w:rsid w:val="003429F7"/>
    <w:rsid w:val="00343EE0"/>
    <w:rsid w:val="00344E3C"/>
    <w:rsid w:val="003502F6"/>
    <w:rsid w:val="00350368"/>
    <w:rsid w:val="00353054"/>
    <w:rsid w:val="003549D9"/>
    <w:rsid w:val="003553E7"/>
    <w:rsid w:val="003558B4"/>
    <w:rsid w:val="00355F39"/>
    <w:rsid w:val="003560A8"/>
    <w:rsid w:val="0035651B"/>
    <w:rsid w:val="00356F71"/>
    <w:rsid w:val="003572D1"/>
    <w:rsid w:val="0035766B"/>
    <w:rsid w:val="0036095E"/>
    <w:rsid w:val="00363B67"/>
    <w:rsid w:val="00365593"/>
    <w:rsid w:val="00365CD7"/>
    <w:rsid w:val="00366580"/>
    <w:rsid w:val="003666E7"/>
    <w:rsid w:val="003672D0"/>
    <w:rsid w:val="00370823"/>
    <w:rsid w:val="003721A4"/>
    <w:rsid w:val="0037261E"/>
    <w:rsid w:val="003728F4"/>
    <w:rsid w:val="003733DD"/>
    <w:rsid w:val="00373529"/>
    <w:rsid w:val="0037528E"/>
    <w:rsid w:val="003756C3"/>
    <w:rsid w:val="00375EFE"/>
    <w:rsid w:val="003763BE"/>
    <w:rsid w:val="00376726"/>
    <w:rsid w:val="00376846"/>
    <w:rsid w:val="00377047"/>
    <w:rsid w:val="00377268"/>
    <w:rsid w:val="00377EBC"/>
    <w:rsid w:val="0038094D"/>
    <w:rsid w:val="003821A5"/>
    <w:rsid w:val="003826E9"/>
    <w:rsid w:val="00383831"/>
    <w:rsid w:val="00384556"/>
    <w:rsid w:val="00387948"/>
    <w:rsid w:val="00387F5A"/>
    <w:rsid w:val="00390794"/>
    <w:rsid w:val="0039219F"/>
    <w:rsid w:val="0039274F"/>
    <w:rsid w:val="00394AC5"/>
    <w:rsid w:val="003977FB"/>
    <w:rsid w:val="003A053D"/>
    <w:rsid w:val="003A064A"/>
    <w:rsid w:val="003A0C8F"/>
    <w:rsid w:val="003A0CF2"/>
    <w:rsid w:val="003A0FEB"/>
    <w:rsid w:val="003A1AAE"/>
    <w:rsid w:val="003A2298"/>
    <w:rsid w:val="003A2DF4"/>
    <w:rsid w:val="003A3026"/>
    <w:rsid w:val="003A38E5"/>
    <w:rsid w:val="003A3DD0"/>
    <w:rsid w:val="003A457B"/>
    <w:rsid w:val="003A495A"/>
    <w:rsid w:val="003A5213"/>
    <w:rsid w:val="003A53ED"/>
    <w:rsid w:val="003A5B1E"/>
    <w:rsid w:val="003A66BE"/>
    <w:rsid w:val="003A76F5"/>
    <w:rsid w:val="003B195E"/>
    <w:rsid w:val="003B2354"/>
    <w:rsid w:val="003B4082"/>
    <w:rsid w:val="003B502E"/>
    <w:rsid w:val="003B5774"/>
    <w:rsid w:val="003B6143"/>
    <w:rsid w:val="003C010D"/>
    <w:rsid w:val="003C0291"/>
    <w:rsid w:val="003C0E33"/>
    <w:rsid w:val="003C3C1B"/>
    <w:rsid w:val="003C448A"/>
    <w:rsid w:val="003C44A1"/>
    <w:rsid w:val="003C47BC"/>
    <w:rsid w:val="003C4BE3"/>
    <w:rsid w:val="003C640C"/>
    <w:rsid w:val="003C6F4B"/>
    <w:rsid w:val="003C70D4"/>
    <w:rsid w:val="003C7793"/>
    <w:rsid w:val="003D0112"/>
    <w:rsid w:val="003D019C"/>
    <w:rsid w:val="003D1D74"/>
    <w:rsid w:val="003D26FF"/>
    <w:rsid w:val="003D2945"/>
    <w:rsid w:val="003D3F02"/>
    <w:rsid w:val="003D44D9"/>
    <w:rsid w:val="003D455C"/>
    <w:rsid w:val="003D52B2"/>
    <w:rsid w:val="003D57A0"/>
    <w:rsid w:val="003D6D5E"/>
    <w:rsid w:val="003D7B17"/>
    <w:rsid w:val="003E05E7"/>
    <w:rsid w:val="003E0EE9"/>
    <w:rsid w:val="003E14C7"/>
    <w:rsid w:val="003E35F1"/>
    <w:rsid w:val="003E41B5"/>
    <w:rsid w:val="003E4673"/>
    <w:rsid w:val="003E5BD1"/>
    <w:rsid w:val="003E5D5D"/>
    <w:rsid w:val="003E60EC"/>
    <w:rsid w:val="003E77BA"/>
    <w:rsid w:val="003E796D"/>
    <w:rsid w:val="003F0B61"/>
    <w:rsid w:val="003F2992"/>
    <w:rsid w:val="003F32F0"/>
    <w:rsid w:val="003F357E"/>
    <w:rsid w:val="003F3F8A"/>
    <w:rsid w:val="003F5742"/>
    <w:rsid w:val="003F5FD6"/>
    <w:rsid w:val="003F7857"/>
    <w:rsid w:val="00400593"/>
    <w:rsid w:val="00400778"/>
    <w:rsid w:val="0040231C"/>
    <w:rsid w:val="004030C3"/>
    <w:rsid w:val="00403FCA"/>
    <w:rsid w:val="004047E6"/>
    <w:rsid w:val="0040550E"/>
    <w:rsid w:val="00406D7E"/>
    <w:rsid w:val="00406EB4"/>
    <w:rsid w:val="00407DBC"/>
    <w:rsid w:val="00407E49"/>
    <w:rsid w:val="0041216C"/>
    <w:rsid w:val="00413D56"/>
    <w:rsid w:val="00414694"/>
    <w:rsid w:val="00420308"/>
    <w:rsid w:val="00421458"/>
    <w:rsid w:val="00421E59"/>
    <w:rsid w:val="004233A3"/>
    <w:rsid w:val="0042398B"/>
    <w:rsid w:val="00423C3D"/>
    <w:rsid w:val="00426172"/>
    <w:rsid w:val="00426820"/>
    <w:rsid w:val="00426F0F"/>
    <w:rsid w:val="00427443"/>
    <w:rsid w:val="004309F7"/>
    <w:rsid w:val="00432A79"/>
    <w:rsid w:val="00432FF8"/>
    <w:rsid w:val="00434512"/>
    <w:rsid w:val="00434A3E"/>
    <w:rsid w:val="00434C99"/>
    <w:rsid w:val="0043533F"/>
    <w:rsid w:val="00435582"/>
    <w:rsid w:val="00435604"/>
    <w:rsid w:val="00435A06"/>
    <w:rsid w:val="0043652C"/>
    <w:rsid w:val="004365E4"/>
    <w:rsid w:val="00436F36"/>
    <w:rsid w:val="00436F54"/>
    <w:rsid w:val="004370A9"/>
    <w:rsid w:val="00441A0C"/>
    <w:rsid w:val="00442501"/>
    <w:rsid w:val="00443799"/>
    <w:rsid w:val="00444462"/>
    <w:rsid w:val="0044649F"/>
    <w:rsid w:val="00447C1F"/>
    <w:rsid w:val="004504EB"/>
    <w:rsid w:val="004506E0"/>
    <w:rsid w:val="0045252A"/>
    <w:rsid w:val="004536E0"/>
    <w:rsid w:val="00454562"/>
    <w:rsid w:val="0045469B"/>
    <w:rsid w:val="00455512"/>
    <w:rsid w:val="00457E5E"/>
    <w:rsid w:val="00463071"/>
    <w:rsid w:val="00463CFD"/>
    <w:rsid w:val="00464888"/>
    <w:rsid w:val="00464FEB"/>
    <w:rsid w:val="0046538F"/>
    <w:rsid w:val="004665C0"/>
    <w:rsid w:val="00467412"/>
    <w:rsid w:val="004713DE"/>
    <w:rsid w:val="004719EE"/>
    <w:rsid w:val="00473CBB"/>
    <w:rsid w:val="0047578F"/>
    <w:rsid w:val="00475EDD"/>
    <w:rsid w:val="0047659B"/>
    <w:rsid w:val="00476EAD"/>
    <w:rsid w:val="0047707D"/>
    <w:rsid w:val="00477388"/>
    <w:rsid w:val="00477781"/>
    <w:rsid w:val="00480915"/>
    <w:rsid w:val="00482069"/>
    <w:rsid w:val="00482AC1"/>
    <w:rsid w:val="00483070"/>
    <w:rsid w:val="004833D3"/>
    <w:rsid w:val="0048535C"/>
    <w:rsid w:val="004907EE"/>
    <w:rsid w:val="00490A5E"/>
    <w:rsid w:val="004911A9"/>
    <w:rsid w:val="00491915"/>
    <w:rsid w:val="00493602"/>
    <w:rsid w:val="00493EF3"/>
    <w:rsid w:val="0049556C"/>
    <w:rsid w:val="00496392"/>
    <w:rsid w:val="00496481"/>
    <w:rsid w:val="004978E2"/>
    <w:rsid w:val="00497B2D"/>
    <w:rsid w:val="00497BA6"/>
    <w:rsid w:val="004A143D"/>
    <w:rsid w:val="004A19B3"/>
    <w:rsid w:val="004A2D88"/>
    <w:rsid w:val="004A3996"/>
    <w:rsid w:val="004A418C"/>
    <w:rsid w:val="004A49D0"/>
    <w:rsid w:val="004A4FC1"/>
    <w:rsid w:val="004A5270"/>
    <w:rsid w:val="004A7174"/>
    <w:rsid w:val="004B0097"/>
    <w:rsid w:val="004B0BCB"/>
    <w:rsid w:val="004B0D65"/>
    <w:rsid w:val="004B17BB"/>
    <w:rsid w:val="004B1B71"/>
    <w:rsid w:val="004B4FDA"/>
    <w:rsid w:val="004B5C9C"/>
    <w:rsid w:val="004B5CA9"/>
    <w:rsid w:val="004B75DA"/>
    <w:rsid w:val="004C0BA7"/>
    <w:rsid w:val="004C15DC"/>
    <w:rsid w:val="004C1726"/>
    <w:rsid w:val="004C3516"/>
    <w:rsid w:val="004C3A63"/>
    <w:rsid w:val="004C54CC"/>
    <w:rsid w:val="004C5B95"/>
    <w:rsid w:val="004C5D80"/>
    <w:rsid w:val="004C66F9"/>
    <w:rsid w:val="004C6D33"/>
    <w:rsid w:val="004C7695"/>
    <w:rsid w:val="004C7DC7"/>
    <w:rsid w:val="004D0FC0"/>
    <w:rsid w:val="004D1062"/>
    <w:rsid w:val="004D24DC"/>
    <w:rsid w:val="004D345D"/>
    <w:rsid w:val="004D3668"/>
    <w:rsid w:val="004D3BDC"/>
    <w:rsid w:val="004D4E0D"/>
    <w:rsid w:val="004D5D1E"/>
    <w:rsid w:val="004D75E5"/>
    <w:rsid w:val="004E019F"/>
    <w:rsid w:val="004E08D5"/>
    <w:rsid w:val="004E0C37"/>
    <w:rsid w:val="004E1A07"/>
    <w:rsid w:val="004E272E"/>
    <w:rsid w:val="004E308C"/>
    <w:rsid w:val="004E6E74"/>
    <w:rsid w:val="004F1090"/>
    <w:rsid w:val="004F2034"/>
    <w:rsid w:val="004F2771"/>
    <w:rsid w:val="004F2C26"/>
    <w:rsid w:val="004F4986"/>
    <w:rsid w:val="004F4EC7"/>
    <w:rsid w:val="004F63CC"/>
    <w:rsid w:val="004F6A6A"/>
    <w:rsid w:val="004F6A96"/>
    <w:rsid w:val="004F7CB2"/>
    <w:rsid w:val="004F7FF1"/>
    <w:rsid w:val="0050049C"/>
    <w:rsid w:val="00500A45"/>
    <w:rsid w:val="00501F5F"/>
    <w:rsid w:val="0050456A"/>
    <w:rsid w:val="00504CAF"/>
    <w:rsid w:val="005051FF"/>
    <w:rsid w:val="00505365"/>
    <w:rsid w:val="00505637"/>
    <w:rsid w:val="00506739"/>
    <w:rsid w:val="005076F4"/>
    <w:rsid w:val="00507784"/>
    <w:rsid w:val="0051011E"/>
    <w:rsid w:val="005125CD"/>
    <w:rsid w:val="00512C2B"/>
    <w:rsid w:val="00514475"/>
    <w:rsid w:val="0051541C"/>
    <w:rsid w:val="00515689"/>
    <w:rsid w:val="00516ACE"/>
    <w:rsid w:val="0052041B"/>
    <w:rsid w:val="00521C26"/>
    <w:rsid w:val="00522560"/>
    <w:rsid w:val="005231D3"/>
    <w:rsid w:val="005233CB"/>
    <w:rsid w:val="00524EB2"/>
    <w:rsid w:val="005268D3"/>
    <w:rsid w:val="0052761E"/>
    <w:rsid w:val="00527E14"/>
    <w:rsid w:val="00530054"/>
    <w:rsid w:val="00530286"/>
    <w:rsid w:val="005307C5"/>
    <w:rsid w:val="00530AB8"/>
    <w:rsid w:val="00531376"/>
    <w:rsid w:val="00531AA3"/>
    <w:rsid w:val="00533C28"/>
    <w:rsid w:val="00533EA1"/>
    <w:rsid w:val="005357C1"/>
    <w:rsid w:val="00535D5C"/>
    <w:rsid w:val="00536D4C"/>
    <w:rsid w:val="005414E2"/>
    <w:rsid w:val="0054213C"/>
    <w:rsid w:val="00542A1B"/>
    <w:rsid w:val="00543844"/>
    <w:rsid w:val="005457DD"/>
    <w:rsid w:val="00545E50"/>
    <w:rsid w:val="00550854"/>
    <w:rsid w:val="00551530"/>
    <w:rsid w:val="00551E4E"/>
    <w:rsid w:val="005522B9"/>
    <w:rsid w:val="00552652"/>
    <w:rsid w:val="005531FF"/>
    <w:rsid w:val="005556BD"/>
    <w:rsid w:val="0055614A"/>
    <w:rsid w:val="00556289"/>
    <w:rsid w:val="0055660E"/>
    <w:rsid w:val="005575D9"/>
    <w:rsid w:val="005615A9"/>
    <w:rsid w:val="005621E8"/>
    <w:rsid w:val="00562C81"/>
    <w:rsid w:val="005651F5"/>
    <w:rsid w:val="005656AD"/>
    <w:rsid w:val="00565AAC"/>
    <w:rsid w:val="00566005"/>
    <w:rsid w:val="00566A6B"/>
    <w:rsid w:val="005670AC"/>
    <w:rsid w:val="0056781E"/>
    <w:rsid w:val="0057061E"/>
    <w:rsid w:val="0057111D"/>
    <w:rsid w:val="00572057"/>
    <w:rsid w:val="005725B4"/>
    <w:rsid w:val="00572E08"/>
    <w:rsid w:val="00575320"/>
    <w:rsid w:val="00575589"/>
    <w:rsid w:val="005755CE"/>
    <w:rsid w:val="00576796"/>
    <w:rsid w:val="00577B34"/>
    <w:rsid w:val="00584824"/>
    <w:rsid w:val="005848D1"/>
    <w:rsid w:val="00584904"/>
    <w:rsid w:val="00584D48"/>
    <w:rsid w:val="00587244"/>
    <w:rsid w:val="005900FF"/>
    <w:rsid w:val="005904E6"/>
    <w:rsid w:val="0059179D"/>
    <w:rsid w:val="00592F70"/>
    <w:rsid w:val="00593F3B"/>
    <w:rsid w:val="00594C27"/>
    <w:rsid w:val="00595883"/>
    <w:rsid w:val="00595A4E"/>
    <w:rsid w:val="005965E4"/>
    <w:rsid w:val="005972A5"/>
    <w:rsid w:val="00597B42"/>
    <w:rsid w:val="005A148E"/>
    <w:rsid w:val="005A1BB4"/>
    <w:rsid w:val="005A2B93"/>
    <w:rsid w:val="005A3245"/>
    <w:rsid w:val="005A3C7E"/>
    <w:rsid w:val="005A401C"/>
    <w:rsid w:val="005A474C"/>
    <w:rsid w:val="005A5E27"/>
    <w:rsid w:val="005A626F"/>
    <w:rsid w:val="005A6E71"/>
    <w:rsid w:val="005A711E"/>
    <w:rsid w:val="005B0CB4"/>
    <w:rsid w:val="005B21A9"/>
    <w:rsid w:val="005B313F"/>
    <w:rsid w:val="005B5135"/>
    <w:rsid w:val="005B683B"/>
    <w:rsid w:val="005C176B"/>
    <w:rsid w:val="005C3F62"/>
    <w:rsid w:val="005C6C47"/>
    <w:rsid w:val="005C6F33"/>
    <w:rsid w:val="005D0A83"/>
    <w:rsid w:val="005D1B81"/>
    <w:rsid w:val="005D1DC2"/>
    <w:rsid w:val="005D1E3E"/>
    <w:rsid w:val="005D3DEB"/>
    <w:rsid w:val="005D43EE"/>
    <w:rsid w:val="005D49CA"/>
    <w:rsid w:val="005D5AA2"/>
    <w:rsid w:val="005D5B20"/>
    <w:rsid w:val="005D5B47"/>
    <w:rsid w:val="005D6C60"/>
    <w:rsid w:val="005D771C"/>
    <w:rsid w:val="005E0536"/>
    <w:rsid w:val="005E26AF"/>
    <w:rsid w:val="005E315A"/>
    <w:rsid w:val="005E3744"/>
    <w:rsid w:val="005E3A20"/>
    <w:rsid w:val="005E5056"/>
    <w:rsid w:val="005E6585"/>
    <w:rsid w:val="005E7844"/>
    <w:rsid w:val="005E7ADD"/>
    <w:rsid w:val="005F12E2"/>
    <w:rsid w:val="005F140C"/>
    <w:rsid w:val="005F219D"/>
    <w:rsid w:val="005F4A69"/>
    <w:rsid w:val="005F4B27"/>
    <w:rsid w:val="005F5F6A"/>
    <w:rsid w:val="005F7377"/>
    <w:rsid w:val="005F7AEB"/>
    <w:rsid w:val="00600714"/>
    <w:rsid w:val="006010D8"/>
    <w:rsid w:val="006018E4"/>
    <w:rsid w:val="006022E4"/>
    <w:rsid w:val="00602D3E"/>
    <w:rsid w:val="0060326B"/>
    <w:rsid w:val="00603652"/>
    <w:rsid w:val="00604423"/>
    <w:rsid w:val="006044C8"/>
    <w:rsid w:val="006060AA"/>
    <w:rsid w:val="00607DCC"/>
    <w:rsid w:val="006110C5"/>
    <w:rsid w:val="006134D5"/>
    <w:rsid w:val="0061355C"/>
    <w:rsid w:val="00613DEF"/>
    <w:rsid w:val="006153A8"/>
    <w:rsid w:val="006167AC"/>
    <w:rsid w:val="00617FF8"/>
    <w:rsid w:val="00620846"/>
    <w:rsid w:val="00621D3D"/>
    <w:rsid w:val="00621D72"/>
    <w:rsid w:val="00622CB1"/>
    <w:rsid w:val="00624F2F"/>
    <w:rsid w:val="006253DB"/>
    <w:rsid w:val="00625E72"/>
    <w:rsid w:val="00626DFD"/>
    <w:rsid w:val="0062732A"/>
    <w:rsid w:val="00627BB6"/>
    <w:rsid w:val="00630028"/>
    <w:rsid w:val="0063135B"/>
    <w:rsid w:val="00631E25"/>
    <w:rsid w:val="00631F83"/>
    <w:rsid w:val="00631FEA"/>
    <w:rsid w:val="006327C0"/>
    <w:rsid w:val="00632BF8"/>
    <w:rsid w:val="00632C1E"/>
    <w:rsid w:val="006349CE"/>
    <w:rsid w:val="00637BC0"/>
    <w:rsid w:val="00640180"/>
    <w:rsid w:val="00641286"/>
    <w:rsid w:val="00641EA4"/>
    <w:rsid w:val="006425B6"/>
    <w:rsid w:val="006446D1"/>
    <w:rsid w:val="00644948"/>
    <w:rsid w:val="00644D2D"/>
    <w:rsid w:val="006454DD"/>
    <w:rsid w:val="00646DAB"/>
    <w:rsid w:val="006470FA"/>
    <w:rsid w:val="00647135"/>
    <w:rsid w:val="0065093D"/>
    <w:rsid w:val="00652402"/>
    <w:rsid w:val="006536C3"/>
    <w:rsid w:val="00654553"/>
    <w:rsid w:val="00654901"/>
    <w:rsid w:val="006565C8"/>
    <w:rsid w:val="006602A2"/>
    <w:rsid w:val="0066032E"/>
    <w:rsid w:val="0066049D"/>
    <w:rsid w:val="0066272F"/>
    <w:rsid w:val="006636D7"/>
    <w:rsid w:val="00663D64"/>
    <w:rsid w:val="00665878"/>
    <w:rsid w:val="006663F3"/>
    <w:rsid w:val="00667318"/>
    <w:rsid w:val="0066740B"/>
    <w:rsid w:val="00667868"/>
    <w:rsid w:val="00667FC7"/>
    <w:rsid w:val="00667FDE"/>
    <w:rsid w:val="006715DC"/>
    <w:rsid w:val="00671768"/>
    <w:rsid w:val="00673EA9"/>
    <w:rsid w:val="0067560A"/>
    <w:rsid w:val="006761AA"/>
    <w:rsid w:val="00677902"/>
    <w:rsid w:val="00680FD6"/>
    <w:rsid w:val="00681423"/>
    <w:rsid w:val="00682134"/>
    <w:rsid w:val="00682297"/>
    <w:rsid w:val="006832CE"/>
    <w:rsid w:val="006834C8"/>
    <w:rsid w:val="0068409B"/>
    <w:rsid w:val="006841B4"/>
    <w:rsid w:val="006842F2"/>
    <w:rsid w:val="00685AAA"/>
    <w:rsid w:val="00685CB6"/>
    <w:rsid w:val="0068734D"/>
    <w:rsid w:val="00687BE8"/>
    <w:rsid w:val="00687F8D"/>
    <w:rsid w:val="006900C7"/>
    <w:rsid w:val="0069028C"/>
    <w:rsid w:val="00690DBF"/>
    <w:rsid w:val="00691BD1"/>
    <w:rsid w:val="00692CF5"/>
    <w:rsid w:val="0069388D"/>
    <w:rsid w:val="00695561"/>
    <w:rsid w:val="00695672"/>
    <w:rsid w:val="006959CE"/>
    <w:rsid w:val="00695D41"/>
    <w:rsid w:val="00696710"/>
    <w:rsid w:val="00697D7A"/>
    <w:rsid w:val="00697F6F"/>
    <w:rsid w:val="006A0FBA"/>
    <w:rsid w:val="006A2F05"/>
    <w:rsid w:val="006A3FB4"/>
    <w:rsid w:val="006A46FE"/>
    <w:rsid w:val="006A648B"/>
    <w:rsid w:val="006A6CBD"/>
    <w:rsid w:val="006A7160"/>
    <w:rsid w:val="006A7247"/>
    <w:rsid w:val="006B023C"/>
    <w:rsid w:val="006B0595"/>
    <w:rsid w:val="006B0687"/>
    <w:rsid w:val="006B0791"/>
    <w:rsid w:val="006B112E"/>
    <w:rsid w:val="006B1AD3"/>
    <w:rsid w:val="006B26BC"/>
    <w:rsid w:val="006B316A"/>
    <w:rsid w:val="006B391D"/>
    <w:rsid w:val="006B3C59"/>
    <w:rsid w:val="006B4568"/>
    <w:rsid w:val="006B6D1F"/>
    <w:rsid w:val="006B7245"/>
    <w:rsid w:val="006B734B"/>
    <w:rsid w:val="006C0604"/>
    <w:rsid w:val="006C1395"/>
    <w:rsid w:val="006C3AC0"/>
    <w:rsid w:val="006C3C0F"/>
    <w:rsid w:val="006C583E"/>
    <w:rsid w:val="006C6485"/>
    <w:rsid w:val="006D09CE"/>
    <w:rsid w:val="006D15AD"/>
    <w:rsid w:val="006D1866"/>
    <w:rsid w:val="006D1F2B"/>
    <w:rsid w:val="006D4A82"/>
    <w:rsid w:val="006D4C50"/>
    <w:rsid w:val="006E0280"/>
    <w:rsid w:val="006E02A9"/>
    <w:rsid w:val="006E07C7"/>
    <w:rsid w:val="006E288C"/>
    <w:rsid w:val="006E34FC"/>
    <w:rsid w:val="006E3B82"/>
    <w:rsid w:val="006E3C93"/>
    <w:rsid w:val="006E4A3D"/>
    <w:rsid w:val="006E50AE"/>
    <w:rsid w:val="006E5305"/>
    <w:rsid w:val="006E558D"/>
    <w:rsid w:val="006E6FBD"/>
    <w:rsid w:val="006F09FA"/>
    <w:rsid w:val="006F354B"/>
    <w:rsid w:val="006F50FF"/>
    <w:rsid w:val="006F5721"/>
    <w:rsid w:val="006F5971"/>
    <w:rsid w:val="0070031D"/>
    <w:rsid w:val="0070098B"/>
    <w:rsid w:val="007020D3"/>
    <w:rsid w:val="007023B1"/>
    <w:rsid w:val="00702A28"/>
    <w:rsid w:val="00703393"/>
    <w:rsid w:val="007035AB"/>
    <w:rsid w:val="00703FB9"/>
    <w:rsid w:val="007044C7"/>
    <w:rsid w:val="0070472C"/>
    <w:rsid w:val="00705513"/>
    <w:rsid w:val="00705F1E"/>
    <w:rsid w:val="007066EB"/>
    <w:rsid w:val="00710808"/>
    <w:rsid w:val="00711C95"/>
    <w:rsid w:val="00712BC7"/>
    <w:rsid w:val="00713DA3"/>
    <w:rsid w:val="0071475B"/>
    <w:rsid w:val="0071485B"/>
    <w:rsid w:val="00715592"/>
    <w:rsid w:val="007156D7"/>
    <w:rsid w:val="00715F35"/>
    <w:rsid w:val="00717513"/>
    <w:rsid w:val="007207B9"/>
    <w:rsid w:val="0072189D"/>
    <w:rsid w:val="00721A34"/>
    <w:rsid w:val="00721D47"/>
    <w:rsid w:val="00725908"/>
    <w:rsid w:val="00725C05"/>
    <w:rsid w:val="0072642D"/>
    <w:rsid w:val="00727D78"/>
    <w:rsid w:val="00727EA5"/>
    <w:rsid w:val="00727FCC"/>
    <w:rsid w:val="00730634"/>
    <w:rsid w:val="00731B2D"/>
    <w:rsid w:val="00733585"/>
    <w:rsid w:val="007339E5"/>
    <w:rsid w:val="007342BB"/>
    <w:rsid w:val="00734371"/>
    <w:rsid w:val="00735B91"/>
    <w:rsid w:val="0073743A"/>
    <w:rsid w:val="00737842"/>
    <w:rsid w:val="0074224A"/>
    <w:rsid w:val="007440F5"/>
    <w:rsid w:val="007459A4"/>
    <w:rsid w:val="0074658E"/>
    <w:rsid w:val="00746B54"/>
    <w:rsid w:val="0075073E"/>
    <w:rsid w:val="007529C1"/>
    <w:rsid w:val="00753B36"/>
    <w:rsid w:val="007570DD"/>
    <w:rsid w:val="00760034"/>
    <w:rsid w:val="00760231"/>
    <w:rsid w:val="00760E19"/>
    <w:rsid w:val="00762179"/>
    <w:rsid w:val="00762A73"/>
    <w:rsid w:val="00763180"/>
    <w:rsid w:val="007661D9"/>
    <w:rsid w:val="00771340"/>
    <w:rsid w:val="0077163E"/>
    <w:rsid w:val="00771657"/>
    <w:rsid w:val="0077229D"/>
    <w:rsid w:val="00772651"/>
    <w:rsid w:val="00773861"/>
    <w:rsid w:val="007742EC"/>
    <w:rsid w:val="00774A1F"/>
    <w:rsid w:val="00774C8E"/>
    <w:rsid w:val="00776738"/>
    <w:rsid w:val="00776FE3"/>
    <w:rsid w:val="007775FC"/>
    <w:rsid w:val="00777FD2"/>
    <w:rsid w:val="0078045F"/>
    <w:rsid w:val="00780B70"/>
    <w:rsid w:val="0078288B"/>
    <w:rsid w:val="007834B0"/>
    <w:rsid w:val="00784974"/>
    <w:rsid w:val="00785FEA"/>
    <w:rsid w:val="00786CF0"/>
    <w:rsid w:val="0079138A"/>
    <w:rsid w:val="00791D49"/>
    <w:rsid w:val="00791E96"/>
    <w:rsid w:val="00792C12"/>
    <w:rsid w:val="0079369F"/>
    <w:rsid w:val="00793D83"/>
    <w:rsid w:val="0079448C"/>
    <w:rsid w:val="00794B20"/>
    <w:rsid w:val="00795105"/>
    <w:rsid w:val="0079528D"/>
    <w:rsid w:val="007964C5"/>
    <w:rsid w:val="00797384"/>
    <w:rsid w:val="007975D4"/>
    <w:rsid w:val="007A00D8"/>
    <w:rsid w:val="007A05BC"/>
    <w:rsid w:val="007A1028"/>
    <w:rsid w:val="007A23F6"/>
    <w:rsid w:val="007A3ADE"/>
    <w:rsid w:val="007A5EEC"/>
    <w:rsid w:val="007A6C66"/>
    <w:rsid w:val="007A710A"/>
    <w:rsid w:val="007B0026"/>
    <w:rsid w:val="007B0AEB"/>
    <w:rsid w:val="007B3A7C"/>
    <w:rsid w:val="007B401C"/>
    <w:rsid w:val="007B4D83"/>
    <w:rsid w:val="007B58C3"/>
    <w:rsid w:val="007B74D7"/>
    <w:rsid w:val="007B791C"/>
    <w:rsid w:val="007C0265"/>
    <w:rsid w:val="007C360C"/>
    <w:rsid w:val="007C3702"/>
    <w:rsid w:val="007C3AA0"/>
    <w:rsid w:val="007C3D6E"/>
    <w:rsid w:val="007C4031"/>
    <w:rsid w:val="007C40A9"/>
    <w:rsid w:val="007C4657"/>
    <w:rsid w:val="007C4EA2"/>
    <w:rsid w:val="007C5070"/>
    <w:rsid w:val="007C68DE"/>
    <w:rsid w:val="007C7CAD"/>
    <w:rsid w:val="007D1E34"/>
    <w:rsid w:val="007D2DF0"/>
    <w:rsid w:val="007D2F23"/>
    <w:rsid w:val="007D319B"/>
    <w:rsid w:val="007D3F14"/>
    <w:rsid w:val="007D5981"/>
    <w:rsid w:val="007D6184"/>
    <w:rsid w:val="007D724A"/>
    <w:rsid w:val="007E0554"/>
    <w:rsid w:val="007E1048"/>
    <w:rsid w:val="007E2379"/>
    <w:rsid w:val="007E327B"/>
    <w:rsid w:val="007E3C84"/>
    <w:rsid w:val="007E3F46"/>
    <w:rsid w:val="007E433D"/>
    <w:rsid w:val="007E5137"/>
    <w:rsid w:val="007E5BA1"/>
    <w:rsid w:val="007E67E8"/>
    <w:rsid w:val="007E6AC5"/>
    <w:rsid w:val="007E7144"/>
    <w:rsid w:val="007E78B3"/>
    <w:rsid w:val="007F1569"/>
    <w:rsid w:val="007F2DCA"/>
    <w:rsid w:val="007F36D6"/>
    <w:rsid w:val="007F488E"/>
    <w:rsid w:val="007F4D7A"/>
    <w:rsid w:val="007F5801"/>
    <w:rsid w:val="007F5C94"/>
    <w:rsid w:val="007F6582"/>
    <w:rsid w:val="007F702F"/>
    <w:rsid w:val="007F732D"/>
    <w:rsid w:val="007F79DF"/>
    <w:rsid w:val="008001BF"/>
    <w:rsid w:val="00800465"/>
    <w:rsid w:val="00800EC5"/>
    <w:rsid w:val="00802FD3"/>
    <w:rsid w:val="008047CF"/>
    <w:rsid w:val="00804CFD"/>
    <w:rsid w:val="00804F61"/>
    <w:rsid w:val="00805206"/>
    <w:rsid w:val="00805AA9"/>
    <w:rsid w:val="00805FB3"/>
    <w:rsid w:val="008106F0"/>
    <w:rsid w:val="00811AA7"/>
    <w:rsid w:val="00813063"/>
    <w:rsid w:val="0081768E"/>
    <w:rsid w:val="00820297"/>
    <w:rsid w:val="008203F9"/>
    <w:rsid w:val="0082059D"/>
    <w:rsid w:val="008219B0"/>
    <w:rsid w:val="008222E5"/>
    <w:rsid w:val="0082378D"/>
    <w:rsid w:val="00823F82"/>
    <w:rsid w:val="008248D4"/>
    <w:rsid w:val="008260B4"/>
    <w:rsid w:val="00827150"/>
    <w:rsid w:val="0083069A"/>
    <w:rsid w:val="0083122A"/>
    <w:rsid w:val="008327AE"/>
    <w:rsid w:val="0083336B"/>
    <w:rsid w:val="008342B5"/>
    <w:rsid w:val="00834676"/>
    <w:rsid w:val="00834AE0"/>
    <w:rsid w:val="00834E85"/>
    <w:rsid w:val="00836085"/>
    <w:rsid w:val="00836699"/>
    <w:rsid w:val="00836EFF"/>
    <w:rsid w:val="00837102"/>
    <w:rsid w:val="00841B20"/>
    <w:rsid w:val="008422E8"/>
    <w:rsid w:val="00843795"/>
    <w:rsid w:val="008443A6"/>
    <w:rsid w:val="00844720"/>
    <w:rsid w:val="00844F5C"/>
    <w:rsid w:val="00845A25"/>
    <w:rsid w:val="00846FD3"/>
    <w:rsid w:val="00847645"/>
    <w:rsid w:val="00847ED5"/>
    <w:rsid w:val="0085045D"/>
    <w:rsid w:val="00851F1B"/>
    <w:rsid w:val="00852971"/>
    <w:rsid w:val="00853990"/>
    <w:rsid w:val="00855693"/>
    <w:rsid w:val="00856B57"/>
    <w:rsid w:val="00856DDD"/>
    <w:rsid w:val="0085793C"/>
    <w:rsid w:val="00860A77"/>
    <w:rsid w:val="0086292C"/>
    <w:rsid w:val="00864820"/>
    <w:rsid w:val="008648D7"/>
    <w:rsid w:val="00865D88"/>
    <w:rsid w:val="008665F9"/>
    <w:rsid w:val="008722C5"/>
    <w:rsid w:val="00872AE3"/>
    <w:rsid w:val="00872B3C"/>
    <w:rsid w:val="008732C8"/>
    <w:rsid w:val="0087366E"/>
    <w:rsid w:val="00873928"/>
    <w:rsid w:val="00874096"/>
    <w:rsid w:val="00877128"/>
    <w:rsid w:val="00877E23"/>
    <w:rsid w:val="0088006D"/>
    <w:rsid w:val="008805F1"/>
    <w:rsid w:val="008826CF"/>
    <w:rsid w:val="0088296A"/>
    <w:rsid w:val="00882D90"/>
    <w:rsid w:val="00883B93"/>
    <w:rsid w:val="0088554B"/>
    <w:rsid w:val="008860ED"/>
    <w:rsid w:val="00887036"/>
    <w:rsid w:val="00887661"/>
    <w:rsid w:val="008878BA"/>
    <w:rsid w:val="00892F7B"/>
    <w:rsid w:val="008935A1"/>
    <w:rsid w:val="00893F41"/>
    <w:rsid w:val="0089458A"/>
    <w:rsid w:val="00894844"/>
    <w:rsid w:val="00894F32"/>
    <w:rsid w:val="008951A9"/>
    <w:rsid w:val="008951CF"/>
    <w:rsid w:val="00895DAE"/>
    <w:rsid w:val="00896408"/>
    <w:rsid w:val="00897501"/>
    <w:rsid w:val="00897F8C"/>
    <w:rsid w:val="008A0793"/>
    <w:rsid w:val="008A0BB6"/>
    <w:rsid w:val="008A157C"/>
    <w:rsid w:val="008A3306"/>
    <w:rsid w:val="008A4CA3"/>
    <w:rsid w:val="008A5487"/>
    <w:rsid w:val="008A58F0"/>
    <w:rsid w:val="008A604D"/>
    <w:rsid w:val="008A7502"/>
    <w:rsid w:val="008A7EB6"/>
    <w:rsid w:val="008B183E"/>
    <w:rsid w:val="008B1EB8"/>
    <w:rsid w:val="008B3B18"/>
    <w:rsid w:val="008B55BD"/>
    <w:rsid w:val="008B61D0"/>
    <w:rsid w:val="008B6984"/>
    <w:rsid w:val="008C09E2"/>
    <w:rsid w:val="008C196C"/>
    <w:rsid w:val="008C2814"/>
    <w:rsid w:val="008C2ABA"/>
    <w:rsid w:val="008C30B6"/>
    <w:rsid w:val="008C326F"/>
    <w:rsid w:val="008C338E"/>
    <w:rsid w:val="008C369F"/>
    <w:rsid w:val="008C4560"/>
    <w:rsid w:val="008C49A9"/>
    <w:rsid w:val="008C59E5"/>
    <w:rsid w:val="008C5D41"/>
    <w:rsid w:val="008C5DAB"/>
    <w:rsid w:val="008C600B"/>
    <w:rsid w:val="008C6457"/>
    <w:rsid w:val="008C7922"/>
    <w:rsid w:val="008D062F"/>
    <w:rsid w:val="008D1720"/>
    <w:rsid w:val="008D45DC"/>
    <w:rsid w:val="008D58F7"/>
    <w:rsid w:val="008D7937"/>
    <w:rsid w:val="008E00C8"/>
    <w:rsid w:val="008E144E"/>
    <w:rsid w:val="008E1BF2"/>
    <w:rsid w:val="008E220D"/>
    <w:rsid w:val="008E2949"/>
    <w:rsid w:val="008E4F2F"/>
    <w:rsid w:val="008E5170"/>
    <w:rsid w:val="008E580F"/>
    <w:rsid w:val="008E6D02"/>
    <w:rsid w:val="008E71F2"/>
    <w:rsid w:val="008E77B7"/>
    <w:rsid w:val="008F11E4"/>
    <w:rsid w:val="008F1289"/>
    <w:rsid w:val="008F219A"/>
    <w:rsid w:val="008F46AD"/>
    <w:rsid w:val="008F5436"/>
    <w:rsid w:val="008F582B"/>
    <w:rsid w:val="009005D4"/>
    <w:rsid w:val="0090115B"/>
    <w:rsid w:val="0090140F"/>
    <w:rsid w:val="00901BBB"/>
    <w:rsid w:val="009025EC"/>
    <w:rsid w:val="009030E9"/>
    <w:rsid w:val="00904D67"/>
    <w:rsid w:val="00907AD6"/>
    <w:rsid w:val="009116F0"/>
    <w:rsid w:val="00911D16"/>
    <w:rsid w:val="0091285E"/>
    <w:rsid w:val="00912E5B"/>
    <w:rsid w:val="00912F87"/>
    <w:rsid w:val="00913E33"/>
    <w:rsid w:val="00913EA6"/>
    <w:rsid w:val="009144A6"/>
    <w:rsid w:val="0091587A"/>
    <w:rsid w:val="00917E8C"/>
    <w:rsid w:val="00920673"/>
    <w:rsid w:val="0092169C"/>
    <w:rsid w:val="00921744"/>
    <w:rsid w:val="0092265A"/>
    <w:rsid w:val="00922FCF"/>
    <w:rsid w:val="0092384D"/>
    <w:rsid w:val="00924AE4"/>
    <w:rsid w:val="00925789"/>
    <w:rsid w:val="00925ECA"/>
    <w:rsid w:val="00926BC0"/>
    <w:rsid w:val="00926DF2"/>
    <w:rsid w:val="009278CB"/>
    <w:rsid w:val="00931376"/>
    <w:rsid w:val="0093156A"/>
    <w:rsid w:val="009317D4"/>
    <w:rsid w:val="009327BB"/>
    <w:rsid w:val="00935532"/>
    <w:rsid w:val="009361F7"/>
    <w:rsid w:val="0093775A"/>
    <w:rsid w:val="0094011B"/>
    <w:rsid w:val="00940D6B"/>
    <w:rsid w:val="009410BC"/>
    <w:rsid w:val="009411B8"/>
    <w:rsid w:val="009419C9"/>
    <w:rsid w:val="00941CBE"/>
    <w:rsid w:val="009420BA"/>
    <w:rsid w:val="009461F1"/>
    <w:rsid w:val="009467EB"/>
    <w:rsid w:val="00947508"/>
    <w:rsid w:val="00947A4B"/>
    <w:rsid w:val="009502F6"/>
    <w:rsid w:val="009503F4"/>
    <w:rsid w:val="0095067C"/>
    <w:rsid w:val="00953304"/>
    <w:rsid w:val="00953341"/>
    <w:rsid w:val="009536F5"/>
    <w:rsid w:val="0095376C"/>
    <w:rsid w:val="00956393"/>
    <w:rsid w:val="00956EE7"/>
    <w:rsid w:val="009572CE"/>
    <w:rsid w:val="009572E4"/>
    <w:rsid w:val="00961912"/>
    <w:rsid w:val="00961AEE"/>
    <w:rsid w:val="00961FF5"/>
    <w:rsid w:val="00963F40"/>
    <w:rsid w:val="009643A7"/>
    <w:rsid w:val="00964402"/>
    <w:rsid w:val="00964C00"/>
    <w:rsid w:val="00965BA5"/>
    <w:rsid w:val="0096628E"/>
    <w:rsid w:val="00966F0E"/>
    <w:rsid w:val="00967362"/>
    <w:rsid w:val="00967E78"/>
    <w:rsid w:val="0097060E"/>
    <w:rsid w:val="00970809"/>
    <w:rsid w:val="00970B73"/>
    <w:rsid w:val="009710D4"/>
    <w:rsid w:val="00971372"/>
    <w:rsid w:val="00971520"/>
    <w:rsid w:val="00971CDC"/>
    <w:rsid w:val="00972FA2"/>
    <w:rsid w:val="009743F8"/>
    <w:rsid w:val="00975302"/>
    <w:rsid w:val="00975E06"/>
    <w:rsid w:val="00977430"/>
    <w:rsid w:val="0098072E"/>
    <w:rsid w:val="009808A3"/>
    <w:rsid w:val="00982F70"/>
    <w:rsid w:val="00983C65"/>
    <w:rsid w:val="009876A0"/>
    <w:rsid w:val="00990A36"/>
    <w:rsid w:val="00990CF6"/>
    <w:rsid w:val="009915CE"/>
    <w:rsid w:val="0099176A"/>
    <w:rsid w:val="009917D4"/>
    <w:rsid w:val="00991867"/>
    <w:rsid w:val="00993A1A"/>
    <w:rsid w:val="00994080"/>
    <w:rsid w:val="009945D2"/>
    <w:rsid w:val="00994CB9"/>
    <w:rsid w:val="00994F40"/>
    <w:rsid w:val="009956B2"/>
    <w:rsid w:val="00997234"/>
    <w:rsid w:val="009975F8"/>
    <w:rsid w:val="009978C5"/>
    <w:rsid w:val="009A019B"/>
    <w:rsid w:val="009A14B0"/>
    <w:rsid w:val="009A1DDC"/>
    <w:rsid w:val="009A1EFC"/>
    <w:rsid w:val="009A21BA"/>
    <w:rsid w:val="009A30EA"/>
    <w:rsid w:val="009A5622"/>
    <w:rsid w:val="009A6134"/>
    <w:rsid w:val="009B108E"/>
    <w:rsid w:val="009B1314"/>
    <w:rsid w:val="009B26EB"/>
    <w:rsid w:val="009B325A"/>
    <w:rsid w:val="009B32E9"/>
    <w:rsid w:val="009B36E8"/>
    <w:rsid w:val="009B46AE"/>
    <w:rsid w:val="009B48E0"/>
    <w:rsid w:val="009B4A7F"/>
    <w:rsid w:val="009B7344"/>
    <w:rsid w:val="009C2135"/>
    <w:rsid w:val="009C2870"/>
    <w:rsid w:val="009C36D5"/>
    <w:rsid w:val="009C4D0C"/>
    <w:rsid w:val="009C5BC4"/>
    <w:rsid w:val="009C61CB"/>
    <w:rsid w:val="009D1801"/>
    <w:rsid w:val="009D1E34"/>
    <w:rsid w:val="009D329E"/>
    <w:rsid w:val="009D3922"/>
    <w:rsid w:val="009D56AB"/>
    <w:rsid w:val="009D6687"/>
    <w:rsid w:val="009D67A9"/>
    <w:rsid w:val="009D7E44"/>
    <w:rsid w:val="009E003C"/>
    <w:rsid w:val="009E05D1"/>
    <w:rsid w:val="009E06AD"/>
    <w:rsid w:val="009E0B1D"/>
    <w:rsid w:val="009E0DCF"/>
    <w:rsid w:val="009E2CE3"/>
    <w:rsid w:val="009E3A7E"/>
    <w:rsid w:val="009E4968"/>
    <w:rsid w:val="009E53AA"/>
    <w:rsid w:val="009E6674"/>
    <w:rsid w:val="009E73F1"/>
    <w:rsid w:val="009E7A8C"/>
    <w:rsid w:val="009F009E"/>
    <w:rsid w:val="009F00D9"/>
    <w:rsid w:val="009F0E97"/>
    <w:rsid w:val="009F27B8"/>
    <w:rsid w:val="009F2930"/>
    <w:rsid w:val="009F2DC3"/>
    <w:rsid w:val="009F3D0A"/>
    <w:rsid w:val="009F4021"/>
    <w:rsid w:val="009F52A9"/>
    <w:rsid w:val="009F5622"/>
    <w:rsid w:val="00A00882"/>
    <w:rsid w:val="00A0119C"/>
    <w:rsid w:val="00A0182F"/>
    <w:rsid w:val="00A02090"/>
    <w:rsid w:val="00A03BB1"/>
    <w:rsid w:val="00A03BFF"/>
    <w:rsid w:val="00A03CD0"/>
    <w:rsid w:val="00A03F7D"/>
    <w:rsid w:val="00A05768"/>
    <w:rsid w:val="00A057CC"/>
    <w:rsid w:val="00A072B7"/>
    <w:rsid w:val="00A07AD4"/>
    <w:rsid w:val="00A07BAB"/>
    <w:rsid w:val="00A118A3"/>
    <w:rsid w:val="00A119BF"/>
    <w:rsid w:val="00A11BFD"/>
    <w:rsid w:val="00A12AD6"/>
    <w:rsid w:val="00A12F77"/>
    <w:rsid w:val="00A13727"/>
    <w:rsid w:val="00A139CF"/>
    <w:rsid w:val="00A13BF7"/>
    <w:rsid w:val="00A143D8"/>
    <w:rsid w:val="00A14AE4"/>
    <w:rsid w:val="00A15A8F"/>
    <w:rsid w:val="00A173BA"/>
    <w:rsid w:val="00A17C72"/>
    <w:rsid w:val="00A2017F"/>
    <w:rsid w:val="00A20F94"/>
    <w:rsid w:val="00A218E9"/>
    <w:rsid w:val="00A23061"/>
    <w:rsid w:val="00A23F8C"/>
    <w:rsid w:val="00A24A40"/>
    <w:rsid w:val="00A24A51"/>
    <w:rsid w:val="00A278A9"/>
    <w:rsid w:val="00A30A5F"/>
    <w:rsid w:val="00A30EBB"/>
    <w:rsid w:val="00A32BA8"/>
    <w:rsid w:val="00A3348C"/>
    <w:rsid w:val="00A34CEF"/>
    <w:rsid w:val="00A34DE5"/>
    <w:rsid w:val="00A356FC"/>
    <w:rsid w:val="00A35B35"/>
    <w:rsid w:val="00A35CCC"/>
    <w:rsid w:val="00A407F1"/>
    <w:rsid w:val="00A4150A"/>
    <w:rsid w:val="00A41E5C"/>
    <w:rsid w:val="00A421E6"/>
    <w:rsid w:val="00A42C9C"/>
    <w:rsid w:val="00A43CC0"/>
    <w:rsid w:val="00A44774"/>
    <w:rsid w:val="00A449E0"/>
    <w:rsid w:val="00A47B01"/>
    <w:rsid w:val="00A507A1"/>
    <w:rsid w:val="00A5178E"/>
    <w:rsid w:val="00A5227B"/>
    <w:rsid w:val="00A52932"/>
    <w:rsid w:val="00A52978"/>
    <w:rsid w:val="00A54F76"/>
    <w:rsid w:val="00A55196"/>
    <w:rsid w:val="00A62C6C"/>
    <w:rsid w:val="00A62FC1"/>
    <w:rsid w:val="00A664D8"/>
    <w:rsid w:val="00A66860"/>
    <w:rsid w:val="00A7044F"/>
    <w:rsid w:val="00A70ECA"/>
    <w:rsid w:val="00A71B12"/>
    <w:rsid w:val="00A71D20"/>
    <w:rsid w:val="00A71D89"/>
    <w:rsid w:val="00A72E22"/>
    <w:rsid w:val="00A732D6"/>
    <w:rsid w:val="00A7585A"/>
    <w:rsid w:val="00A75A6E"/>
    <w:rsid w:val="00A76FE4"/>
    <w:rsid w:val="00A77114"/>
    <w:rsid w:val="00A77CEB"/>
    <w:rsid w:val="00A77F6B"/>
    <w:rsid w:val="00A8056D"/>
    <w:rsid w:val="00A80597"/>
    <w:rsid w:val="00A80F4F"/>
    <w:rsid w:val="00A82C86"/>
    <w:rsid w:val="00A83468"/>
    <w:rsid w:val="00A83842"/>
    <w:rsid w:val="00A83A10"/>
    <w:rsid w:val="00A85AB7"/>
    <w:rsid w:val="00A86C4C"/>
    <w:rsid w:val="00A87241"/>
    <w:rsid w:val="00A87B97"/>
    <w:rsid w:val="00A90450"/>
    <w:rsid w:val="00A9241C"/>
    <w:rsid w:val="00A92641"/>
    <w:rsid w:val="00A93C68"/>
    <w:rsid w:val="00A94716"/>
    <w:rsid w:val="00A94902"/>
    <w:rsid w:val="00AA062C"/>
    <w:rsid w:val="00AA1996"/>
    <w:rsid w:val="00AA214E"/>
    <w:rsid w:val="00AA262B"/>
    <w:rsid w:val="00AA41B4"/>
    <w:rsid w:val="00AA42DF"/>
    <w:rsid w:val="00AA5396"/>
    <w:rsid w:val="00AA5536"/>
    <w:rsid w:val="00AA5CA8"/>
    <w:rsid w:val="00AB1978"/>
    <w:rsid w:val="00AB1D2A"/>
    <w:rsid w:val="00AB23F1"/>
    <w:rsid w:val="00AB36A4"/>
    <w:rsid w:val="00AB39F6"/>
    <w:rsid w:val="00AB484D"/>
    <w:rsid w:val="00AB565F"/>
    <w:rsid w:val="00AB7065"/>
    <w:rsid w:val="00AC191F"/>
    <w:rsid w:val="00AC3021"/>
    <w:rsid w:val="00AC3157"/>
    <w:rsid w:val="00AC3210"/>
    <w:rsid w:val="00AC3345"/>
    <w:rsid w:val="00AC42D7"/>
    <w:rsid w:val="00AC4698"/>
    <w:rsid w:val="00AC4B84"/>
    <w:rsid w:val="00AC4D84"/>
    <w:rsid w:val="00AC572E"/>
    <w:rsid w:val="00AC5C97"/>
    <w:rsid w:val="00AC5DD1"/>
    <w:rsid w:val="00AC5F29"/>
    <w:rsid w:val="00AC73A6"/>
    <w:rsid w:val="00AC7D28"/>
    <w:rsid w:val="00AD04E5"/>
    <w:rsid w:val="00AD0893"/>
    <w:rsid w:val="00AD354C"/>
    <w:rsid w:val="00AD3AF3"/>
    <w:rsid w:val="00AD3FF1"/>
    <w:rsid w:val="00AD4141"/>
    <w:rsid w:val="00AD4152"/>
    <w:rsid w:val="00AD4462"/>
    <w:rsid w:val="00AD50FC"/>
    <w:rsid w:val="00AD5EB5"/>
    <w:rsid w:val="00AD79E2"/>
    <w:rsid w:val="00AE027E"/>
    <w:rsid w:val="00AE165C"/>
    <w:rsid w:val="00AE2968"/>
    <w:rsid w:val="00AE2FD1"/>
    <w:rsid w:val="00AE39AE"/>
    <w:rsid w:val="00AE40A8"/>
    <w:rsid w:val="00AE4505"/>
    <w:rsid w:val="00AE4E3F"/>
    <w:rsid w:val="00AE7873"/>
    <w:rsid w:val="00AF08E6"/>
    <w:rsid w:val="00AF0CC4"/>
    <w:rsid w:val="00AF1832"/>
    <w:rsid w:val="00AF3343"/>
    <w:rsid w:val="00AF3FA7"/>
    <w:rsid w:val="00AF55FD"/>
    <w:rsid w:val="00AF6B87"/>
    <w:rsid w:val="00B00E02"/>
    <w:rsid w:val="00B0255E"/>
    <w:rsid w:val="00B02BA7"/>
    <w:rsid w:val="00B0351A"/>
    <w:rsid w:val="00B0470F"/>
    <w:rsid w:val="00B051A6"/>
    <w:rsid w:val="00B06A4D"/>
    <w:rsid w:val="00B06E28"/>
    <w:rsid w:val="00B07B8E"/>
    <w:rsid w:val="00B100A3"/>
    <w:rsid w:val="00B10735"/>
    <w:rsid w:val="00B1114C"/>
    <w:rsid w:val="00B11363"/>
    <w:rsid w:val="00B1185B"/>
    <w:rsid w:val="00B1293B"/>
    <w:rsid w:val="00B136DE"/>
    <w:rsid w:val="00B13926"/>
    <w:rsid w:val="00B139C8"/>
    <w:rsid w:val="00B13CCA"/>
    <w:rsid w:val="00B13E8C"/>
    <w:rsid w:val="00B14109"/>
    <w:rsid w:val="00B14D1C"/>
    <w:rsid w:val="00B15122"/>
    <w:rsid w:val="00B15F0B"/>
    <w:rsid w:val="00B16539"/>
    <w:rsid w:val="00B16CEF"/>
    <w:rsid w:val="00B16D46"/>
    <w:rsid w:val="00B16DEA"/>
    <w:rsid w:val="00B16FA7"/>
    <w:rsid w:val="00B203DA"/>
    <w:rsid w:val="00B20FD4"/>
    <w:rsid w:val="00B248D1"/>
    <w:rsid w:val="00B24C72"/>
    <w:rsid w:val="00B24DF2"/>
    <w:rsid w:val="00B26758"/>
    <w:rsid w:val="00B27438"/>
    <w:rsid w:val="00B27BAE"/>
    <w:rsid w:val="00B30A04"/>
    <w:rsid w:val="00B30EF2"/>
    <w:rsid w:val="00B3138E"/>
    <w:rsid w:val="00B3199F"/>
    <w:rsid w:val="00B3234C"/>
    <w:rsid w:val="00B3392B"/>
    <w:rsid w:val="00B33F0E"/>
    <w:rsid w:val="00B3752D"/>
    <w:rsid w:val="00B37606"/>
    <w:rsid w:val="00B376CE"/>
    <w:rsid w:val="00B41155"/>
    <w:rsid w:val="00B4181A"/>
    <w:rsid w:val="00B41DA5"/>
    <w:rsid w:val="00B42036"/>
    <w:rsid w:val="00B426CD"/>
    <w:rsid w:val="00B44D14"/>
    <w:rsid w:val="00B4530D"/>
    <w:rsid w:val="00B4708A"/>
    <w:rsid w:val="00B471E3"/>
    <w:rsid w:val="00B47938"/>
    <w:rsid w:val="00B50648"/>
    <w:rsid w:val="00B50686"/>
    <w:rsid w:val="00B512C1"/>
    <w:rsid w:val="00B519F4"/>
    <w:rsid w:val="00B52A2D"/>
    <w:rsid w:val="00B52EFD"/>
    <w:rsid w:val="00B54F19"/>
    <w:rsid w:val="00B55654"/>
    <w:rsid w:val="00B576C6"/>
    <w:rsid w:val="00B60848"/>
    <w:rsid w:val="00B60A81"/>
    <w:rsid w:val="00B60EEB"/>
    <w:rsid w:val="00B61E5C"/>
    <w:rsid w:val="00B61EEC"/>
    <w:rsid w:val="00B62578"/>
    <w:rsid w:val="00B63779"/>
    <w:rsid w:val="00B6507C"/>
    <w:rsid w:val="00B65582"/>
    <w:rsid w:val="00B66A46"/>
    <w:rsid w:val="00B67931"/>
    <w:rsid w:val="00B67A39"/>
    <w:rsid w:val="00B70120"/>
    <w:rsid w:val="00B716B5"/>
    <w:rsid w:val="00B72789"/>
    <w:rsid w:val="00B72884"/>
    <w:rsid w:val="00B74A35"/>
    <w:rsid w:val="00B76F72"/>
    <w:rsid w:val="00B7719D"/>
    <w:rsid w:val="00B8059F"/>
    <w:rsid w:val="00B80DB3"/>
    <w:rsid w:val="00B81CC6"/>
    <w:rsid w:val="00B82A78"/>
    <w:rsid w:val="00B82D08"/>
    <w:rsid w:val="00B83DCB"/>
    <w:rsid w:val="00B84282"/>
    <w:rsid w:val="00B848E5"/>
    <w:rsid w:val="00B86268"/>
    <w:rsid w:val="00B9056C"/>
    <w:rsid w:val="00B9159A"/>
    <w:rsid w:val="00B926AC"/>
    <w:rsid w:val="00B93DF7"/>
    <w:rsid w:val="00B951B7"/>
    <w:rsid w:val="00B95E2F"/>
    <w:rsid w:val="00B95FC2"/>
    <w:rsid w:val="00B96843"/>
    <w:rsid w:val="00BA088E"/>
    <w:rsid w:val="00BA0FE4"/>
    <w:rsid w:val="00BA196C"/>
    <w:rsid w:val="00BA1C70"/>
    <w:rsid w:val="00BA2AC3"/>
    <w:rsid w:val="00BA4855"/>
    <w:rsid w:val="00BA5A54"/>
    <w:rsid w:val="00BA5BF1"/>
    <w:rsid w:val="00BA6446"/>
    <w:rsid w:val="00BA6F4C"/>
    <w:rsid w:val="00BA6FC5"/>
    <w:rsid w:val="00BB2025"/>
    <w:rsid w:val="00BB2E43"/>
    <w:rsid w:val="00BB38FA"/>
    <w:rsid w:val="00BB40AA"/>
    <w:rsid w:val="00BB4672"/>
    <w:rsid w:val="00BB493B"/>
    <w:rsid w:val="00BB5CC8"/>
    <w:rsid w:val="00BB659B"/>
    <w:rsid w:val="00BB7A7C"/>
    <w:rsid w:val="00BC035E"/>
    <w:rsid w:val="00BC0509"/>
    <w:rsid w:val="00BC11BA"/>
    <w:rsid w:val="00BC1951"/>
    <w:rsid w:val="00BC50EA"/>
    <w:rsid w:val="00BC5A5F"/>
    <w:rsid w:val="00BC5C55"/>
    <w:rsid w:val="00BC60D4"/>
    <w:rsid w:val="00BC6531"/>
    <w:rsid w:val="00BC69A1"/>
    <w:rsid w:val="00BC7733"/>
    <w:rsid w:val="00BC7B01"/>
    <w:rsid w:val="00BC7E8E"/>
    <w:rsid w:val="00BD08D5"/>
    <w:rsid w:val="00BD16EA"/>
    <w:rsid w:val="00BD1CCA"/>
    <w:rsid w:val="00BD301C"/>
    <w:rsid w:val="00BD31CF"/>
    <w:rsid w:val="00BD3385"/>
    <w:rsid w:val="00BD556C"/>
    <w:rsid w:val="00BD5BB9"/>
    <w:rsid w:val="00BD5C80"/>
    <w:rsid w:val="00BD7588"/>
    <w:rsid w:val="00BD786D"/>
    <w:rsid w:val="00BE1290"/>
    <w:rsid w:val="00BE1A97"/>
    <w:rsid w:val="00BE378C"/>
    <w:rsid w:val="00BE390F"/>
    <w:rsid w:val="00BE3D8E"/>
    <w:rsid w:val="00BE4C2D"/>
    <w:rsid w:val="00BE5008"/>
    <w:rsid w:val="00BE5442"/>
    <w:rsid w:val="00BE606D"/>
    <w:rsid w:val="00BE7330"/>
    <w:rsid w:val="00BE748A"/>
    <w:rsid w:val="00BF00BE"/>
    <w:rsid w:val="00BF09FB"/>
    <w:rsid w:val="00BF111A"/>
    <w:rsid w:val="00BF1A5F"/>
    <w:rsid w:val="00BF23AE"/>
    <w:rsid w:val="00BF3514"/>
    <w:rsid w:val="00BF352B"/>
    <w:rsid w:val="00BF3770"/>
    <w:rsid w:val="00BF3AF0"/>
    <w:rsid w:val="00BF3E12"/>
    <w:rsid w:val="00BF4836"/>
    <w:rsid w:val="00BF52D1"/>
    <w:rsid w:val="00BF62E4"/>
    <w:rsid w:val="00BF6740"/>
    <w:rsid w:val="00BF6F92"/>
    <w:rsid w:val="00BF7115"/>
    <w:rsid w:val="00BF7CAC"/>
    <w:rsid w:val="00C010F2"/>
    <w:rsid w:val="00C016F8"/>
    <w:rsid w:val="00C018DF"/>
    <w:rsid w:val="00C01B03"/>
    <w:rsid w:val="00C030DF"/>
    <w:rsid w:val="00C05372"/>
    <w:rsid w:val="00C063F1"/>
    <w:rsid w:val="00C07E81"/>
    <w:rsid w:val="00C104B9"/>
    <w:rsid w:val="00C11099"/>
    <w:rsid w:val="00C11639"/>
    <w:rsid w:val="00C12DD0"/>
    <w:rsid w:val="00C136BB"/>
    <w:rsid w:val="00C13C60"/>
    <w:rsid w:val="00C14A4A"/>
    <w:rsid w:val="00C14ADD"/>
    <w:rsid w:val="00C159B4"/>
    <w:rsid w:val="00C1650A"/>
    <w:rsid w:val="00C21BFB"/>
    <w:rsid w:val="00C228EA"/>
    <w:rsid w:val="00C229F1"/>
    <w:rsid w:val="00C23261"/>
    <w:rsid w:val="00C24E7F"/>
    <w:rsid w:val="00C25480"/>
    <w:rsid w:val="00C266A2"/>
    <w:rsid w:val="00C27218"/>
    <w:rsid w:val="00C27937"/>
    <w:rsid w:val="00C27D4C"/>
    <w:rsid w:val="00C27E83"/>
    <w:rsid w:val="00C31219"/>
    <w:rsid w:val="00C318F0"/>
    <w:rsid w:val="00C33796"/>
    <w:rsid w:val="00C35C62"/>
    <w:rsid w:val="00C36FD0"/>
    <w:rsid w:val="00C37594"/>
    <w:rsid w:val="00C37FF7"/>
    <w:rsid w:val="00C4040D"/>
    <w:rsid w:val="00C41817"/>
    <w:rsid w:val="00C422E1"/>
    <w:rsid w:val="00C445F6"/>
    <w:rsid w:val="00C44B59"/>
    <w:rsid w:val="00C45073"/>
    <w:rsid w:val="00C45DEB"/>
    <w:rsid w:val="00C45FFE"/>
    <w:rsid w:val="00C46694"/>
    <w:rsid w:val="00C4706B"/>
    <w:rsid w:val="00C477AE"/>
    <w:rsid w:val="00C503CC"/>
    <w:rsid w:val="00C511AF"/>
    <w:rsid w:val="00C51B1A"/>
    <w:rsid w:val="00C51F1A"/>
    <w:rsid w:val="00C5239B"/>
    <w:rsid w:val="00C53C42"/>
    <w:rsid w:val="00C5431B"/>
    <w:rsid w:val="00C54C58"/>
    <w:rsid w:val="00C54DC3"/>
    <w:rsid w:val="00C555E4"/>
    <w:rsid w:val="00C57227"/>
    <w:rsid w:val="00C575DB"/>
    <w:rsid w:val="00C60A3B"/>
    <w:rsid w:val="00C60E8C"/>
    <w:rsid w:val="00C64404"/>
    <w:rsid w:val="00C64454"/>
    <w:rsid w:val="00C64B21"/>
    <w:rsid w:val="00C64E06"/>
    <w:rsid w:val="00C67A52"/>
    <w:rsid w:val="00C7038D"/>
    <w:rsid w:val="00C71799"/>
    <w:rsid w:val="00C717E5"/>
    <w:rsid w:val="00C71B50"/>
    <w:rsid w:val="00C71CCC"/>
    <w:rsid w:val="00C7207C"/>
    <w:rsid w:val="00C72FB7"/>
    <w:rsid w:val="00C74B0C"/>
    <w:rsid w:val="00C76880"/>
    <w:rsid w:val="00C76C79"/>
    <w:rsid w:val="00C7710A"/>
    <w:rsid w:val="00C80B06"/>
    <w:rsid w:val="00C82551"/>
    <w:rsid w:val="00C82881"/>
    <w:rsid w:val="00C83683"/>
    <w:rsid w:val="00C859D0"/>
    <w:rsid w:val="00C85C34"/>
    <w:rsid w:val="00C879D8"/>
    <w:rsid w:val="00C91315"/>
    <w:rsid w:val="00C924EA"/>
    <w:rsid w:val="00C92858"/>
    <w:rsid w:val="00C9490E"/>
    <w:rsid w:val="00C94E1D"/>
    <w:rsid w:val="00C963A5"/>
    <w:rsid w:val="00C97777"/>
    <w:rsid w:val="00C97FD3"/>
    <w:rsid w:val="00CA1694"/>
    <w:rsid w:val="00CA22A2"/>
    <w:rsid w:val="00CA49BC"/>
    <w:rsid w:val="00CA530E"/>
    <w:rsid w:val="00CA5ED2"/>
    <w:rsid w:val="00CA6238"/>
    <w:rsid w:val="00CB0111"/>
    <w:rsid w:val="00CB260F"/>
    <w:rsid w:val="00CB39FC"/>
    <w:rsid w:val="00CB3EFC"/>
    <w:rsid w:val="00CB3FB1"/>
    <w:rsid w:val="00CB5A80"/>
    <w:rsid w:val="00CB6378"/>
    <w:rsid w:val="00CC108F"/>
    <w:rsid w:val="00CC1FC0"/>
    <w:rsid w:val="00CC455A"/>
    <w:rsid w:val="00CC4929"/>
    <w:rsid w:val="00CC5E37"/>
    <w:rsid w:val="00CD0E06"/>
    <w:rsid w:val="00CD183D"/>
    <w:rsid w:val="00CD1AA3"/>
    <w:rsid w:val="00CD1E4B"/>
    <w:rsid w:val="00CD3600"/>
    <w:rsid w:val="00CD40FC"/>
    <w:rsid w:val="00CD41FA"/>
    <w:rsid w:val="00CD4B0C"/>
    <w:rsid w:val="00CD4C87"/>
    <w:rsid w:val="00CD5055"/>
    <w:rsid w:val="00CD5BD8"/>
    <w:rsid w:val="00CD608B"/>
    <w:rsid w:val="00CD6297"/>
    <w:rsid w:val="00CD78B5"/>
    <w:rsid w:val="00CE088C"/>
    <w:rsid w:val="00CE1E8E"/>
    <w:rsid w:val="00CE42C2"/>
    <w:rsid w:val="00CE52F3"/>
    <w:rsid w:val="00CE618B"/>
    <w:rsid w:val="00CE6257"/>
    <w:rsid w:val="00CE77A1"/>
    <w:rsid w:val="00CF095C"/>
    <w:rsid w:val="00CF1918"/>
    <w:rsid w:val="00CF1D17"/>
    <w:rsid w:val="00CF2A5B"/>
    <w:rsid w:val="00CF35A1"/>
    <w:rsid w:val="00CF367A"/>
    <w:rsid w:val="00CF3C3D"/>
    <w:rsid w:val="00CF409C"/>
    <w:rsid w:val="00CF42D6"/>
    <w:rsid w:val="00CF42E3"/>
    <w:rsid w:val="00CF6231"/>
    <w:rsid w:val="00CF62A9"/>
    <w:rsid w:val="00CF735D"/>
    <w:rsid w:val="00D011DC"/>
    <w:rsid w:val="00D01816"/>
    <w:rsid w:val="00D02F12"/>
    <w:rsid w:val="00D03948"/>
    <w:rsid w:val="00D03E0B"/>
    <w:rsid w:val="00D04827"/>
    <w:rsid w:val="00D05BB4"/>
    <w:rsid w:val="00D10167"/>
    <w:rsid w:val="00D10A0C"/>
    <w:rsid w:val="00D10E62"/>
    <w:rsid w:val="00D10F15"/>
    <w:rsid w:val="00D12299"/>
    <w:rsid w:val="00D128F0"/>
    <w:rsid w:val="00D1296A"/>
    <w:rsid w:val="00D12B44"/>
    <w:rsid w:val="00D12FA4"/>
    <w:rsid w:val="00D141FA"/>
    <w:rsid w:val="00D1532D"/>
    <w:rsid w:val="00D16B80"/>
    <w:rsid w:val="00D16B83"/>
    <w:rsid w:val="00D16F02"/>
    <w:rsid w:val="00D16F08"/>
    <w:rsid w:val="00D1700F"/>
    <w:rsid w:val="00D17EB4"/>
    <w:rsid w:val="00D20C41"/>
    <w:rsid w:val="00D2239B"/>
    <w:rsid w:val="00D23C86"/>
    <w:rsid w:val="00D24A4E"/>
    <w:rsid w:val="00D25605"/>
    <w:rsid w:val="00D25F84"/>
    <w:rsid w:val="00D26697"/>
    <w:rsid w:val="00D26E2C"/>
    <w:rsid w:val="00D27FB3"/>
    <w:rsid w:val="00D30159"/>
    <w:rsid w:val="00D307C6"/>
    <w:rsid w:val="00D31A40"/>
    <w:rsid w:val="00D31A8E"/>
    <w:rsid w:val="00D31D75"/>
    <w:rsid w:val="00D33B70"/>
    <w:rsid w:val="00D34AA5"/>
    <w:rsid w:val="00D3732E"/>
    <w:rsid w:val="00D37BFA"/>
    <w:rsid w:val="00D41368"/>
    <w:rsid w:val="00D4141E"/>
    <w:rsid w:val="00D4177D"/>
    <w:rsid w:val="00D42990"/>
    <w:rsid w:val="00D4355B"/>
    <w:rsid w:val="00D4393F"/>
    <w:rsid w:val="00D44EBD"/>
    <w:rsid w:val="00D46B9C"/>
    <w:rsid w:val="00D46E58"/>
    <w:rsid w:val="00D46F3F"/>
    <w:rsid w:val="00D47340"/>
    <w:rsid w:val="00D50C28"/>
    <w:rsid w:val="00D50D74"/>
    <w:rsid w:val="00D50FC4"/>
    <w:rsid w:val="00D57F4A"/>
    <w:rsid w:val="00D61DB5"/>
    <w:rsid w:val="00D6215B"/>
    <w:rsid w:val="00D62E2B"/>
    <w:rsid w:val="00D631B4"/>
    <w:rsid w:val="00D632A5"/>
    <w:rsid w:val="00D64FCF"/>
    <w:rsid w:val="00D65643"/>
    <w:rsid w:val="00D67E47"/>
    <w:rsid w:val="00D70770"/>
    <w:rsid w:val="00D70D7A"/>
    <w:rsid w:val="00D76871"/>
    <w:rsid w:val="00D76F07"/>
    <w:rsid w:val="00D7730C"/>
    <w:rsid w:val="00D82396"/>
    <w:rsid w:val="00D83204"/>
    <w:rsid w:val="00D84A6C"/>
    <w:rsid w:val="00D85038"/>
    <w:rsid w:val="00D851A1"/>
    <w:rsid w:val="00D873F0"/>
    <w:rsid w:val="00D878C3"/>
    <w:rsid w:val="00D9134E"/>
    <w:rsid w:val="00D9146A"/>
    <w:rsid w:val="00D92515"/>
    <w:rsid w:val="00D92D3F"/>
    <w:rsid w:val="00D932A7"/>
    <w:rsid w:val="00D9380D"/>
    <w:rsid w:val="00D93A75"/>
    <w:rsid w:val="00D93CEF"/>
    <w:rsid w:val="00D96358"/>
    <w:rsid w:val="00D964B9"/>
    <w:rsid w:val="00D96F61"/>
    <w:rsid w:val="00D97AEB"/>
    <w:rsid w:val="00D97F70"/>
    <w:rsid w:val="00DA005E"/>
    <w:rsid w:val="00DA2E51"/>
    <w:rsid w:val="00DA3046"/>
    <w:rsid w:val="00DA3DED"/>
    <w:rsid w:val="00DA5CF6"/>
    <w:rsid w:val="00DA5E6D"/>
    <w:rsid w:val="00DA68FA"/>
    <w:rsid w:val="00DA6C89"/>
    <w:rsid w:val="00DB2030"/>
    <w:rsid w:val="00DB22C7"/>
    <w:rsid w:val="00DB4B1A"/>
    <w:rsid w:val="00DB7C99"/>
    <w:rsid w:val="00DB7E9F"/>
    <w:rsid w:val="00DC0CCD"/>
    <w:rsid w:val="00DC1809"/>
    <w:rsid w:val="00DC180E"/>
    <w:rsid w:val="00DC1ABF"/>
    <w:rsid w:val="00DC1F06"/>
    <w:rsid w:val="00DC30F0"/>
    <w:rsid w:val="00DC3F1B"/>
    <w:rsid w:val="00DC4167"/>
    <w:rsid w:val="00DC41C9"/>
    <w:rsid w:val="00DC43E0"/>
    <w:rsid w:val="00DC4F3F"/>
    <w:rsid w:val="00DC673E"/>
    <w:rsid w:val="00DC6DA9"/>
    <w:rsid w:val="00DD012A"/>
    <w:rsid w:val="00DD0237"/>
    <w:rsid w:val="00DD04A6"/>
    <w:rsid w:val="00DD0865"/>
    <w:rsid w:val="00DD15AF"/>
    <w:rsid w:val="00DD25D0"/>
    <w:rsid w:val="00DD4FF8"/>
    <w:rsid w:val="00DD66F2"/>
    <w:rsid w:val="00DD671F"/>
    <w:rsid w:val="00DD693C"/>
    <w:rsid w:val="00DD69AF"/>
    <w:rsid w:val="00DD6B79"/>
    <w:rsid w:val="00DD7CBB"/>
    <w:rsid w:val="00DE15B4"/>
    <w:rsid w:val="00DE18EA"/>
    <w:rsid w:val="00DE1F86"/>
    <w:rsid w:val="00DE2845"/>
    <w:rsid w:val="00DE3415"/>
    <w:rsid w:val="00DE343A"/>
    <w:rsid w:val="00DE37A2"/>
    <w:rsid w:val="00DE4A22"/>
    <w:rsid w:val="00DE6974"/>
    <w:rsid w:val="00DE7704"/>
    <w:rsid w:val="00DF024F"/>
    <w:rsid w:val="00DF2F7E"/>
    <w:rsid w:val="00DF3242"/>
    <w:rsid w:val="00DF5009"/>
    <w:rsid w:val="00DF50E5"/>
    <w:rsid w:val="00DF524A"/>
    <w:rsid w:val="00DF61AC"/>
    <w:rsid w:val="00E0131E"/>
    <w:rsid w:val="00E01AF0"/>
    <w:rsid w:val="00E01B29"/>
    <w:rsid w:val="00E02E10"/>
    <w:rsid w:val="00E0318F"/>
    <w:rsid w:val="00E03945"/>
    <w:rsid w:val="00E0402B"/>
    <w:rsid w:val="00E04E95"/>
    <w:rsid w:val="00E05F02"/>
    <w:rsid w:val="00E06C4E"/>
    <w:rsid w:val="00E07A60"/>
    <w:rsid w:val="00E1007F"/>
    <w:rsid w:val="00E11790"/>
    <w:rsid w:val="00E11DDF"/>
    <w:rsid w:val="00E1235B"/>
    <w:rsid w:val="00E123FF"/>
    <w:rsid w:val="00E127C8"/>
    <w:rsid w:val="00E14E05"/>
    <w:rsid w:val="00E1626C"/>
    <w:rsid w:val="00E16DD3"/>
    <w:rsid w:val="00E16DF5"/>
    <w:rsid w:val="00E16E96"/>
    <w:rsid w:val="00E177CA"/>
    <w:rsid w:val="00E179BF"/>
    <w:rsid w:val="00E17EE1"/>
    <w:rsid w:val="00E2040A"/>
    <w:rsid w:val="00E205DE"/>
    <w:rsid w:val="00E20A73"/>
    <w:rsid w:val="00E20C29"/>
    <w:rsid w:val="00E221C0"/>
    <w:rsid w:val="00E22767"/>
    <w:rsid w:val="00E235D7"/>
    <w:rsid w:val="00E23AD3"/>
    <w:rsid w:val="00E2594C"/>
    <w:rsid w:val="00E25D16"/>
    <w:rsid w:val="00E26117"/>
    <w:rsid w:val="00E26934"/>
    <w:rsid w:val="00E275E9"/>
    <w:rsid w:val="00E31CED"/>
    <w:rsid w:val="00E31F7B"/>
    <w:rsid w:val="00E32E56"/>
    <w:rsid w:val="00E35498"/>
    <w:rsid w:val="00E360C9"/>
    <w:rsid w:val="00E36E8E"/>
    <w:rsid w:val="00E371AD"/>
    <w:rsid w:val="00E41F8D"/>
    <w:rsid w:val="00E44A96"/>
    <w:rsid w:val="00E44AEB"/>
    <w:rsid w:val="00E44CB7"/>
    <w:rsid w:val="00E46580"/>
    <w:rsid w:val="00E47878"/>
    <w:rsid w:val="00E50365"/>
    <w:rsid w:val="00E50B01"/>
    <w:rsid w:val="00E510CD"/>
    <w:rsid w:val="00E52AF7"/>
    <w:rsid w:val="00E5374D"/>
    <w:rsid w:val="00E5380B"/>
    <w:rsid w:val="00E5402B"/>
    <w:rsid w:val="00E542D9"/>
    <w:rsid w:val="00E5484C"/>
    <w:rsid w:val="00E5502F"/>
    <w:rsid w:val="00E61C43"/>
    <w:rsid w:val="00E62467"/>
    <w:rsid w:val="00E6374F"/>
    <w:rsid w:val="00E638C6"/>
    <w:rsid w:val="00E64410"/>
    <w:rsid w:val="00E64EEB"/>
    <w:rsid w:val="00E6508F"/>
    <w:rsid w:val="00E650F1"/>
    <w:rsid w:val="00E65453"/>
    <w:rsid w:val="00E654B4"/>
    <w:rsid w:val="00E65D9D"/>
    <w:rsid w:val="00E65F92"/>
    <w:rsid w:val="00E66AB4"/>
    <w:rsid w:val="00E66E1F"/>
    <w:rsid w:val="00E66FA9"/>
    <w:rsid w:val="00E6771F"/>
    <w:rsid w:val="00E700BB"/>
    <w:rsid w:val="00E703C8"/>
    <w:rsid w:val="00E707EC"/>
    <w:rsid w:val="00E707F0"/>
    <w:rsid w:val="00E708CC"/>
    <w:rsid w:val="00E717A5"/>
    <w:rsid w:val="00E72658"/>
    <w:rsid w:val="00E74018"/>
    <w:rsid w:val="00E74104"/>
    <w:rsid w:val="00E7410B"/>
    <w:rsid w:val="00E74479"/>
    <w:rsid w:val="00E758F5"/>
    <w:rsid w:val="00E75CFA"/>
    <w:rsid w:val="00E764FB"/>
    <w:rsid w:val="00E7654B"/>
    <w:rsid w:val="00E77D37"/>
    <w:rsid w:val="00E77DCE"/>
    <w:rsid w:val="00E80880"/>
    <w:rsid w:val="00E80E53"/>
    <w:rsid w:val="00E8151F"/>
    <w:rsid w:val="00E820CD"/>
    <w:rsid w:val="00E820F5"/>
    <w:rsid w:val="00E83571"/>
    <w:rsid w:val="00E8484B"/>
    <w:rsid w:val="00E84FBA"/>
    <w:rsid w:val="00E85353"/>
    <w:rsid w:val="00E8673F"/>
    <w:rsid w:val="00E8687A"/>
    <w:rsid w:val="00E86A82"/>
    <w:rsid w:val="00E86BB8"/>
    <w:rsid w:val="00E87208"/>
    <w:rsid w:val="00E87E69"/>
    <w:rsid w:val="00E92522"/>
    <w:rsid w:val="00E92929"/>
    <w:rsid w:val="00E93AAB"/>
    <w:rsid w:val="00E93C3B"/>
    <w:rsid w:val="00E951EF"/>
    <w:rsid w:val="00E95F7E"/>
    <w:rsid w:val="00E973A8"/>
    <w:rsid w:val="00E97A74"/>
    <w:rsid w:val="00EA06D3"/>
    <w:rsid w:val="00EA127C"/>
    <w:rsid w:val="00EA162A"/>
    <w:rsid w:val="00EA1F68"/>
    <w:rsid w:val="00EA3B92"/>
    <w:rsid w:val="00EA3BBF"/>
    <w:rsid w:val="00EA4037"/>
    <w:rsid w:val="00EA42B0"/>
    <w:rsid w:val="00EA4C49"/>
    <w:rsid w:val="00EA5CFE"/>
    <w:rsid w:val="00EA628A"/>
    <w:rsid w:val="00EA70CF"/>
    <w:rsid w:val="00EB14A0"/>
    <w:rsid w:val="00EB162C"/>
    <w:rsid w:val="00EB1988"/>
    <w:rsid w:val="00EB3A5C"/>
    <w:rsid w:val="00EB4626"/>
    <w:rsid w:val="00EB5314"/>
    <w:rsid w:val="00EB6603"/>
    <w:rsid w:val="00EB6606"/>
    <w:rsid w:val="00EB6778"/>
    <w:rsid w:val="00EB7BC1"/>
    <w:rsid w:val="00EC1A0B"/>
    <w:rsid w:val="00EC3599"/>
    <w:rsid w:val="00EC36A8"/>
    <w:rsid w:val="00EC5E4A"/>
    <w:rsid w:val="00EC6587"/>
    <w:rsid w:val="00EC70DF"/>
    <w:rsid w:val="00EC72F6"/>
    <w:rsid w:val="00ED12FA"/>
    <w:rsid w:val="00ED3851"/>
    <w:rsid w:val="00ED3A09"/>
    <w:rsid w:val="00ED3B3A"/>
    <w:rsid w:val="00ED4920"/>
    <w:rsid w:val="00ED49FA"/>
    <w:rsid w:val="00ED4A60"/>
    <w:rsid w:val="00ED4F20"/>
    <w:rsid w:val="00ED541D"/>
    <w:rsid w:val="00ED5B3F"/>
    <w:rsid w:val="00ED633E"/>
    <w:rsid w:val="00EE0660"/>
    <w:rsid w:val="00EE0853"/>
    <w:rsid w:val="00EE08AB"/>
    <w:rsid w:val="00EE1AD5"/>
    <w:rsid w:val="00EE26FA"/>
    <w:rsid w:val="00EE2D6D"/>
    <w:rsid w:val="00EE342E"/>
    <w:rsid w:val="00EE34D6"/>
    <w:rsid w:val="00EE3896"/>
    <w:rsid w:val="00EE4C8B"/>
    <w:rsid w:val="00EE4F1E"/>
    <w:rsid w:val="00EE52CA"/>
    <w:rsid w:val="00EE59CB"/>
    <w:rsid w:val="00EE60AB"/>
    <w:rsid w:val="00EE65A3"/>
    <w:rsid w:val="00EF12D4"/>
    <w:rsid w:val="00EF2713"/>
    <w:rsid w:val="00EF2CE5"/>
    <w:rsid w:val="00EF3447"/>
    <w:rsid w:val="00EF4547"/>
    <w:rsid w:val="00EF5445"/>
    <w:rsid w:val="00EF59CE"/>
    <w:rsid w:val="00EF5B3E"/>
    <w:rsid w:val="00EF7656"/>
    <w:rsid w:val="00F0170E"/>
    <w:rsid w:val="00F0218D"/>
    <w:rsid w:val="00F021EC"/>
    <w:rsid w:val="00F023C4"/>
    <w:rsid w:val="00F025DB"/>
    <w:rsid w:val="00F03311"/>
    <w:rsid w:val="00F047F1"/>
    <w:rsid w:val="00F0490A"/>
    <w:rsid w:val="00F04AB3"/>
    <w:rsid w:val="00F07316"/>
    <w:rsid w:val="00F07364"/>
    <w:rsid w:val="00F078FF"/>
    <w:rsid w:val="00F07E3B"/>
    <w:rsid w:val="00F106B2"/>
    <w:rsid w:val="00F12A4C"/>
    <w:rsid w:val="00F14593"/>
    <w:rsid w:val="00F15E8C"/>
    <w:rsid w:val="00F1678E"/>
    <w:rsid w:val="00F17CC9"/>
    <w:rsid w:val="00F219D1"/>
    <w:rsid w:val="00F219DC"/>
    <w:rsid w:val="00F21AB4"/>
    <w:rsid w:val="00F21F93"/>
    <w:rsid w:val="00F22327"/>
    <w:rsid w:val="00F23C10"/>
    <w:rsid w:val="00F24C4F"/>
    <w:rsid w:val="00F24DA5"/>
    <w:rsid w:val="00F24EB7"/>
    <w:rsid w:val="00F24FF4"/>
    <w:rsid w:val="00F2570F"/>
    <w:rsid w:val="00F3049C"/>
    <w:rsid w:val="00F30DFF"/>
    <w:rsid w:val="00F30EE5"/>
    <w:rsid w:val="00F31BED"/>
    <w:rsid w:val="00F328CB"/>
    <w:rsid w:val="00F32B64"/>
    <w:rsid w:val="00F34166"/>
    <w:rsid w:val="00F34FDF"/>
    <w:rsid w:val="00F34FFC"/>
    <w:rsid w:val="00F35BCE"/>
    <w:rsid w:val="00F36171"/>
    <w:rsid w:val="00F40DCA"/>
    <w:rsid w:val="00F41224"/>
    <w:rsid w:val="00F41776"/>
    <w:rsid w:val="00F417F5"/>
    <w:rsid w:val="00F41DB9"/>
    <w:rsid w:val="00F42B40"/>
    <w:rsid w:val="00F42E74"/>
    <w:rsid w:val="00F436A7"/>
    <w:rsid w:val="00F43D3A"/>
    <w:rsid w:val="00F45DDE"/>
    <w:rsid w:val="00F46445"/>
    <w:rsid w:val="00F4752A"/>
    <w:rsid w:val="00F479F6"/>
    <w:rsid w:val="00F50965"/>
    <w:rsid w:val="00F512EC"/>
    <w:rsid w:val="00F517E7"/>
    <w:rsid w:val="00F519A0"/>
    <w:rsid w:val="00F52248"/>
    <w:rsid w:val="00F535D2"/>
    <w:rsid w:val="00F54023"/>
    <w:rsid w:val="00F540EA"/>
    <w:rsid w:val="00F54A3E"/>
    <w:rsid w:val="00F5533A"/>
    <w:rsid w:val="00F55E85"/>
    <w:rsid w:val="00F567A5"/>
    <w:rsid w:val="00F56DFE"/>
    <w:rsid w:val="00F56E21"/>
    <w:rsid w:val="00F606E9"/>
    <w:rsid w:val="00F60F80"/>
    <w:rsid w:val="00F61D0B"/>
    <w:rsid w:val="00F623B6"/>
    <w:rsid w:val="00F629FD"/>
    <w:rsid w:val="00F63159"/>
    <w:rsid w:val="00F65006"/>
    <w:rsid w:val="00F65341"/>
    <w:rsid w:val="00F65CE4"/>
    <w:rsid w:val="00F66A66"/>
    <w:rsid w:val="00F66D00"/>
    <w:rsid w:val="00F673C3"/>
    <w:rsid w:val="00F677AD"/>
    <w:rsid w:val="00F67C2B"/>
    <w:rsid w:val="00F70790"/>
    <w:rsid w:val="00F714DC"/>
    <w:rsid w:val="00F71649"/>
    <w:rsid w:val="00F718A4"/>
    <w:rsid w:val="00F71D38"/>
    <w:rsid w:val="00F73896"/>
    <w:rsid w:val="00F74A70"/>
    <w:rsid w:val="00F74E7D"/>
    <w:rsid w:val="00F74F74"/>
    <w:rsid w:val="00F7638F"/>
    <w:rsid w:val="00F77274"/>
    <w:rsid w:val="00F77408"/>
    <w:rsid w:val="00F7790E"/>
    <w:rsid w:val="00F81355"/>
    <w:rsid w:val="00F8165B"/>
    <w:rsid w:val="00F828FB"/>
    <w:rsid w:val="00F829A1"/>
    <w:rsid w:val="00F835CC"/>
    <w:rsid w:val="00F83DAD"/>
    <w:rsid w:val="00F8468B"/>
    <w:rsid w:val="00F856AA"/>
    <w:rsid w:val="00F85DB2"/>
    <w:rsid w:val="00F86AF9"/>
    <w:rsid w:val="00F87043"/>
    <w:rsid w:val="00F87522"/>
    <w:rsid w:val="00F878CC"/>
    <w:rsid w:val="00F87EEE"/>
    <w:rsid w:val="00F90E4E"/>
    <w:rsid w:val="00F91772"/>
    <w:rsid w:val="00F91BCF"/>
    <w:rsid w:val="00F932AA"/>
    <w:rsid w:val="00F93BC6"/>
    <w:rsid w:val="00F93F0F"/>
    <w:rsid w:val="00F94D01"/>
    <w:rsid w:val="00F95F23"/>
    <w:rsid w:val="00F97AD3"/>
    <w:rsid w:val="00FA0485"/>
    <w:rsid w:val="00FA0C6E"/>
    <w:rsid w:val="00FA0EC3"/>
    <w:rsid w:val="00FA27F1"/>
    <w:rsid w:val="00FA29D1"/>
    <w:rsid w:val="00FA36DD"/>
    <w:rsid w:val="00FA4155"/>
    <w:rsid w:val="00FA46EC"/>
    <w:rsid w:val="00FA4D1A"/>
    <w:rsid w:val="00FA603B"/>
    <w:rsid w:val="00FA629D"/>
    <w:rsid w:val="00FA6DA8"/>
    <w:rsid w:val="00FA6F9D"/>
    <w:rsid w:val="00FB0437"/>
    <w:rsid w:val="00FB0511"/>
    <w:rsid w:val="00FB0ABF"/>
    <w:rsid w:val="00FB1EE1"/>
    <w:rsid w:val="00FB2E6E"/>
    <w:rsid w:val="00FB3D1C"/>
    <w:rsid w:val="00FB5ED4"/>
    <w:rsid w:val="00FB6B31"/>
    <w:rsid w:val="00FB79E7"/>
    <w:rsid w:val="00FC1A5B"/>
    <w:rsid w:val="00FC1BE5"/>
    <w:rsid w:val="00FC2F49"/>
    <w:rsid w:val="00FC3757"/>
    <w:rsid w:val="00FC37EC"/>
    <w:rsid w:val="00FC3F13"/>
    <w:rsid w:val="00FC46F5"/>
    <w:rsid w:val="00FC6427"/>
    <w:rsid w:val="00FC649B"/>
    <w:rsid w:val="00FC6FDA"/>
    <w:rsid w:val="00FC701D"/>
    <w:rsid w:val="00FC7ACB"/>
    <w:rsid w:val="00FD0BC2"/>
    <w:rsid w:val="00FD151B"/>
    <w:rsid w:val="00FD2C2A"/>
    <w:rsid w:val="00FD4A34"/>
    <w:rsid w:val="00FD5192"/>
    <w:rsid w:val="00FD5FD8"/>
    <w:rsid w:val="00FD6B65"/>
    <w:rsid w:val="00FE0261"/>
    <w:rsid w:val="00FE16E4"/>
    <w:rsid w:val="00FE2126"/>
    <w:rsid w:val="00FE2F87"/>
    <w:rsid w:val="00FE42A7"/>
    <w:rsid w:val="00FE4439"/>
    <w:rsid w:val="00FE5324"/>
    <w:rsid w:val="00FE697E"/>
    <w:rsid w:val="00FE6EE1"/>
    <w:rsid w:val="00FF01CB"/>
    <w:rsid w:val="00FF397A"/>
    <w:rsid w:val="00FF450E"/>
    <w:rsid w:val="00FF4A03"/>
    <w:rsid w:val="00FF6D5C"/>
    <w:rsid w:val="00FF7C0C"/>
    <w:rsid w:val="015E4AD6"/>
    <w:rsid w:val="01E44FDB"/>
    <w:rsid w:val="023A16D1"/>
    <w:rsid w:val="024708A5"/>
    <w:rsid w:val="030E7406"/>
    <w:rsid w:val="03EF1CA9"/>
    <w:rsid w:val="049319EC"/>
    <w:rsid w:val="05094D59"/>
    <w:rsid w:val="05372D69"/>
    <w:rsid w:val="05573D16"/>
    <w:rsid w:val="055F5C6E"/>
    <w:rsid w:val="05BF73BD"/>
    <w:rsid w:val="06235DFA"/>
    <w:rsid w:val="068766B9"/>
    <w:rsid w:val="06D57E25"/>
    <w:rsid w:val="077B0F6F"/>
    <w:rsid w:val="079D3ACF"/>
    <w:rsid w:val="079F41AF"/>
    <w:rsid w:val="07D7982B"/>
    <w:rsid w:val="07EA70C4"/>
    <w:rsid w:val="0803362A"/>
    <w:rsid w:val="0A4707FD"/>
    <w:rsid w:val="0A5436F5"/>
    <w:rsid w:val="0AB539B9"/>
    <w:rsid w:val="0AC936A9"/>
    <w:rsid w:val="0AD67CDA"/>
    <w:rsid w:val="0B422A36"/>
    <w:rsid w:val="0B9432B1"/>
    <w:rsid w:val="0BB0283D"/>
    <w:rsid w:val="0D246F57"/>
    <w:rsid w:val="0D496326"/>
    <w:rsid w:val="0D693C69"/>
    <w:rsid w:val="0D7B3885"/>
    <w:rsid w:val="0D863E03"/>
    <w:rsid w:val="0DE325EB"/>
    <w:rsid w:val="0DE436A4"/>
    <w:rsid w:val="0E230D15"/>
    <w:rsid w:val="0E4456E0"/>
    <w:rsid w:val="10430D01"/>
    <w:rsid w:val="10856311"/>
    <w:rsid w:val="11673533"/>
    <w:rsid w:val="11A976A8"/>
    <w:rsid w:val="11AD67A8"/>
    <w:rsid w:val="11F55E33"/>
    <w:rsid w:val="12BE2ADA"/>
    <w:rsid w:val="134E8A5D"/>
    <w:rsid w:val="13F91B8A"/>
    <w:rsid w:val="14333470"/>
    <w:rsid w:val="145F356B"/>
    <w:rsid w:val="14902DA1"/>
    <w:rsid w:val="14D50CF6"/>
    <w:rsid w:val="151F2A51"/>
    <w:rsid w:val="15C61EE5"/>
    <w:rsid w:val="165FD477"/>
    <w:rsid w:val="17F78DE3"/>
    <w:rsid w:val="17FF2266"/>
    <w:rsid w:val="18F70599"/>
    <w:rsid w:val="1A400DC5"/>
    <w:rsid w:val="1A744BDA"/>
    <w:rsid w:val="1AA57FC0"/>
    <w:rsid w:val="1AE90046"/>
    <w:rsid w:val="1AEC04B2"/>
    <w:rsid w:val="1B774D7B"/>
    <w:rsid w:val="1B7F1509"/>
    <w:rsid w:val="1BCB969E"/>
    <w:rsid w:val="1BDF1926"/>
    <w:rsid w:val="1BFF1B5E"/>
    <w:rsid w:val="1C054074"/>
    <w:rsid w:val="1C4D72A4"/>
    <w:rsid w:val="1C7B054F"/>
    <w:rsid w:val="1C972D75"/>
    <w:rsid w:val="1D281406"/>
    <w:rsid w:val="1DF223D6"/>
    <w:rsid w:val="1DFD9019"/>
    <w:rsid w:val="1DFF58C7"/>
    <w:rsid w:val="1E601A36"/>
    <w:rsid w:val="1E9D7D08"/>
    <w:rsid w:val="1EF93BB9"/>
    <w:rsid w:val="1EFB128E"/>
    <w:rsid w:val="1F5C3FAB"/>
    <w:rsid w:val="1F7FDEE3"/>
    <w:rsid w:val="1F9FA85D"/>
    <w:rsid w:val="1FAC333F"/>
    <w:rsid w:val="1FCDB56D"/>
    <w:rsid w:val="1FDFE9E3"/>
    <w:rsid w:val="1FEE0D3D"/>
    <w:rsid w:val="1FEF8A81"/>
    <w:rsid w:val="1FF93004"/>
    <w:rsid w:val="206C4CB3"/>
    <w:rsid w:val="20E22BD6"/>
    <w:rsid w:val="216BEE2F"/>
    <w:rsid w:val="21DD1890"/>
    <w:rsid w:val="21E36C06"/>
    <w:rsid w:val="220646A2"/>
    <w:rsid w:val="23445482"/>
    <w:rsid w:val="23D949F2"/>
    <w:rsid w:val="240A405B"/>
    <w:rsid w:val="24BF47AE"/>
    <w:rsid w:val="24DD4271"/>
    <w:rsid w:val="24EE7D9B"/>
    <w:rsid w:val="260D1A06"/>
    <w:rsid w:val="26105AEF"/>
    <w:rsid w:val="26117E11"/>
    <w:rsid w:val="2652435A"/>
    <w:rsid w:val="26E770DD"/>
    <w:rsid w:val="26FC6074"/>
    <w:rsid w:val="27207FB4"/>
    <w:rsid w:val="274C0DA9"/>
    <w:rsid w:val="274F2647"/>
    <w:rsid w:val="27873B8F"/>
    <w:rsid w:val="278D7830"/>
    <w:rsid w:val="281D62A2"/>
    <w:rsid w:val="28B37AEE"/>
    <w:rsid w:val="28DC7F0B"/>
    <w:rsid w:val="293125D3"/>
    <w:rsid w:val="29934A6D"/>
    <w:rsid w:val="29EC565F"/>
    <w:rsid w:val="29F17670"/>
    <w:rsid w:val="29F90F1A"/>
    <w:rsid w:val="2A0B7489"/>
    <w:rsid w:val="2A7DB99D"/>
    <w:rsid w:val="2AC55DB3"/>
    <w:rsid w:val="2AE81503"/>
    <w:rsid w:val="2B127D43"/>
    <w:rsid w:val="2B90326E"/>
    <w:rsid w:val="2BD13B0C"/>
    <w:rsid w:val="2BDFE26E"/>
    <w:rsid w:val="2BF7CC2B"/>
    <w:rsid w:val="2BFE04C6"/>
    <w:rsid w:val="2C1102F5"/>
    <w:rsid w:val="2C5A7AC4"/>
    <w:rsid w:val="2C730B86"/>
    <w:rsid w:val="2D1C41B4"/>
    <w:rsid w:val="2D6F8F7D"/>
    <w:rsid w:val="2D9B5C9A"/>
    <w:rsid w:val="2DD667CB"/>
    <w:rsid w:val="2E73E5CC"/>
    <w:rsid w:val="2E782F90"/>
    <w:rsid w:val="2EFD46BF"/>
    <w:rsid w:val="2F10090E"/>
    <w:rsid w:val="2FBF0207"/>
    <w:rsid w:val="2FD20CE9"/>
    <w:rsid w:val="2FEF044F"/>
    <w:rsid w:val="2FFD633B"/>
    <w:rsid w:val="2FFF79D1"/>
    <w:rsid w:val="304D0EBF"/>
    <w:rsid w:val="30D00355"/>
    <w:rsid w:val="31202C67"/>
    <w:rsid w:val="31B4F0EE"/>
    <w:rsid w:val="32004C6A"/>
    <w:rsid w:val="337C39DB"/>
    <w:rsid w:val="33DBF8EE"/>
    <w:rsid w:val="33DF20DC"/>
    <w:rsid w:val="33E660E2"/>
    <w:rsid w:val="343F860D"/>
    <w:rsid w:val="34796F56"/>
    <w:rsid w:val="34DD7448"/>
    <w:rsid w:val="357D7750"/>
    <w:rsid w:val="35D5923B"/>
    <w:rsid w:val="36A80715"/>
    <w:rsid w:val="36B7CA4D"/>
    <w:rsid w:val="36DF1A40"/>
    <w:rsid w:val="36E90D7E"/>
    <w:rsid w:val="36E95DB3"/>
    <w:rsid w:val="37112CE1"/>
    <w:rsid w:val="371D261C"/>
    <w:rsid w:val="376D3E97"/>
    <w:rsid w:val="37DF35CB"/>
    <w:rsid w:val="37DF815C"/>
    <w:rsid w:val="37DFC49F"/>
    <w:rsid w:val="37E3F055"/>
    <w:rsid w:val="37F73A5F"/>
    <w:rsid w:val="37F914F7"/>
    <w:rsid w:val="37FD2633"/>
    <w:rsid w:val="381D515F"/>
    <w:rsid w:val="382B0567"/>
    <w:rsid w:val="384249CE"/>
    <w:rsid w:val="38C70B1E"/>
    <w:rsid w:val="38D6668F"/>
    <w:rsid w:val="38D86941"/>
    <w:rsid w:val="38EF0EF7"/>
    <w:rsid w:val="39736669"/>
    <w:rsid w:val="3998390E"/>
    <w:rsid w:val="39AC56D7"/>
    <w:rsid w:val="39F607D9"/>
    <w:rsid w:val="3AEFCCCB"/>
    <w:rsid w:val="3B1EE3D4"/>
    <w:rsid w:val="3B2B698F"/>
    <w:rsid w:val="3B66638F"/>
    <w:rsid w:val="3B87CAA8"/>
    <w:rsid w:val="3B8C180A"/>
    <w:rsid w:val="3BD3AFCF"/>
    <w:rsid w:val="3BF79679"/>
    <w:rsid w:val="3BFAA6B8"/>
    <w:rsid w:val="3BFD6117"/>
    <w:rsid w:val="3C0161AE"/>
    <w:rsid w:val="3C2C3D26"/>
    <w:rsid w:val="3C823306"/>
    <w:rsid w:val="3C9E57AB"/>
    <w:rsid w:val="3CBD4313"/>
    <w:rsid w:val="3CF967CC"/>
    <w:rsid w:val="3D167A38"/>
    <w:rsid w:val="3D655C8E"/>
    <w:rsid w:val="3D8EC9D5"/>
    <w:rsid w:val="3D9F706A"/>
    <w:rsid w:val="3DE6F5E4"/>
    <w:rsid w:val="3DE85EB5"/>
    <w:rsid w:val="3DF6BA26"/>
    <w:rsid w:val="3E5A1BA6"/>
    <w:rsid w:val="3E5B2751"/>
    <w:rsid w:val="3E76C3F0"/>
    <w:rsid w:val="3E7F86F4"/>
    <w:rsid w:val="3ED63564"/>
    <w:rsid w:val="3EDB0EB7"/>
    <w:rsid w:val="3EEFEF38"/>
    <w:rsid w:val="3EFF521F"/>
    <w:rsid w:val="3F1E2BD3"/>
    <w:rsid w:val="3F2D9638"/>
    <w:rsid w:val="3F322AD5"/>
    <w:rsid w:val="3F67302C"/>
    <w:rsid w:val="3F6FC893"/>
    <w:rsid w:val="3F779EBD"/>
    <w:rsid w:val="3F79DA07"/>
    <w:rsid w:val="3FBB6F46"/>
    <w:rsid w:val="3FBF7464"/>
    <w:rsid w:val="3FC633DB"/>
    <w:rsid w:val="3FC787D4"/>
    <w:rsid w:val="3FE7137F"/>
    <w:rsid w:val="3FEAC236"/>
    <w:rsid w:val="3FEBDEA4"/>
    <w:rsid w:val="3FF53AEF"/>
    <w:rsid w:val="3FF785ED"/>
    <w:rsid w:val="3FFB5D77"/>
    <w:rsid w:val="3FFD3F57"/>
    <w:rsid w:val="408F1FDB"/>
    <w:rsid w:val="41173642"/>
    <w:rsid w:val="41CF6407"/>
    <w:rsid w:val="41FF0598"/>
    <w:rsid w:val="42581DDE"/>
    <w:rsid w:val="42DA2DB7"/>
    <w:rsid w:val="43056E33"/>
    <w:rsid w:val="44E95207"/>
    <w:rsid w:val="45575091"/>
    <w:rsid w:val="45603F46"/>
    <w:rsid w:val="45C75D73"/>
    <w:rsid w:val="463B406B"/>
    <w:rsid w:val="466F33F9"/>
    <w:rsid w:val="46A642A4"/>
    <w:rsid w:val="46F24CB5"/>
    <w:rsid w:val="473FAC3B"/>
    <w:rsid w:val="4787E067"/>
    <w:rsid w:val="47CF3323"/>
    <w:rsid w:val="47DF9A94"/>
    <w:rsid w:val="48F826E7"/>
    <w:rsid w:val="49066EB6"/>
    <w:rsid w:val="49107A31"/>
    <w:rsid w:val="49BD1C54"/>
    <w:rsid w:val="49EE4FE0"/>
    <w:rsid w:val="4A3817BD"/>
    <w:rsid w:val="4BFF5FCB"/>
    <w:rsid w:val="4C67A6DB"/>
    <w:rsid w:val="4D735C07"/>
    <w:rsid w:val="4DBF3E4E"/>
    <w:rsid w:val="4DEB7F30"/>
    <w:rsid w:val="4DF3BB66"/>
    <w:rsid w:val="4DF6466F"/>
    <w:rsid w:val="4DFE8501"/>
    <w:rsid w:val="4E29343F"/>
    <w:rsid w:val="4E3605DF"/>
    <w:rsid w:val="4E86FB69"/>
    <w:rsid w:val="4EBDBA2C"/>
    <w:rsid w:val="4EC667CD"/>
    <w:rsid w:val="4EE5726A"/>
    <w:rsid w:val="4EFB083B"/>
    <w:rsid w:val="4F2F45DA"/>
    <w:rsid w:val="4F3FDE8C"/>
    <w:rsid w:val="4F9A4F86"/>
    <w:rsid w:val="4FBF9F81"/>
    <w:rsid w:val="4FF70071"/>
    <w:rsid w:val="4FFA40A0"/>
    <w:rsid w:val="4FFDA5C6"/>
    <w:rsid w:val="4FFFE35D"/>
    <w:rsid w:val="50102255"/>
    <w:rsid w:val="52232C0D"/>
    <w:rsid w:val="5228659E"/>
    <w:rsid w:val="524F136D"/>
    <w:rsid w:val="52937DA0"/>
    <w:rsid w:val="53256071"/>
    <w:rsid w:val="534B11E5"/>
    <w:rsid w:val="536DBDBD"/>
    <w:rsid w:val="53FE61A3"/>
    <w:rsid w:val="5488491F"/>
    <w:rsid w:val="549A4653"/>
    <w:rsid w:val="557B5A01"/>
    <w:rsid w:val="55A0723D"/>
    <w:rsid w:val="55DFDCCA"/>
    <w:rsid w:val="55FF6EB5"/>
    <w:rsid w:val="561D010B"/>
    <w:rsid w:val="5648396E"/>
    <w:rsid w:val="56E32F38"/>
    <w:rsid w:val="5726ECC6"/>
    <w:rsid w:val="573C8574"/>
    <w:rsid w:val="575E213B"/>
    <w:rsid w:val="5778511F"/>
    <w:rsid w:val="57AE2F7A"/>
    <w:rsid w:val="57B8239B"/>
    <w:rsid w:val="57D424AD"/>
    <w:rsid w:val="57EDDF33"/>
    <w:rsid w:val="57FEED7F"/>
    <w:rsid w:val="57FF6816"/>
    <w:rsid w:val="57FF7685"/>
    <w:rsid w:val="58A321B7"/>
    <w:rsid w:val="590020C0"/>
    <w:rsid w:val="5906675A"/>
    <w:rsid w:val="59372DB8"/>
    <w:rsid w:val="594F3C5E"/>
    <w:rsid w:val="59505C28"/>
    <w:rsid w:val="595D1779"/>
    <w:rsid w:val="59A10231"/>
    <w:rsid w:val="59DF1A2A"/>
    <w:rsid w:val="59F92881"/>
    <w:rsid w:val="5A4168EC"/>
    <w:rsid w:val="5A474DE7"/>
    <w:rsid w:val="5A567A77"/>
    <w:rsid w:val="5ABDF08B"/>
    <w:rsid w:val="5AFD6613"/>
    <w:rsid w:val="5BDFC569"/>
    <w:rsid w:val="5BEE324F"/>
    <w:rsid w:val="5BF616EE"/>
    <w:rsid w:val="5BF6D633"/>
    <w:rsid w:val="5BFFE8B2"/>
    <w:rsid w:val="5C2D43BE"/>
    <w:rsid w:val="5C537F09"/>
    <w:rsid w:val="5CB67764"/>
    <w:rsid w:val="5CFD7BE4"/>
    <w:rsid w:val="5D2A1793"/>
    <w:rsid w:val="5D5F9F38"/>
    <w:rsid w:val="5D6CE776"/>
    <w:rsid w:val="5D7F71E5"/>
    <w:rsid w:val="5D7FF793"/>
    <w:rsid w:val="5DB58697"/>
    <w:rsid w:val="5DB7180C"/>
    <w:rsid w:val="5DDCA020"/>
    <w:rsid w:val="5DEA6A0A"/>
    <w:rsid w:val="5DEEB0C2"/>
    <w:rsid w:val="5DF6722A"/>
    <w:rsid w:val="5DFF59CD"/>
    <w:rsid w:val="5E07B712"/>
    <w:rsid w:val="5E1D1A38"/>
    <w:rsid w:val="5E3A4B6E"/>
    <w:rsid w:val="5E3D7CA2"/>
    <w:rsid w:val="5E557426"/>
    <w:rsid w:val="5EA4462E"/>
    <w:rsid w:val="5ECEAA6C"/>
    <w:rsid w:val="5EE77CBC"/>
    <w:rsid w:val="5EF1079F"/>
    <w:rsid w:val="5EFFAAA1"/>
    <w:rsid w:val="5F3F1205"/>
    <w:rsid w:val="5F422A11"/>
    <w:rsid w:val="5F5F0241"/>
    <w:rsid w:val="5F752C9D"/>
    <w:rsid w:val="5F7EA685"/>
    <w:rsid w:val="5FA6D7A5"/>
    <w:rsid w:val="5FAC9B2F"/>
    <w:rsid w:val="5FB598DD"/>
    <w:rsid w:val="5FB9673E"/>
    <w:rsid w:val="5FC73C6D"/>
    <w:rsid w:val="5FCFA16D"/>
    <w:rsid w:val="5FD3F1A7"/>
    <w:rsid w:val="5FD7A5BE"/>
    <w:rsid w:val="5FD9EEE1"/>
    <w:rsid w:val="5FFA0540"/>
    <w:rsid w:val="5FFE29B9"/>
    <w:rsid w:val="5FFEACA4"/>
    <w:rsid w:val="5FFEE01E"/>
    <w:rsid w:val="5FFF7A55"/>
    <w:rsid w:val="5FFFC44D"/>
    <w:rsid w:val="604007A4"/>
    <w:rsid w:val="607F0970"/>
    <w:rsid w:val="60F525BB"/>
    <w:rsid w:val="612754C0"/>
    <w:rsid w:val="616644C1"/>
    <w:rsid w:val="61AA53E6"/>
    <w:rsid w:val="62077B00"/>
    <w:rsid w:val="622A5268"/>
    <w:rsid w:val="6256605D"/>
    <w:rsid w:val="635527B8"/>
    <w:rsid w:val="636F86E9"/>
    <w:rsid w:val="637F77A8"/>
    <w:rsid w:val="63A8660D"/>
    <w:rsid w:val="63D96028"/>
    <w:rsid w:val="63EEF1DD"/>
    <w:rsid w:val="63F2EF8B"/>
    <w:rsid w:val="64BC316F"/>
    <w:rsid w:val="650E0E71"/>
    <w:rsid w:val="658E6A87"/>
    <w:rsid w:val="65DB78A9"/>
    <w:rsid w:val="65FB52B8"/>
    <w:rsid w:val="663F14FE"/>
    <w:rsid w:val="663FE517"/>
    <w:rsid w:val="665261F7"/>
    <w:rsid w:val="667DA38D"/>
    <w:rsid w:val="668B63F2"/>
    <w:rsid w:val="66BBD0F3"/>
    <w:rsid w:val="66D03326"/>
    <w:rsid w:val="67193AFD"/>
    <w:rsid w:val="677F37AB"/>
    <w:rsid w:val="67BCE7FE"/>
    <w:rsid w:val="67D7A54D"/>
    <w:rsid w:val="67DE5D85"/>
    <w:rsid w:val="67E657A8"/>
    <w:rsid w:val="67F3B750"/>
    <w:rsid w:val="67FC05B9"/>
    <w:rsid w:val="67FE73FC"/>
    <w:rsid w:val="67FF2965"/>
    <w:rsid w:val="67FFDCB9"/>
    <w:rsid w:val="68DB35CF"/>
    <w:rsid w:val="68FD1567"/>
    <w:rsid w:val="69845BA5"/>
    <w:rsid w:val="6A9A6A13"/>
    <w:rsid w:val="6AC6828C"/>
    <w:rsid w:val="6ACFF51D"/>
    <w:rsid w:val="6AEF29AC"/>
    <w:rsid w:val="6B1E727E"/>
    <w:rsid w:val="6B26584B"/>
    <w:rsid w:val="6B7F39B0"/>
    <w:rsid w:val="6B8A6D77"/>
    <w:rsid w:val="6BBB84E5"/>
    <w:rsid w:val="6BBFF431"/>
    <w:rsid w:val="6BDF1EAA"/>
    <w:rsid w:val="6BFF7364"/>
    <w:rsid w:val="6C3D5FA2"/>
    <w:rsid w:val="6C7D8BDF"/>
    <w:rsid w:val="6CDB582D"/>
    <w:rsid w:val="6CE74196"/>
    <w:rsid w:val="6CEEDE22"/>
    <w:rsid w:val="6CF2C26C"/>
    <w:rsid w:val="6CF4EFE8"/>
    <w:rsid w:val="6D036DE1"/>
    <w:rsid w:val="6D3E65B5"/>
    <w:rsid w:val="6DA4CACA"/>
    <w:rsid w:val="6DB7CFCD"/>
    <w:rsid w:val="6DBE5BA3"/>
    <w:rsid w:val="6DDD8441"/>
    <w:rsid w:val="6DF56CB5"/>
    <w:rsid w:val="6DF62244"/>
    <w:rsid w:val="6E764CC0"/>
    <w:rsid w:val="6EBED59E"/>
    <w:rsid w:val="6EF3C6EF"/>
    <w:rsid w:val="6F4F06A5"/>
    <w:rsid w:val="6F6F6242"/>
    <w:rsid w:val="6F7BF3AF"/>
    <w:rsid w:val="6F7F5234"/>
    <w:rsid w:val="6FBEE451"/>
    <w:rsid w:val="6FC50C72"/>
    <w:rsid w:val="6FDF028A"/>
    <w:rsid w:val="6FDF525B"/>
    <w:rsid w:val="6FEEB43F"/>
    <w:rsid w:val="6FF7D0BC"/>
    <w:rsid w:val="6FFC87CF"/>
    <w:rsid w:val="6FFEC834"/>
    <w:rsid w:val="6FFF9E47"/>
    <w:rsid w:val="6FFFC748"/>
    <w:rsid w:val="6FFFC88D"/>
    <w:rsid w:val="70DC4329"/>
    <w:rsid w:val="717DE1A2"/>
    <w:rsid w:val="71BB6E62"/>
    <w:rsid w:val="71BF4637"/>
    <w:rsid w:val="71CFD390"/>
    <w:rsid w:val="727E1A1D"/>
    <w:rsid w:val="72CE3624"/>
    <w:rsid w:val="72F3CBB4"/>
    <w:rsid w:val="72FE9F9C"/>
    <w:rsid w:val="730C19B7"/>
    <w:rsid w:val="7342284D"/>
    <w:rsid w:val="735E455A"/>
    <w:rsid w:val="73745B2E"/>
    <w:rsid w:val="739A6577"/>
    <w:rsid w:val="73F13E37"/>
    <w:rsid w:val="73F7D4C3"/>
    <w:rsid w:val="73FB4CB6"/>
    <w:rsid w:val="73FD5E6A"/>
    <w:rsid w:val="73FF3A65"/>
    <w:rsid w:val="7443665D"/>
    <w:rsid w:val="746B5A71"/>
    <w:rsid w:val="74AF35AB"/>
    <w:rsid w:val="74B530B7"/>
    <w:rsid w:val="74BBDA96"/>
    <w:rsid w:val="757FC243"/>
    <w:rsid w:val="75C7F899"/>
    <w:rsid w:val="75E7CBDC"/>
    <w:rsid w:val="75E95F83"/>
    <w:rsid w:val="75FB4767"/>
    <w:rsid w:val="75FFF1AA"/>
    <w:rsid w:val="76264BCE"/>
    <w:rsid w:val="765FCAA1"/>
    <w:rsid w:val="76670A93"/>
    <w:rsid w:val="76794BF6"/>
    <w:rsid w:val="76B96A76"/>
    <w:rsid w:val="76E82A44"/>
    <w:rsid w:val="7763AF08"/>
    <w:rsid w:val="776814E2"/>
    <w:rsid w:val="777EF4A3"/>
    <w:rsid w:val="77B6789B"/>
    <w:rsid w:val="77BFF8C8"/>
    <w:rsid w:val="77C519F3"/>
    <w:rsid w:val="77CD22D3"/>
    <w:rsid w:val="77D43D2A"/>
    <w:rsid w:val="77DE8820"/>
    <w:rsid w:val="77DFFA10"/>
    <w:rsid w:val="77E20B6F"/>
    <w:rsid w:val="77E482AF"/>
    <w:rsid w:val="77E66707"/>
    <w:rsid w:val="77E78E4C"/>
    <w:rsid w:val="77E7F825"/>
    <w:rsid w:val="77EBF81D"/>
    <w:rsid w:val="77F48F36"/>
    <w:rsid w:val="77F54F70"/>
    <w:rsid w:val="77FD161D"/>
    <w:rsid w:val="77FDB04D"/>
    <w:rsid w:val="77FFC476"/>
    <w:rsid w:val="78080A1E"/>
    <w:rsid w:val="78D7371B"/>
    <w:rsid w:val="78EF0506"/>
    <w:rsid w:val="78F46178"/>
    <w:rsid w:val="797794D3"/>
    <w:rsid w:val="797F4CCC"/>
    <w:rsid w:val="79AC7A87"/>
    <w:rsid w:val="79DB23B5"/>
    <w:rsid w:val="79E9D9C7"/>
    <w:rsid w:val="79FC2270"/>
    <w:rsid w:val="7A2B0CDA"/>
    <w:rsid w:val="7A7F3BC2"/>
    <w:rsid w:val="7AA5597C"/>
    <w:rsid w:val="7ABBA5E7"/>
    <w:rsid w:val="7AEF40B9"/>
    <w:rsid w:val="7AF7E9CD"/>
    <w:rsid w:val="7AFA226B"/>
    <w:rsid w:val="7AFD1C3A"/>
    <w:rsid w:val="7B147161"/>
    <w:rsid w:val="7B3501DC"/>
    <w:rsid w:val="7B3C6B23"/>
    <w:rsid w:val="7B3F8E1B"/>
    <w:rsid w:val="7B3FCBC3"/>
    <w:rsid w:val="7B476A33"/>
    <w:rsid w:val="7B7760F3"/>
    <w:rsid w:val="7B7C35E8"/>
    <w:rsid w:val="7B7F06E1"/>
    <w:rsid w:val="7B953B1E"/>
    <w:rsid w:val="7B9DD0D9"/>
    <w:rsid w:val="7B9E06E4"/>
    <w:rsid w:val="7BB7E586"/>
    <w:rsid w:val="7BB971A8"/>
    <w:rsid w:val="7BBFF2E6"/>
    <w:rsid w:val="7BDF0E4B"/>
    <w:rsid w:val="7BE598F8"/>
    <w:rsid w:val="7BEBA235"/>
    <w:rsid w:val="7BF7070E"/>
    <w:rsid w:val="7BF74277"/>
    <w:rsid w:val="7BFB093F"/>
    <w:rsid w:val="7BFBC1D9"/>
    <w:rsid w:val="7BFDA0EC"/>
    <w:rsid w:val="7BFE4D5D"/>
    <w:rsid w:val="7C3F1981"/>
    <w:rsid w:val="7C6607FB"/>
    <w:rsid w:val="7C9424C4"/>
    <w:rsid w:val="7C9723A3"/>
    <w:rsid w:val="7C97D84F"/>
    <w:rsid w:val="7CBE89F1"/>
    <w:rsid w:val="7CDB03A7"/>
    <w:rsid w:val="7CF7A279"/>
    <w:rsid w:val="7CFDF278"/>
    <w:rsid w:val="7D140B97"/>
    <w:rsid w:val="7D28714F"/>
    <w:rsid w:val="7D4FD543"/>
    <w:rsid w:val="7D5D8F82"/>
    <w:rsid w:val="7D5F2BE4"/>
    <w:rsid w:val="7D60814E"/>
    <w:rsid w:val="7D7536CB"/>
    <w:rsid w:val="7D75FC42"/>
    <w:rsid w:val="7D7FBBF3"/>
    <w:rsid w:val="7D9A29C3"/>
    <w:rsid w:val="7D9CE216"/>
    <w:rsid w:val="7D9F4BA8"/>
    <w:rsid w:val="7DB653F1"/>
    <w:rsid w:val="7DBE9B85"/>
    <w:rsid w:val="7DBF5C64"/>
    <w:rsid w:val="7DBFAD6D"/>
    <w:rsid w:val="7DD5CDCD"/>
    <w:rsid w:val="7DD6B748"/>
    <w:rsid w:val="7DEF07CA"/>
    <w:rsid w:val="7DF64E4C"/>
    <w:rsid w:val="7DF730D5"/>
    <w:rsid w:val="7DF7C4C4"/>
    <w:rsid w:val="7DFB61A9"/>
    <w:rsid w:val="7DFF1A88"/>
    <w:rsid w:val="7DFF3302"/>
    <w:rsid w:val="7DFFC1ED"/>
    <w:rsid w:val="7E3A132F"/>
    <w:rsid w:val="7E7F2E7C"/>
    <w:rsid w:val="7E9B217C"/>
    <w:rsid w:val="7E9F276A"/>
    <w:rsid w:val="7EAE0BC3"/>
    <w:rsid w:val="7EBF78F5"/>
    <w:rsid w:val="7EBF8374"/>
    <w:rsid w:val="7ECDE89E"/>
    <w:rsid w:val="7ED325E7"/>
    <w:rsid w:val="7EDD2EB0"/>
    <w:rsid w:val="7EDD3C35"/>
    <w:rsid w:val="7EE84089"/>
    <w:rsid w:val="7EEE9A83"/>
    <w:rsid w:val="7EF78037"/>
    <w:rsid w:val="7EF9F03E"/>
    <w:rsid w:val="7EFD5F16"/>
    <w:rsid w:val="7EFE47D1"/>
    <w:rsid w:val="7EFF23E0"/>
    <w:rsid w:val="7EFF3918"/>
    <w:rsid w:val="7EFF7BDE"/>
    <w:rsid w:val="7F2FE66C"/>
    <w:rsid w:val="7F351A5C"/>
    <w:rsid w:val="7F3F6CCF"/>
    <w:rsid w:val="7F49F0E9"/>
    <w:rsid w:val="7F577F73"/>
    <w:rsid w:val="7F5A2827"/>
    <w:rsid w:val="7F5E5488"/>
    <w:rsid w:val="7F738BD9"/>
    <w:rsid w:val="7F73F3F2"/>
    <w:rsid w:val="7F77775A"/>
    <w:rsid w:val="7F7B2296"/>
    <w:rsid w:val="7F7D7607"/>
    <w:rsid w:val="7F7FD3BD"/>
    <w:rsid w:val="7F7FE68A"/>
    <w:rsid w:val="7F8F6476"/>
    <w:rsid w:val="7F99045A"/>
    <w:rsid w:val="7F9B03DF"/>
    <w:rsid w:val="7F9F50F0"/>
    <w:rsid w:val="7F9F9E6C"/>
    <w:rsid w:val="7FA16487"/>
    <w:rsid w:val="7FA7C7D8"/>
    <w:rsid w:val="7FB31C3A"/>
    <w:rsid w:val="7FB73829"/>
    <w:rsid w:val="7FB7D938"/>
    <w:rsid w:val="7FBE1432"/>
    <w:rsid w:val="7FBEA31E"/>
    <w:rsid w:val="7FBFE112"/>
    <w:rsid w:val="7FC7506E"/>
    <w:rsid w:val="7FDD57B5"/>
    <w:rsid w:val="7FDDD410"/>
    <w:rsid w:val="7FDE6688"/>
    <w:rsid w:val="7FDF181C"/>
    <w:rsid w:val="7FDFA153"/>
    <w:rsid w:val="7FDFAC11"/>
    <w:rsid w:val="7FEA4A25"/>
    <w:rsid w:val="7FEAC893"/>
    <w:rsid w:val="7FED6B6C"/>
    <w:rsid w:val="7FEF07B2"/>
    <w:rsid w:val="7FEFB158"/>
    <w:rsid w:val="7FF310F7"/>
    <w:rsid w:val="7FF4C8C1"/>
    <w:rsid w:val="7FF530B7"/>
    <w:rsid w:val="7FF5D6E3"/>
    <w:rsid w:val="7FF663A5"/>
    <w:rsid w:val="7FF9CC5F"/>
    <w:rsid w:val="7FF9F605"/>
    <w:rsid w:val="7FFA57AC"/>
    <w:rsid w:val="7FFA6745"/>
    <w:rsid w:val="7FFB0371"/>
    <w:rsid w:val="7FFB6926"/>
    <w:rsid w:val="7FFD2725"/>
    <w:rsid w:val="7FFD3321"/>
    <w:rsid w:val="7FFD56B5"/>
    <w:rsid w:val="7FFD85C9"/>
    <w:rsid w:val="7FFDD3C7"/>
    <w:rsid w:val="7FFDE4A7"/>
    <w:rsid w:val="7FFE7C24"/>
    <w:rsid w:val="7FFF08C8"/>
    <w:rsid w:val="7FFF2CAE"/>
    <w:rsid w:val="7FFF50F4"/>
    <w:rsid w:val="7FFF7A1F"/>
    <w:rsid w:val="7FFFA2B0"/>
    <w:rsid w:val="7FFFA3E7"/>
    <w:rsid w:val="89FF1B64"/>
    <w:rsid w:val="89FF3BFF"/>
    <w:rsid w:val="8B5DD7BC"/>
    <w:rsid w:val="8C573B45"/>
    <w:rsid w:val="8DFBDD4A"/>
    <w:rsid w:val="8DFFA95C"/>
    <w:rsid w:val="8EF3FC30"/>
    <w:rsid w:val="8EF713B9"/>
    <w:rsid w:val="93F3AEF9"/>
    <w:rsid w:val="93F5B4AA"/>
    <w:rsid w:val="94C7EB48"/>
    <w:rsid w:val="96FD5FE3"/>
    <w:rsid w:val="99F6B362"/>
    <w:rsid w:val="99FB4504"/>
    <w:rsid w:val="9B1DC48E"/>
    <w:rsid w:val="9BFF99FA"/>
    <w:rsid w:val="9D704BBA"/>
    <w:rsid w:val="9D7E93C5"/>
    <w:rsid w:val="9DCF7479"/>
    <w:rsid w:val="9DEBC3F3"/>
    <w:rsid w:val="9E77E442"/>
    <w:rsid w:val="9EAE4DCA"/>
    <w:rsid w:val="9ECE2B83"/>
    <w:rsid w:val="9EDF8249"/>
    <w:rsid w:val="9EFDB99A"/>
    <w:rsid w:val="9F3A868F"/>
    <w:rsid w:val="9F6CEB1C"/>
    <w:rsid w:val="9F6E4183"/>
    <w:rsid w:val="9F7F0806"/>
    <w:rsid w:val="9F7FB60C"/>
    <w:rsid w:val="9F9B25DA"/>
    <w:rsid w:val="9FA86A0C"/>
    <w:rsid w:val="9FB771EF"/>
    <w:rsid w:val="9FDDE1D6"/>
    <w:rsid w:val="9FDFF6C6"/>
    <w:rsid w:val="9FEE3064"/>
    <w:rsid w:val="9FEFAA48"/>
    <w:rsid w:val="9FFD1D7A"/>
    <w:rsid w:val="9FFF2030"/>
    <w:rsid w:val="9FFF3138"/>
    <w:rsid w:val="9FFFD80A"/>
    <w:rsid w:val="A6FF5F0A"/>
    <w:rsid w:val="A76673B5"/>
    <w:rsid w:val="A76FC652"/>
    <w:rsid w:val="A77E0CA5"/>
    <w:rsid w:val="A7DFA525"/>
    <w:rsid w:val="A7F58D51"/>
    <w:rsid w:val="A7FAF2F2"/>
    <w:rsid w:val="AADF07B5"/>
    <w:rsid w:val="AAECB719"/>
    <w:rsid w:val="ADFFA23C"/>
    <w:rsid w:val="AE5B81F5"/>
    <w:rsid w:val="AE66AA50"/>
    <w:rsid w:val="AF1E8938"/>
    <w:rsid w:val="AF6AC2C3"/>
    <w:rsid w:val="AFA7490F"/>
    <w:rsid w:val="AFD7A853"/>
    <w:rsid w:val="AFF39712"/>
    <w:rsid w:val="AFFF6A44"/>
    <w:rsid w:val="B3DE51DC"/>
    <w:rsid w:val="B4FFC63D"/>
    <w:rsid w:val="B5BF780A"/>
    <w:rsid w:val="B6FB1147"/>
    <w:rsid w:val="B75B111D"/>
    <w:rsid w:val="B75CD148"/>
    <w:rsid w:val="B77BD6D5"/>
    <w:rsid w:val="B7F67336"/>
    <w:rsid w:val="B7FDA1A1"/>
    <w:rsid w:val="B7FF57D7"/>
    <w:rsid w:val="B7FFA906"/>
    <w:rsid w:val="B9F9482D"/>
    <w:rsid w:val="B9FFD212"/>
    <w:rsid w:val="B9FFEFCD"/>
    <w:rsid w:val="BB7F19BC"/>
    <w:rsid w:val="BBC747BE"/>
    <w:rsid w:val="BBDE10E7"/>
    <w:rsid w:val="BBE77995"/>
    <w:rsid w:val="BBF5AF56"/>
    <w:rsid w:val="BBFF5E47"/>
    <w:rsid w:val="BCF4B861"/>
    <w:rsid w:val="BD747774"/>
    <w:rsid w:val="BDCCDEA0"/>
    <w:rsid w:val="BDFBAFF7"/>
    <w:rsid w:val="BDFD0B40"/>
    <w:rsid w:val="BE8F17CC"/>
    <w:rsid w:val="BE9FE697"/>
    <w:rsid w:val="BEADDA55"/>
    <w:rsid w:val="BEAE0D07"/>
    <w:rsid w:val="BEB969E1"/>
    <w:rsid w:val="BEFFCE82"/>
    <w:rsid w:val="BF17D61B"/>
    <w:rsid w:val="BF1FB34C"/>
    <w:rsid w:val="BF5F6A58"/>
    <w:rsid w:val="BF6E5025"/>
    <w:rsid w:val="BF7755B5"/>
    <w:rsid w:val="BFB5F80A"/>
    <w:rsid w:val="BFBEDD19"/>
    <w:rsid w:val="BFBFB8CB"/>
    <w:rsid w:val="BFCAFC46"/>
    <w:rsid w:val="BFDBB497"/>
    <w:rsid w:val="BFE6B5EF"/>
    <w:rsid w:val="BFEF984F"/>
    <w:rsid w:val="BFF6F13A"/>
    <w:rsid w:val="BFF9FC4A"/>
    <w:rsid w:val="BFFB0D1C"/>
    <w:rsid w:val="BFFCF381"/>
    <w:rsid w:val="BFFDF2C5"/>
    <w:rsid w:val="BFFE1466"/>
    <w:rsid w:val="BFFF90CE"/>
    <w:rsid w:val="BFFFFC38"/>
    <w:rsid w:val="C1DB936D"/>
    <w:rsid w:val="C4FA1A82"/>
    <w:rsid w:val="C5FEE9EA"/>
    <w:rsid w:val="C654876D"/>
    <w:rsid w:val="C7BEE402"/>
    <w:rsid w:val="C7FF48EB"/>
    <w:rsid w:val="CBFFA01F"/>
    <w:rsid w:val="CC2F4612"/>
    <w:rsid w:val="CD579EAD"/>
    <w:rsid w:val="CDA68651"/>
    <w:rsid w:val="CF2F2720"/>
    <w:rsid w:val="CFBE43FE"/>
    <w:rsid w:val="CFBF3F0A"/>
    <w:rsid w:val="CFDB88E3"/>
    <w:rsid w:val="CFE755DC"/>
    <w:rsid w:val="D32FAD1D"/>
    <w:rsid w:val="D3BC1973"/>
    <w:rsid w:val="D3DF8CAB"/>
    <w:rsid w:val="D3EFE69C"/>
    <w:rsid w:val="D4BBBC48"/>
    <w:rsid w:val="D4BDCC4A"/>
    <w:rsid w:val="D5B12A54"/>
    <w:rsid w:val="D5BF3DCB"/>
    <w:rsid w:val="D5CF9D5F"/>
    <w:rsid w:val="D6DF0C97"/>
    <w:rsid w:val="D70D1A03"/>
    <w:rsid w:val="D76EFA94"/>
    <w:rsid w:val="D77DE9D8"/>
    <w:rsid w:val="D7CDA6F9"/>
    <w:rsid w:val="D7DE254A"/>
    <w:rsid w:val="D7FB65E4"/>
    <w:rsid w:val="D9AF9CD4"/>
    <w:rsid w:val="D9E7E436"/>
    <w:rsid w:val="D9FED5B0"/>
    <w:rsid w:val="DAB1AE06"/>
    <w:rsid w:val="DAEB8508"/>
    <w:rsid w:val="DB2BBEB7"/>
    <w:rsid w:val="DB7F8574"/>
    <w:rsid w:val="DBAFACB3"/>
    <w:rsid w:val="DBB6E8D4"/>
    <w:rsid w:val="DBBF05BF"/>
    <w:rsid w:val="DBC73C3E"/>
    <w:rsid w:val="DBE03C67"/>
    <w:rsid w:val="DBF9EBC4"/>
    <w:rsid w:val="DBFC59F5"/>
    <w:rsid w:val="DD7F15C1"/>
    <w:rsid w:val="DDBF7067"/>
    <w:rsid w:val="DDC79C66"/>
    <w:rsid w:val="DDC7CBAF"/>
    <w:rsid w:val="DDEFC475"/>
    <w:rsid w:val="DDF6A3C6"/>
    <w:rsid w:val="DEAF0F85"/>
    <w:rsid w:val="DEDBA15B"/>
    <w:rsid w:val="DEF7C923"/>
    <w:rsid w:val="DEFB0168"/>
    <w:rsid w:val="DEFB3B23"/>
    <w:rsid w:val="DF179E43"/>
    <w:rsid w:val="DF1D3D5B"/>
    <w:rsid w:val="DF21C376"/>
    <w:rsid w:val="DF676D44"/>
    <w:rsid w:val="DF7820AF"/>
    <w:rsid w:val="DFBDB621"/>
    <w:rsid w:val="DFBEF859"/>
    <w:rsid w:val="DFCB311B"/>
    <w:rsid w:val="DFD34E2A"/>
    <w:rsid w:val="DFD7FDAE"/>
    <w:rsid w:val="DFDA2159"/>
    <w:rsid w:val="DFDD7DFC"/>
    <w:rsid w:val="DFDF8135"/>
    <w:rsid w:val="DFE974B2"/>
    <w:rsid w:val="DFE9D0A3"/>
    <w:rsid w:val="DFED6926"/>
    <w:rsid w:val="DFF3C3E5"/>
    <w:rsid w:val="DFF755AD"/>
    <w:rsid w:val="DFFB596A"/>
    <w:rsid w:val="DFFD2052"/>
    <w:rsid w:val="DFFDA320"/>
    <w:rsid w:val="DFFFFE47"/>
    <w:rsid w:val="E3BD2AA6"/>
    <w:rsid w:val="E3D4C37D"/>
    <w:rsid w:val="E3F7E7F2"/>
    <w:rsid w:val="E3FC67AA"/>
    <w:rsid w:val="E4B3AEDA"/>
    <w:rsid w:val="E66B6CA0"/>
    <w:rsid w:val="E697817A"/>
    <w:rsid w:val="E6DF99E1"/>
    <w:rsid w:val="E6FF9950"/>
    <w:rsid w:val="E73FC981"/>
    <w:rsid w:val="E7B604FB"/>
    <w:rsid w:val="E7DC2069"/>
    <w:rsid w:val="E7F52970"/>
    <w:rsid w:val="E7FD9DB3"/>
    <w:rsid w:val="E7FE060F"/>
    <w:rsid w:val="E7FF6260"/>
    <w:rsid w:val="E9E93520"/>
    <w:rsid w:val="EB5142E9"/>
    <w:rsid w:val="EB7F4FB5"/>
    <w:rsid w:val="EBE7A6A8"/>
    <w:rsid w:val="EBFEC7A6"/>
    <w:rsid w:val="EC7FC2B3"/>
    <w:rsid w:val="ECA74036"/>
    <w:rsid w:val="EDEF77F3"/>
    <w:rsid w:val="EDEFC1BF"/>
    <w:rsid w:val="EDFFD48C"/>
    <w:rsid w:val="EE55CA9F"/>
    <w:rsid w:val="EE6F75FD"/>
    <w:rsid w:val="EEAE3328"/>
    <w:rsid w:val="EED79131"/>
    <w:rsid w:val="EEF73520"/>
    <w:rsid w:val="EEFBDAB9"/>
    <w:rsid w:val="EEFFB33A"/>
    <w:rsid w:val="EEFFE205"/>
    <w:rsid w:val="EF2FC31F"/>
    <w:rsid w:val="EF59F642"/>
    <w:rsid w:val="EF6FBB41"/>
    <w:rsid w:val="EF70A64B"/>
    <w:rsid w:val="EF9FE9A6"/>
    <w:rsid w:val="EFA70D9E"/>
    <w:rsid w:val="EFAB2236"/>
    <w:rsid w:val="EFBD56FF"/>
    <w:rsid w:val="EFBEB9B8"/>
    <w:rsid w:val="EFBF2FD3"/>
    <w:rsid w:val="EFBF6C68"/>
    <w:rsid w:val="EFBFC8E7"/>
    <w:rsid w:val="EFC46D93"/>
    <w:rsid w:val="EFC5DAED"/>
    <w:rsid w:val="EFCB493A"/>
    <w:rsid w:val="EFD73EA5"/>
    <w:rsid w:val="EFD975CE"/>
    <w:rsid w:val="EFDDB022"/>
    <w:rsid w:val="EFEF3403"/>
    <w:rsid w:val="EFF70A79"/>
    <w:rsid w:val="EFFD0CC9"/>
    <w:rsid w:val="F0F3DA86"/>
    <w:rsid w:val="F1CE99A0"/>
    <w:rsid w:val="F1EF6FA3"/>
    <w:rsid w:val="F2B10C2B"/>
    <w:rsid w:val="F2BBFEBC"/>
    <w:rsid w:val="F2F59AC7"/>
    <w:rsid w:val="F3CE1313"/>
    <w:rsid w:val="F3DE2B42"/>
    <w:rsid w:val="F3DFFF46"/>
    <w:rsid w:val="F3E74737"/>
    <w:rsid w:val="F3F54C20"/>
    <w:rsid w:val="F45D6EC2"/>
    <w:rsid w:val="F4FBA225"/>
    <w:rsid w:val="F4FEAE30"/>
    <w:rsid w:val="F4FFF493"/>
    <w:rsid w:val="F53EA6D7"/>
    <w:rsid w:val="F57934BA"/>
    <w:rsid w:val="F59CA057"/>
    <w:rsid w:val="F59F2130"/>
    <w:rsid w:val="F5B7E8E6"/>
    <w:rsid w:val="F5DCD10E"/>
    <w:rsid w:val="F5F9A8F2"/>
    <w:rsid w:val="F5FB16C2"/>
    <w:rsid w:val="F5FE2546"/>
    <w:rsid w:val="F66F3C18"/>
    <w:rsid w:val="F6A78DCC"/>
    <w:rsid w:val="F6BB6AF9"/>
    <w:rsid w:val="F6BF1659"/>
    <w:rsid w:val="F6DF4A92"/>
    <w:rsid w:val="F6EA48EC"/>
    <w:rsid w:val="F77DD411"/>
    <w:rsid w:val="F7921684"/>
    <w:rsid w:val="F7969B0B"/>
    <w:rsid w:val="F7ABFAF7"/>
    <w:rsid w:val="F7AF59FF"/>
    <w:rsid w:val="F7D4E691"/>
    <w:rsid w:val="F7DF1F60"/>
    <w:rsid w:val="F7DF34D4"/>
    <w:rsid w:val="F7F1A39B"/>
    <w:rsid w:val="F7FB731A"/>
    <w:rsid w:val="F7FFB352"/>
    <w:rsid w:val="F8958B0F"/>
    <w:rsid w:val="F8B7EB93"/>
    <w:rsid w:val="F925C083"/>
    <w:rsid w:val="F9FF87B4"/>
    <w:rsid w:val="F9FFA826"/>
    <w:rsid w:val="FA56830B"/>
    <w:rsid w:val="FA7BD238"/>
    <w:rsid w:val="FAB57C5E"/>
    <w:rsid w:val="FABF0EB6"/>
    <w:rsid w:val="FAD762E0"/>
    <w:rsid w:val="FADF0612"/>
    <w:rsid w:val="FAE7D7BB"/>
    <w:rsid w:val="FAFD338D"/>
    <w:rsid w:val="FAFEDEB2"/>
    <w:rsid w:val="FAFF69C2"/>
    <w:rsid w:val="FB3EC8E1"/>
    <w:rsid w:val="FB5D914C"/>
    <w:rsid w:val="FB6EFB89"/>
    <w:rsid w:val="FB6F0DC0"/>
    <w:rsid w:val="FB781149"/>
    <w:rsid w:val="FB7B6996"/>
    <w:rsid w:val="FB7EC70F"/>
    <w:rsid w:val="FBBB6D39"/>
    <w:rsid w:val="FBBD2A3C"/>
    <w:rsid w:val="FBBF442C"/>
    <w:rsid w:val="FBBF90C2"/>
    <w:rsid w:val="FBC2170D"/>
    <w:rsid w:val="FBDBC8F2"/>
    <w:rsid w:val="FBDF0194"/>
    <w:rsid w:val="FBEF2F1F"/>
    <w:rsid w:val="FBEF690E"/>
    <w:rsid w:val="FBF46F8C"/>
    <w:rsid w:val="FBF61543"/>
    <w:rsid w:val="FBF62B8F"/>
    <w:rsid w:val="FBFC7635"/>
    <w:rsid w:val="FBFE8AAE"/>
    <w:rsid w:val="FC4B49A3"/>
    <w:rsid w:val="FC693386"/>
    <w:rsid w:val="FC7DAF50"/>
    <w:rsid w:val="FC7F6D13"/>
    <w:rsid w:val="FCFB4DC8"/>
    <w:rsid w:val="FCFC2ADB"/>
    <w:rsid w:val="FCFEF4F6"/>
    <w:rsid w:val="FD5E6F3E"/>
    <w:rsid w:val="FD5F09A2"/>
    <w:rsid w:val="FD5FB017"/>
    <w:rsid w:val="FD77AFC7"/>
    <w:rsid w:val="FD7D0212"/>
    <w:rsid w:val="FD8F1E3C"/>
    <w:rsid w:val="FD9980BB"/>
    <w:rsid w:val="FD9F1B9C"/>
    <w:rsid w:val="FDAB8308"/>
    <w:rsid w:val="FDB9BC6F"/>
    <w:rsid w:val="FDBB8AD7"/>
    <w:rsid w:val="FDDB5001"/>
    <w:rsid w:val="FDEFEC44"/>
    <w:rsid w:val="FDF72815"/>
    <w:rsid w:val="FDFE03CF"/>
    <w:rsid w:val="FDFE8FA0"/>
    <w:rsid w:val="FDFFB1C2"/>
    <w:rsid w:val="FE0D22C2"/>
    <w:rsid w:val="FE3F03ED"/>
    <w:rsid w:val="FE6CB2D1"/>
    <w:rsid w:val="FE7F215D"/>
    <w:rsid w:val="FEAFCCD8"/>
    <w:rsid w:val="FEB76724"/>
    <w:rsid w:val="FEBB88F7"/>
    <w:rsid w:val="FEBEFAE7"/>
    <w:rsid w:val="FEBF4A54"/>
    <w:rsid w:val="FECB9B0D"/>
    <w:rsid w:val="FEEF3D23"/>
    <w:rsid w:val="FEF5EF55"/>
    <w:rsid w:val="FEF7A552"/>
    <w:rsid w:val="FEFDA195"/>
    <w:rsid w:val="FEFE430E"/>
    <w:rsid w:val="FEFF0C61"/>
    <w:rsid w:val="FEFF308C"/>
    <w:rsid w:val="FEFF91A2"/>
    <w:rsid w:val="FF3BD4CA"/>
    <w:rsid w:val="FF3D1D44"/>
    <w:rsid w:val="FF3D60FC"/>
    <w:rsid w:val="FF5F6897"/>
    <w:rsid w:val="FF6B5237"/>
    <w:rsid w:val="FF6BEA09"/>
    <w:rsid w:val="FF6F193B"/>
    <w:rsid w:val="FF6F5C06"/>
    <w:rsid w:val="FF74E423"/>
    <w:rsid w:val="FF771FDD"/>
    <w:rsid w:val="FF7C2250"/>
    <w:rsid w:val="FF7D565D"/>
    <w:rsid w:val="FF7E4813"/>
    <w:rsid w:val="FF7F92CA"/>
    <w:rsid w:val="FF7FA495"/>
    <w:rsid w:val="FF7FCD08"/>
    <w:rsid w:val="FF7FED4D"/>
    <w:rsid w:val="FF8C58C2"/>
    <w:rsid w:val="FF8FD06F"/>
    <w:rsid w:val="FF972A8B"/>
    <w:rsid w:val="FF9BAE0C"/>
    <w:rsid w:val="FF9F45A6"/>
    <w:rsid w:val="FFAA5583"/>
    <w:rsid w:val="FFB5FE39"/>
    <w:rsid w:val="FFBB78BD"/>
    <w:rsid w:val="FFBB8EB0"/>
    <w:rsid w:val="FFBBC481"/>
    <w:rsid w:val="FFBEA674"/>
    <w:rsid w:val="FFBFDFB0"/>
    <w:rsid w:val="FFD325AE"/>
    <w:rsid w:val="FFD7F46E"/>
    <w:rsid w:val="FFDD46F8"/>
    <w:rsid w:val="FFDFEB87"/>
    <w:rsid w:val="FFE6AB9B"/>
    <w:rsid w:val="FFEB0860"/>
    <w:rsid w:val="FFEEBD05"/>
    <w:rsid w:val="FFEF2276"/>
    <w:rsid w:val="FFEFFCEA"/>
    <w:rsid w:val="FFF59EEE"/>
    <w:rsid w:val="FFF60433"/>
    <w:rsid w:val="FFF6BCC0"/>
    <w:rsid w:val="FFF6FD48"/>
    <w:rsid w:val="FFF718F5"/>
    <w:rsid w:val="FFF77A99"/>
    <w:rsid w:val="FFF949D9"/>
    <w:rsid w:val="FFFB89A1"/>
    <w:rsid w:val="FFFD1DBE"/>
    <w:rsid w:val="FFFD4386"/>
    <w:rsid w:val="FFFDEAB2"/>
    <w:rsid w:val="FFFE1D28"/>
    <w:rsid w:val="FFFE56A0"/>
    <w:rsid w:val="FFFEC514"/>
    <w:rsid w:val="FFFF1E72"/>
    <w:rsid w:val="FFFF5AC4"/>
    <w:rsid w:val="FFFFB3CF"/>
    <w:rsid w:val="FFFFCC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8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napToGrid w:val="0"/>
      <w:spacing w:line="460" w:lineRule="exact"/>
    </w:pPr>
    <w:rPr>
      <w:rFonts w:ascii="Times New Roman" w:hAnsi="Times New Roman" w:eastAsia="宋体" w:cs="Times New Roman"/>
      <w:sz w:val="24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5">
    <w:name w:val="header"/>
    <w:basedOn w:val="1"/>
    <w:link w:val="14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styleId="7">
    <w:name w:val="Body Text First Indent"/>
    <w:basedOn w:val="2"/>
    <w:qFormat/>
    <w:uiPriority w:val="0"/>
    <w:pPr>
      <w:ind w:firstLine="624"/>
    </w:pPr>
    <w:rPr>
      <w:rFonts w:ascii="Times New Roman" w:hAnsi="Times New Roman" w:eastAsia="宋体" w:cs="Times New Roman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批注框文本 字符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4"/>
    <w:qFormat/>
    <w:uiPriority w:val="99"/>
    <w:rPr>
      <w:kern w:val="2"/>
      <w:sz w:val="18"/>
      <w:szCs w:val="24"/>
    </w:rPr>
  </w:style>
  <w:style w:type="character" w:customStyle="1" w:styleId="14">
    <w:name w:val="页眉 字符"/>
    <w:link w:val="5"/>
    <w:qFormat/>
    <w:uiPriority w:val="99"/>
    <w:rPr>
      <w:kern w:val="2"/>
      <w:sz w:val="18"/>
      <w:szCs w:val="24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16">
    <w:name w:val="列出段落1"/>
    <w:basedOn w:val="1"/>
    <w:qFormat/>
    <w:uiPriority w:val="34"/>
    <w:pPr>
      <w:adjustRightInd/>
      <w:snapToGrid/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_Style 1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8</Pages>
  <Words>1560</Words>
  <Characters>1585</Characters>
  <Lines>1</Lines>
  <Paragraphs>1</Paragraphs>
  <TotalTime>11</TotalTime>
  <ScaleCrop>false</ScaleCrop>
  <LinksUpToDate>false</LinksUpToDate>
  <CharactersWithSpaces>1941</CharactersWithSpaces>
  <Application>WPS Office_12.1.0.20260_F1E327BC-269C-435d-A152-05C5408002CA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2023-07-31T23:42:00Z</dcterms:created>
  <dc:creator>陈 言良</dc:creator>
  <cp:lastModifiedBy>范范</cp:lastModifiedBy>
  <cp:lastPrinted>2025-10-04T01:49:00Z</cp:lastPrinted>
  <dcterms:modified xsi:type="dcterms:W3CDTF">2026-08-18T07:19:28Z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2052-12.1.0.20260</vt:lpwstr>
  </property>
  <property fmtid="{D5CDD505-2E9C-101B-9397-08002B2CF9AE}" pid="3" name="ICV">
    <vt:lpwstr>AF51C45BB07E492487E371DE1B3D88E7_13</vt:lpwstr>
  </property>
  <property fmtid="{D5CDD505-2E9C-101B-9397-08002B2CF9AE}" pid="4" name="KSOTemplateDocerSaveRecord">
    <vt:lpwstr>eyJoZGlkIjoiMjg4MTNmNzdlNmE0YzZlNTlmOTZkYzI2ZDg3NTE4YWYiLCJ1c2VySWQiOiI4NDYwODQ3NjgifQ==</vt:lpwstr>
  </property>
</Properties>
</file>