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3EA4"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智能时代的教育变革与发展</w:t>
      </w:r>
    </w:p>
    <w:p w14:paraId="5E89C173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——在2026世界数字教育大会上的主旨演讲</w:t>
      </w:r>
    </w:p>
    <w:p w14:paraId="4CF2ECD6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中华人民共和国教育部部长</w:t>
      </w:r>
    </w:p>
    <w:p w14:paraId="5410FD97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怀进鹏</w:t>
      </w:r>
    </w:p>
    <w:p w14:paraId="534AC4D1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（2026年5月11日）</w:t>
      </w:r>
    </w:p>
    <w:p w14:paraId="1AF28DEC">
      <w:pPr>
        <w:rPr>
          <w:sz w:val="28"/>
          <w:szCs w:val="28"/>
        </w:rPr>
      </w:pPr>
      <w:r>
        <w:rPr>
          <w:sz w:val="28"/>
          <w:szCs w:val="28"/>
        </w:rPr>
        <w:t>尊敬的各位嘉宾，女士们、先生们、朋友们：</w:t>
      </w:r>
    </w:p>
    <w:p w14:paraId="4146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五月的杭州，风暖钱塘，数智潮涌。我们相聚在2026世界数字教育大会，聚焦“人工智能+教育”，与海内外有识之士，共同探讨智能时代教育变革、发展与治理之路，意义重大、影响深远。</w:t>
      </w:r>
    </w:p>
    <w:p w14:paraId="3ED8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近年来，人工智能成为全球创新热词，“智能时代、教育何为”成为时代关切。中国高度重视教育及科技发展，高度重视人工智能与教育的相互影响。习近平主席指出，教育决定着人类的今天、也决定着人类的未来，强调要积极推动人工智能与教育深度融合，促进教育变革创新，为中国教育发展提供了根本遵循和行动指南。刚才，韩正副主席的精彩致辞，深刻阐述了中国推进“人工智能+教育”的理念和主张，提出“四个坚持”的重要倡议，明确了我们的发展重点和努力方向。</w:t>
      </w:r>
    </w:p>
    <w:p w14:paraId="546B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女士们、先生们、朋友们！</w:t>
      </w:r>
    </w:p>
    <w:p w14:paraId="7EE3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纵观人类历史，每一次重大科技革命和产业变革，都会深刻重塑生产与生活方式，深刻影响甚至改变教育形态与范式。今天，人工智能正以其引领性、战略性、颠覆性力量，推动我们进入“奇点”时刻。教育面临前所未有的变革，它既蕴含梦想照进现实的无限机遇、高质量服务人的成长和经济社会发展，也必然带来对教育理念、模式、体系的深层变革与全新挑战。但是，面对这一历史性阶段，我们或许更应该思考：教育是否已经做好准备？</w:t>
      </w:r>
    </w:p>
    <w:p w14:paraId="5D80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近年来，中国着眼全局、前瞻布局，深入实施国家教育数字化战略行动，去年发布《中国智慧教育白皮书》，启动“人工智能+教育”行动，持续探索、不断迭代，始终坚守教育价值、挖掘科技赋能潜力，坚持以人为本、效果导向、优质公平、开放安全，推动教育向全要素智慧生态转型，迈出坚实步伐。</w:t>
      </w:r>
    </w:p>
    <w:p w14:paraId="108B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一，聚焦教育优质公平，推动有组织、大规模开发精品资源。中国一直坚持以公平为政策导向，加大教育公共服务供给，为2亿多学生平等接受教育提供坚强保障。面对人工智能带来的资源高效流动、广泛共享的新机遇和数字鸿沟等新挑战，我们发挥制度优势，有组织邀请全国优秀教师团队，整合科技产业资源，开发覆盖全学段精品教育资源。经过多年大规模应用与迭代创新升级，国家智慧教育公共服务平台汇聚超过13万条中小学优质资源、1.3万门职业教育精品课程、14.5万门高等教育优质课程，建成全国教育资源中心。坚持应用为王和效果导向，面向全国所有地区、所有学校、所有学生免费开放，实现优质资源的普惠性突破。比如，边境学校、乡村学校利用国家平台为孩子开足开好音、体、美与科学等紧缺课程，“慕课西部行”将东部高校名师名课、实验资源、图书文献输送到中西部地区。比如，我们组建超过50万个教研群组，利用平台备课授课的教师超过6400万人次。此外，为困难家庭学生精准推送职业岗位需求信息，近三分之一的毕业生通过平台高效实现就业。智慧教育，让资源“用起来”“用得好”，教育公平优质发展正逐步成为现实。</w:t>
      </w:r>
    </w:p>
    <w:p w14:paraId="4421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二，聚焦人人皆可成才，构建支持自主化、个性化学习环境。现代公共教育体系的创建和发展源自工业革命，大规模、标准化是其主要特征。但智能时代或将带来根本性、颠覆性变革，自主学习、个性化学习将成为一种趋势。我们依托数智技术为学生学习精准画像，提供定制化教学方案，支持自主构建认知模型，推动“教与学一体”深度即时互动。在高校，实施基础学科“101计划”，聚合课程、教材、教师团队、实践项目等核心要素，推动人才培养由“知识为主”转向“能力为先”。面向大学生和社会人士等推出“双千”计划，提供包括人工智能、生物技术、信息通讯领域等在内的上千门“微专业”和支持学生兴趣与职业发展的“微课程”，有效支撑个性化专业和职业能力发展，帮助更好融入时代发展。不断提升教师专业素养，实施全员人工智能培训，1800多万教师成为学生自主学习的有力支撑。打造智能化中文教育中心，为全球学习者提供多元化、个性化的中文学习路径和交流新体验。智慧教育，有能力激发每一名学生的独特潜能，让人人皆可成才的教育追求不断焕发新生机。</w:t>
      </w:r>
    </w:p>
    <w:p w14:paraId="6FB5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三，聚焦科研创新效能，深化跨学科交叉、跨领域融合。人工智能、生命科学等引领性、战略性技术不断催生大量交叉领域和产业形态。中国积极推进学科专业优化调整，面向新兴和前沿交叉领域加大建设和优化升级力度，今年调整比例首次突破10%。实施基础学科和交叉学科突破计划，发挥学科交叉的催化与倍增效应，加强有组织、跨学科科研攻关，推动教育科技人才一体发展，催生原创涌现，培养创新人才，打造未来引擎。构建跨机构、跨区域、跨领域的协同创新平台，优化大学科技园，建设高校技术转移转化中心和高等研究院，同步建设科技商学院，依托智能技术构建高校科技成果转化交易平台，加速科技创新与产业创新深度融合，让科技成果在市场中加速验证迭代熟化，为持续培育新质生产力注入强劲创新动能。</w:t>
      </w:r>
    </w:p>
    <w:p w14:paraId="0490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四，聚焦教育生态构建，推进教育治理、公共服务创新。人工智能通过技术赋能、制度创新等，多维度重塑教育生态和组织形态，驱动教育治理现代化。中国致力于打造覆盖全社会、全龄段的智慧学习中心，以需求牵引为学习者提供多类型、多层次、多样态的优质资源与公共教育服务，支持终身学习，构建学习型社会。以人工智能改进学生综合素质评价，搭建过程性、多维度的表现性指标，推动评价从知识分数为主转向问题解决能力与创新素养为重。在中国卓越工程师培养计划中，研究生可以用专利、产品设计、方案设计等创新性成果申请硕士博士学位，突破学位授予“唯论文”限制。面向前沿领域，以政产学研金多方协同为支撑，探索科技自主创新与人才自主培养试点学院，构建集群式组织新形态。我们加强构建全栈全链条的人工智能安全治理规范标准体系，对大模型和工具开展算法备案和安全评估，确保智能向善，开放、高效、安全的智能教育生态“雨林”正加速成型。我们要为未来教育发展做好准备、筑牢基座。</w:t>
      </w:r>
    </w:p>
    <w:p w14:paraId="6FF1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女士们、先生们、朋友们！</w:t>
      </w:r>
    </w:p>
    <w:p w14:paraId="66DA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产业发展靠科技、科技创新靠人才、人才培养靠教育，这是人类社会迈向现代化、推动高质量发展的普遍共识。我们在以中国式现代化推进强国建设的进程中，始终坚持教育优先发展，把投资于人作为最大战略、最为根本的投资，明确2035年建成教育强国。过去5年，每年向经济社会输送1000多万高质量大学毕业生，形成了丰富的人才和创新资源优势，为经济快速发展和社会长期稳定两大奇迹奠定了坚实基础。当前，世界在变、科技在变、社会在变，但无论未来如何改变，教育始终不能脱离经济社会发展与和平，不能脱离人的全面发展与福祉，更需要我们坚守教育本质，树立新时代教育观，充分发挥并释放教育对现代化建设的先导性、基础性和战略性支撑价值，在立德树人、支撑科技和人才、提升公共服务质量、培养高水平教师队伍、深化开放合作等重大目标任务中，不断彰显教育的根本使命和价值追求。</w:t>
      </w:r>
    </w:p>
    <w:p w14:paraId="08AA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一，坚持立德树人，引导学生有理想、负责任、能担当。中国始终将立德树人作为教育的根本任务，注重德智体美劳全面发展，强调“健康第一”教育理念，这既源自我们的优秀文化传统，也是基于对人才成长规律的把握。人工智能可以帮助学生拓展认知、习得技能，却无法替代学生明辨是非、处理冲突、敢于担当，无法替代体育锻炼、劳动实践、社会交往的真实生活。人工智能越发展，这些属于“人”的特质就越珍贵。我们将引导学生在知行合一中坚定理想信念，在体育活动、劳动教育中养成健康生活方式，在多元文化高度交汇中厚植“各美其美”的文化自信、涵养“美美与共”的包容之心。要让学生既仰望星空、又脚踏实地，怀揣推动社会进步、增进人类福祉的信念与追求，在时代变局和技术演进中主动承担责任，转化为坚实的行动。</w:t>
      </w:r>
    </w:p>
    <w:p w14:paraId="0DD3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二，注重启智增慧，增强学生内驱力、判断力、创造力。当机器的学习、记忆乃至分析、综合能力可能超越人类之时，当知识从稀缺走向丰富之时，教育更需要思考：人的智慧从何而来？我理解，知识学习依然重要，我们要夯实基础！然而，知识可以复制，但思考不能；答案可以生成，但创新品质不能。更为关键的是，学生追问“为什么”的冲动、学习的内驱力、近乎天真的好奇心，这是启智增慧的内核；主动发现问题、探究问题、求解问题的能力，以及敢于试错的精神，这是创新潜质的关键。我们将下足笨功夫，推动人才培养从标准化转向个性化，以问题和项目为牵引，构建真实场所和学习场景，让学生在“真环境”中感受“真问题”，给出“真方案”。推进项目化、探究式和团队合作学习，让学生在质疑中思考、在解疑中兴奋，掌握科学方法、涵养科学精神。大力推动科技教育和人文教育协同，在科技理性与人文精神交汇中，培育持续迸发的发展活力。</w:t>
      </w:r>
    </w:p>
    <w:p w14:paraId="290C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三，创新科研范式，提升科技原创力、转化率、贡献度。人工智能加速科技革命和产业变革，人类社会已全面进入技术创新的密集活跃期，全球创新要素正在临界点汇聚，创新迭代周期大幅缩短、学科渗透交叉加速融合、以供应链协同和技术集群为特征的创新生态正在加速演化，这种力度、速度与广度在人类历史上可能前所未有。我们将聚焦“四个面向”，以人类共同面临的重大挑战和经济社会发展需求为牵引，加强高校基础研究创新，建设国家交叉学科中心，深入推进人工智能赋能科研与创新、应用和转化，积极构建教育科技人才一体发展的制度与机制，畅通创新链条，培育新质生产力。我们正探索建设国际科技人才合作网络平台，欢迎全球高校学者和学生参与中国高校发起的国际大科学计划、国际科研项目，联合开展重大科学问题攻关，共同为可持续发展和人类文明进步作出贡献。</w:t>
      </w:r>
    </w:p>
    <w:p w14:paraId="5298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四，夯实未来基础，促进教师通科技、善引导、有温度。教师是教育发展与改革的第一资源、基础支撑。中国自古就有尊师重教优良传统，培养造就高水平教师队伍是我们对未来的承诺。我们将推出教师发展国家行动，扩大“国优计划”、深化“国培计划”，支持更多高水平大学开展教师教育，构建高质量教师发展体系，全面提升教师专业素养和教书育人能力。强化教育家精神铸魂，注重科技素养、创新思维、跨学科综合素养，以及跨文化交流能力等培养。提升教师数字素养，构建教师与数智技术全面协同、深度共生的伙伴关系。培养高质量人才是教育的追求和使命，我们将持续深化改革，培育面向未来、引领未来的教师，让高质量教师来培养国家优秀人才。对中国教师，我们有更高期待，也更有信心。</w:t>
      </w:r>
    </w:p>
    <w:p w14:paraId="58DE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女士们、先生们、朋友们！</w:t>
      </w:r>
    </w:p>
    <w:p w14:paraId="0B8C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人工智能带来的机遇和挑战是全球性的，需要我们共同把握和应对，更需要在相互信任下合作。在中国“十五五”开局之年，我们将围绕智能时代教育变革与发展，秉持共商共建共享的全球治理观，推动更加开放、高效、务实的合作，为全球教育共同发展注入新的动能。在此，我愿分享三点建议。</w:t>
      </w:r>
    </w:p>
    <w:p w14:paraId="26FE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一是坚持开放，共同凝聚智能时代教育变革新共识。我们愿与各方共同探索智能时代人的全面发展、文明传承与科技创新等一系列问题，共建包容、前瞻的“人工智能+教育”国际战略框架，持续办好世界数字教育大会，建立常态化高层战略对话机制，通过规划协同、政策沟通，增加信任、凝聚合力，让人工智能更好助力教育变革。</w:t>
      </w:r>
    </w:p>
    <w:p w14:paraId="232D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二是坚持发展，共同塑造智能时代教育发展新模式。我们愿将实践中形成的理念、优质的资源、创新的工具，与世界各国共同分享。与大家一道，共建“人工智能+教育”发展共同体，建好世界数字教育联盟、人工智能开放联盟，完善全球教师研修和培训网络，打造全球性应用案例库，构建知识共创生态，推进教育范式变革，让未来教育更加精彩。</w:t>
      </w:r>
    </w:p>
    <w:p w14:paraId="4C96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三是坚持共治，共同构建智能时代教育治理新生态。我们愿与各国一道，共商协同治理方案，共建治理协作体系，共同应对数据隐私、算法公平、伦理安全等风险挑战，开展负责任的人工智能教育、负责任的人工智能研究，完善人工智能应用规范和标准，帮助学习者科学合理利用技术与工具，让智慧教育更加可信、更加可靠、更加可控。</w:t>
      </w:r>
    </w:p>
    <w:p w14:paraId="656F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女士们、先生们、朋友们！</w:t>
      </w:r>
    </w:p>
    <w:p w14:paraId="32A5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未来已来，人类文明与发展又进入了重要的变革孕育期，教育要积极做好准备。我们愿与各国并肩同行，在百年未有之大变局中识变应变，坚守教育本质，守住育人初心，以信任与合作汇聚力量，以开放与智慧启迪未来，共同开创全球教育的壮丽前景，共同书写人类文明与教育进步的全新篇章！</w:t>
      </w:r>
    </w:p>
    <w:p w14:paraId="7E42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谢谢各位！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2026-05-15T04:17:22Z</dcterms:created>
  <dc:creator>Administrator</dc:creator>
  <cp:lastModifiedBy>风之刃</cp:lastModifiedBy>
  <dcterms:modified xsi:type="dcterms:W3CDTF">2026-05-15T06:44:26Z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7312445AE58C43E9BD36D927472B9BB7_12</vt:lpwstr>
  </property>
</Properties>
</file>