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7C2F">
      <w:pPr>
        <w:pStyle w:val="2"/>
        <w:spacing w:beforeAutospacing="0" w:afterAutospacing="0"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附件1：</w:t>
      </w:r>
    </w:p>
    <w:p w14:paraId="101D2A86">
      <w:pPr>
        <w:pStyle w:val="2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D6546BF">
      <w:pPr>
        <w:pStyle w:val="2"/>
        <w:spacing w:beforeAutospacing="0" w:afterAutospacing="0" w:line="560" w:lineRule="exact"/>
        <w:ind w:firstLine="8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二级单位国有资产管理员岗位职责</w:t>
      </w:r>
    </w:p>
    <w:p w14:paraId="112F83C4">
      <w:pPr>
        <w:pStyle w:val="2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A137221">
      <w:pPr>
        <w:pStyle w:val="2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1.贯彻落实国家、上级部门和学校有关国有资产的政策与规定；</w:t>
      </w:r>
    </w:p>
    <w:p w14:paraId="68A73FF4">
      <w:pPr>
        <w:pStyle w:val="2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2.负责传达本单位关于国有资产管理的各项通知；</w:t>
      </w:r>
    </w:p>
    <w:p w14:paraId="4CA66E50">
      <w:pPr>
        <w:pStyle w:val="2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3.负责本单位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固定资产、无形资产、公用房屋等的管理及协调工作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7EAD30A">
      <w:pPr>
        <w:pStyle w:val="2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.配合国有资产管理处做好其他相关工作。</w:t>
      </w:r>
    </w:p>
    <w:p w14:paraId="61B8B9E8">
      <w:pPr>
        <w:pStyle w:val="2"/>
        <w:spacing w:beforeAutospacing="0" w:afterAutospacing="0" w:line="560" w:lineRule="exact"/>
      </w:pPr>
    </w:p>
    <w:p w14:paraId="192241FF">
      <w:pPr>
        <w:pStyle w:val="2"/>
        <w:spacing w:beforeAutospacing="0" w:afterAutospacing="0" w:line="560" w:lineRule="exact"/>
      </w:pPr>
    </w:p>
    <w:p w14:paraId="450AB323">
      <w:pPr>
        <w:pStyle w:val="2"/>
        <w:spacing w:beforeAutospacing="0" w:afterAutospacing="0" w:line="560" w:lineRule="exact"/>
      </w:pPr>
    </w:p>
    <w:p w14:paraId="6BEFBF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F16D5D-CEF9-4A14-9218-AD69672D2D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1B396A-1C10-4AF5-B22B-D189EB65DB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4F7B0A-C6DC-4879-8523-9F8E217201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2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2025-03-11T10:14:12Z</dcterms:created>
  <dc:creator>123</dc:creator>
  <cp:lastModifiedBy>端 端</cp:lastModifiedBy>
  <dcterms:modified xsi:type="dcterms:W3CDTF">2025-03-11T10:14:26Z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eyJoZGlkIjoiOTc5NzQ2ZjVmOTIzYTRmMTJhNzBmMThkNWVjZjhkZGQiLCJ1c2VySWQiOiI1MDk4NTA1NTkifQ==</vt:lpwstr>
  </property>
  <property fmtid="{D5CDD505-2E9C-101B-9397-08002B2CF9AE}" pid="4" name="ICV">
    <vt:lpwstr>70994A083BC44CE1B48BD223C7BDA138_12</vt:lpwstr>
  </property>
</Properties>
</file>