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归口管理部门</w:t>
      </w:r>
      <w:r>
        <w:rPr>
          <w:rFonts w:hint="eastAsia" w:ascii="黑体" w:hAnsi="黑体" w:eastAsia="黑体"/>
          <w:sz w:val="36"/>
          <w:szCs w:val="36"/>
        </w:rPr>
        <w:t>无形资产盘点</w:t>
      </w:r>
    </w:p>
    <w:p>
      <w:pPr>
        <w:ind w:firstLine="360" w:firstLineChar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工作报告内容提要</w:t>
      </w:r>
    </w:p>
    <w:p>
      <w:pPr>
        <w:ind w:firstLine="360" w:firstLineChars="100"/>
        <w:jc w:val="center"/>
        <w:rPr>
          <w:rFonts w:ascii="黑体" w:hAnsi="黑体" w:eastAsia="黑体"/>
          <w:sz w:val="36"/>
          <w:szCs w:val="36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制定</w:t>
      </w:r>
      <w:r>
        <w:rPr>
          <w:rFonts w:hint="eastAsia" w:ascii="黑体" w:hAnsi="黑体" w:eastAsia="黑体"/>
          <w:sz w:val="30"/>
          <w:szCs w:val="30"/>
        </w:rPr>
        <w:t>的具体</w:t>
      </w:r>
      <w:r>
        <w:rPr>
          <w:rFonts w:ascii="黑体" w:hAnsi="黑体" w:eastAsia="黑体"/>
          <w:sz w:val="30"/>
          <w:szCs w:val="30"/>
        </w:rPr>
        <w:t>无形资产</w:t>
      </w:r>
      <w:r>
        <w:rPr>
          <w:rFonts w:hint="eastAsia" w:ascii="黑体" w:hAnsi="黑体" w:eastAsia="黑体"/>
          <w:sz w:val="30"/>
          <w:szCs w:val="30"/>
        </w:rPr>
        <w:t>管理规范、标准及实施细则</w:t>
      </w:r>
    </w:p>
    <w:p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建立</w:t>
      </w:r>
      <w:r>
        <w:rPr>
          <w:rFonts w:hint="eastAsia" w:ascii="黑体" w:hAnsi="黑体" w:eastAsia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/>
          <w:sz w:val="30"/>
          <w:szCs w:val="30"/>
        </w:rPr>
        <w:t>无形资产管理台账</w:t>
      </w:r>
      <w:r>
        <w:rPr>
          <w:rFonts w:hint="eastAsia" w:ascii="黑体" w:hAnsi="黑体" w:eastAsia="黑体"/>
          <w:sz w:val="30"/>
          <w:szCs w:val="30"/>
          <w:lang w:eastAsia="zh-CN"/>
        </w:rPr>
        <w:t>及</w:t>
      </w:r>
      <w:r>
        <w:rPr>
          <w:rFonts w:hint="eastAsia" w:ascii="黑体" w:hAnsi="黑体" w:eastAsia="黑体"/>
          <w:sz w:val="30"/>
          <w:szCs w:val="30"/>
        </w:rPr>
        <w:t>资料归档和保管工作</w:t>
      </w:r>
      <w:r>
        <w:rPr>
          <w:rFonts w:hint="eastAsia" w:ascii="黑体" w:hAnsi="黑体" w:eastAsia="黑体"/>
          <w:sz w:val="30"/>
          <w:szCs w:val="30"/>
          <w:lang w:eastAsia="zh-CN"/>
        </w:rPr>
        <w:t>情况</w:t>
      </w:r>
    </w:p>
    <w:p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检查、指导使用单位的无形资产管理</w:t>
      </w:r>
      <w:r>
        <w:rPr>
          <w:rFonts w:hint="eastAsia" w:ascii="黑体" w:hAnsi="黑体" w:eastAsia="黑体"/>
          <w:sz w:val="30"/>
          <w:szCs w:val="30"/>
          <w:lang w:eastAsia="zh-CN"/>
        </w:rPr>
        <w:t>情况</w:t>
      </w:r>
    </w:p>
    <w:p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无形资产管理存在的问题</w:t>
      </w:r>
    </w:p>
    <w:p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其他需要说明的情况</w:t>
      </w: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黑体" w:hAnsi="黑体" w:eastAsia="黑体"/>
          <w:sz w:val="30"/>
          <w:szCs w:val="30"/>
        </w:rPr>
      </w:pPr>
    </w:p>
    <w:p>
      <w:pPr>
        <w:pStyle w:val="4"/>
        <w:numPr>
          <w:ilvl w:val="0"/>
          <w:numId w:val="0"/>
        </w:numPr>
        <w:ind w:leftChars="0"/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归口管理部门名称：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             </w:t>
      </w:r>
    </w:p>
    <w:p>
      <w:pPr>
        <w:pStyle w:val="4"/>
        <w:numPr>
          <w:ilvl w:val="0"/>
          <w:numId w:val="0"/>
        </w:numPr>
        <w:ind w:leftChars="0"/>
        <w:jc w:val="center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负责人签章：</w:t>
      </w:r>
    </w:p>
    <w:p>
      <w:pPr>
        <w:pStyle w:val="4"/>
        <w:numPr>
          <w:ilvl w:val="0"/>
          <w:numId w:val="0"/>
        </w:numPr>
        <w:ind w:firstLine="3300" w:firstLineChars="1100"/>
        <w:jc w:val="both"/>
        <w:rPr>
          <w:rFonts w:hint="default" w:ascii="黑体" w:hAnsi="黑体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eastAsia="zh-CN"/>
        </w:rPr>
        <w:t>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月   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3BE"/>
    <w:multiLevelType w:val="multilevel"/>
    <w:tmpl w:val="0AFA53B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jYxN2Q0ZDlmOWZkMDlhZjRkODY0ZjExZWEzYzQifQ=="/>
  </w:docVars>
  <w:rsids>
    <w:rsidRoot w:val="74A24222"/>
    <w:rsid w:val="74A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2023-11-09T06:37:00Z</dcterms:created>
  <dc:creator>Aaron EDward</dc:creator>
  <cp:lastModifiedBy>Aaron EDward</cp:lastModifiedBy>
  <dcterms:modified xsi:type="dcterms:W3CDTF">2023-11-09T06:38:26Z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1DEF0B7A9F6644E999D454D689ED692F_11</vt:lpwstr>
  </property>
</Properties>
</file>