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9C11" w14:textId="0E8E7244" w:rsidR="008825A8" w:rsidRPr="00EC1C71" w:rsidRDefault="008825A8" w:rsidP="008825A8">
      <w:pPr>
        <w:spacing w:line="480" w:lineRule="exact"/>
        <w:jc w:val="left"/>
        <w:rPr>
          <w:rFonts w:ascii="黑体" w:eastAsia="黑体" w:hAnsi="黑体"/>
          <w:bCs/>
          <w:sz w:val="32"/>
          <w:szCs w:val="32"/>
        </w:rPr>
      </w:pPr>
      <w:r w:rsidRPr="00EC1C71">
        <w:rPr>
          <w:rFonts w:ascii="黑体" w:eastAsia="黑体" w:hAnsi="黑体" w:hint="eastAsia"/>
          <w:bCs/>
          <w:sz w:val="32"/>
          <w:szCs w:val="32"/>
        </w:rPr>
        <w:t>附件</w:t>
      </w:r>
      <w:r w:rsidR="00EB0722">
        <w:rPr>
          <w:rFonts w:ascii="黑体" w:eastAsia="黑体" w:hAnsi="黑体" w:hint="eastAsia"/>
          <w:bCs/>
          <w:sz w:val="32"/>
          <w:szCs w:val="32"/>
        </w:rPr>
        <w:t>1</w:t>
      </w:r>
      <w:r w:rsidRPr="00EC1C71">
        <w:rPr>
          <w:rFonts w:ascii="黑体" w:eastAsia="黑体" w:hAnsi="黑体" w:hint="eastAsia"/>
          <w:bCs/>
          <w:sz w:val="32"/>
          <w:szCs w:val="32"/>
        </w:rPr>
        <w:t>：</w:t>
      </w:r>
    </w:p>
    <w:p w14:paraId="2F4ADEB1" w14:textId="654490F1" w:rsidR="008825A8" w:rsidRPr="00EC1C71" w:rsidRDefault="00EB0722" w:rsidP="008825A8">
      <w:pPr>
        <w:spacing w:line="480" w:lineRule="exact"/>
        <w:jc w:val="center"/>
        <w:rPr>
          <w:rFonts w:ascii="方正小标宋简体" w:eastAsia="方正小标宋简体" w:hAnsi="黑体"/>
          <w:bCs/>
          <w:sz w:val="36"/>
          <w:szCs w:val="36"/>
        </w:rPr>
      </w:pPr>
      <w:r w:rsidRPr="00EB0722">
        <w:rPr>
          <w:rFonts w:ascii="方正小标宋简体" w:eastAsia="方正小标宋简体" w:hAnsi="黑体" w:hint="eastAsia"/>
          <w:bCs/>
          <w:sz w:val="36"/>
          <w:szCs w:val="36"/>
        </w:rPr>
        <w:t>党委保卫部（处）</w:t>
      </w:r>
      <w:r w:rsidR="008825A8" w:rsidRPr="00EC1C71">
        <w:rPr>
          <w:rFonts w:ascii="方正小标宋简体" w:eastAsia="方正小标宋简体" w:hAnsi="黑体" w:hint="eastAsia"/>
          <w:bCs/>
          <w:sz w:val="36"/>
          <w:szCs w:val="36"/>
        </w:rPr>
        <w:t>科室及岗位设置表</w:t>
      </w:r>
    </w:p>
    <w:p w14:paraId="664DEDB6" w14:textId="77777777" w:rsidR="008825A8" w:rsidRPr="00EC1C71" w:rsidRDefault="008825A8" w:rsidP="008825A8">
      <w:pPr>
        <w:spacing w:line="480" w:lineRule="exact"/>
        <w:jc w:val="center"/>
        <w:rPr>
          <w:rFonts w:ascii="仿宋_GB2312" w:eastAsia="仿宋_GB2312"/>
          <w:kern w:val="0"/>
          <w:szCs w:val="28"/>
        </w:rPr>
      </w:pPr>
    </w:p>
    <w:p w14:paraId="1ED11AC9" w14:textId="2587D1AE" w:rsidR="008825A8" w:rsidRPr="00EC1C71" w:rsidRDefault="008825A8" w:rsidP="008825A8">
      <w:pPr>
        <w:spacing w:line="360" w:lineRule="auto"/>
        <w:jc w:val="left"/>
        <w:rPr>
          <w:rFonts w:ascii="仿宋_GB2312" w:eastAsia="仿宋_GB2312"/>
          <w:szCs w:val="28"/>
        </w:rPr>
      </w:pPr>
      <w:r w:rsidRPr="00EC1C71">
        <w:rPr>
          <w:rFonts w:ascii="仿宋_GB2312" w:eastAsia="仿宋_GB2312" w:cs="仿宋_GB2312" w:hint="eastAsia"/>
          <w:kern w:val="0"/>
          <w:szCs w:val="28"/>
        </w:rPr>
        <w:t>科室设置数：</w:t>
      </w:r>
      <w:r w:rsidR="00CD4092">
        <w:rPr>
          <w:rFonts w:ascii="仿宋_GB2312" w:eastAsia="仿宋_GB2312" w:hint="eastAsia"/>
          <w:kern w:val="0"/>
          <w:szCs w:val="28"/>
          <w:u w:val="single"/>
        </w:rPr>
        <w:t>3</w:t>
      </w:r>
      <w:r w:rsidRPr="00EC1C71">
        <w:rPr>
          <w:rFonts w:ascii="仿宋_GB2312" w:eastAsia="仿宋_GB2312" w:cs="仿宋_GB2312" w:hint="eastAsia"/>
          <w:kern w:val="0"/>
          <w:szCs w:val="28"/>
        </w:rPr>
        <w:t>个，岗位设置数：</w:t>
      </w:r>
      <w:r w:rsidR="00CD4092">
        <w:rPr>
          <w:rFonts w:ascii="仿宋_GB2312" w:eastAsia="仿宋_GB2312" w:hint="eastAsia"/>
          <w:kern w:val="0"/>
          <w:szCs w:val="28"/>
          <w:u w:val="single"/>
        </w:rPr>
        <w:t>8</w:t>
      </w:r>
      <w:bookmarkStart w:id="0" w:name="_GoBack"/>
      <w:bookmarkEnd w:id="0"/>
      <w:r w:rsidRPr="00EC1C71">
        <w:rPr>
          <w:rFonts w:ascii="仿宋_GB2312" w:eastAsia="仿宋_GB2312" w:cs="仿宋_GB2312" w:hint="eastAsia"/>
          <w:kern w:val="0"/>
          <w:szCs w:val="28"/>
        </w:rPr>
        <w:t>个。</w:t>
      </w:r>
      <w:r w:rsidRPr="00EC1C71">
        <w:rPr>
          <w:rFonts w:ascii="仿宋_GB2312" w:eastAsia="仿宋_GB2312" w:hint="eastAsia"/>
          <w:szCs w:val="28"/>
        </w:rPr>
        <w:t xml:space="preserve"> </w:t>
      </w:r>
    </w:p>
    <w:tbl>
      <w:tblPr>
        <w:tblStyle w:val="a7"/>
        <w:tblW w:w="9640" w:type="dxa"/>
        <w:tblInd w:w="-318" w:type="dxa"/>
        <w:tblLook w:val="04A0" w:firstRow="1" w:lastRow="0" w:firstColumn="1" w:lastColumn="0" w:noHBand="0" w:noVBand="1"/>
      </w:tblPr>
      <w:tblGrid>
        <w:gridCol w:w="710"/>
        <w:gridCol w:w="709"/>
        <w:gridCol w:w="850"/>
        <w:gridCol w:w="1134"/>
        <w:gridCol w:w="1134"/>
        <w:gridCol w:w="5103"/>
      </w:tblGrid>
      <w:tr w:rsidR="008825A8" w14:paraId="5BC0F3CD" w14:textId="77777777" w:rsidTr="009454CE">
        <w:tc>
          <w:tcPr>
            <w:tcW w:w="710" w:type="dxa"/>
            <w:vAlign w:val="center"/>
          </w:tcPr>
          <w:p w14:paraId="56FD5833"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序号</w:t>
            </w:r>
          </w:p>
        </w:tc>
        <w:tc>
          <w:tcPr>
            <w:tcW w:w="709" w:type="dxa"/>
            <w:vAlign w:val="center"/>
          </w:tcPr>
          <w:p w14:paraId="502D8BCC"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科室</w:t>
            </w:r>
          </w:p>
          <w:p w14:paraId="7E58E0D4"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名称</w:t>
            </w:r>
          </w:p>
        </w:tc>
        <w:tc>
          <w:tcPr>
            <w:tcW w:w="850" w:type="dxa"/>
            <w:vAlign w:val="center"/>
          </w:tcPr>
          <w:p w14:paraId="32B62F69"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岗位数</w:t>
            </w:r>
          </w:p>
        </w:tc>
        <w:tc>
          <w:tcPr>
            <w:tcW w:w="1134" w:type="dxa"/>
            <w:vAlign w:val="center"/>
          </w:tcPr>
          <w:p w14:paraId="12459581"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内设岗位</w:t>
            </w:r>
          </w:p>
        </w:tc>
        <w:tc>
          <w:tcPr>
            <w:tcW w:w="1134" w:type="dxa"/>
            <w:vAlign w:val="center"/>
          </w:tcPr>
          <w:p w14:paraId="12853ED9"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岗位级别</w:t>
            </w:r>
          </w:p>
        </w:tc>
        <w:tc>
          <w:tcPr>
            <w:tcW w:w="5103" w:type="dxa"/>
            <w:vAlign w:val="center"/>
          </w:tcPr>
          <w:p w14:paraId="1CC8BB2A" w14:textId="77777777" w:rsidR="008825A8" w:rsidRPr="008825A8" w:rsidRDefault="008825A8" w:rsidP="009454CE">
            <w:pPr>
              <w:spacing w:line="240" w:lineRule="exact"/>
              <w:jc w:val="center"/>
              <w:rPr>
                <w:rFonts w:ascii="仿宋_GB2312" w:eastAsia="仿宋_GB2312" w:cs="仿宋_GB2312"/>
                <w:b/>
                <w:bCs/>
                <w:kern w:val="0"/>
                <w:sz w:val="21"/>
                <w:szCs w:val="21"/>
              </w:rPr>
            </w:pPr>
            <w:r w:rsidRPr="008825A8">
              <w:rPr>
                <w:rFonts w:ascii="仿宋_GB2312" w:eastAsia="仿宋_GB2312" w:cs="仿宋_GB2312" w:hint="eastAsia"/>
                <w:b/>
                <w:bCs/>
                <w:kern w:val="0"/>
                <w:sz w:val="21"/>
                <w:szCs w:val="21"/>
              </w:rPr>
              <w:t>岗位职责</w:t>
            </w:r>
          </w:p>
        </w:tc>
      </w:tr>
      <w:tr w:rsidR="00A64EE7" w:rsidRPr="00D00CEC" w14:paraId="5B96C37E" w14:textId="77777777" w:rsidTr="009454CE">
        <w:tc>
          <w:tcPr>
            <w:tcW w:w="710" w:type="dxa"/>
            <w:vMerge w:val="restart"/>
            <w:vAlign w:val="center"/>
          </w:tcPr>
          <w:p w14:paraId="1455EC7F"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1</w:t>
            </w:r>
          </w:p>
        </w:tc>
        <w:tc>
          <w:tcPr>
            <w:tcW w:w="709" w:type="dxa"/>
            <w:vMerge w:val="restart"/>
            <w:vAlign w:val="center"/>
          </w:tcPr>
          <w:p w14:paraId="3F5E82A1" w14:textId="77777777" w:rsidR="00A64EE7" w:rsidRPr="008825A8" w:rsidRDefault="00A64EE7" w:rsidP="009454CE">
            <w:pPr>
              <w:jc w:val="center"/>
              <w:rPr>
                <w:rFonts w:ascii="仿宋_GB2312" w:eastAsia="仿宋_GB2312"/>
                <w:sz w:val="21"/>
                <w:szCs w:val="21"/>
              </w:rPr>
            </w:pPr>
            <w:r w:rsidRPr="008825A8">
              <w:rPr>
                <w:rFonts w:ascii="仿宋_GB2312" w:eastAsia="仿宋_GB2312" w:cs="仿宋_GB2312" w:hint="eastAsia"/>
                <w:kern w:val="0"/>
                <w:sz w:val="21"/>
                <w:szCs w:val="21"/>
              </w:rPr>
              <w:t>综合办公室</w:t>
            </w:r>
          </w:p>
        </w:tc>
        <w:tc>
          <w:tcPr>
            <w:tcW w:w="850" w:type="dxa"/>
            <w:vMerge w:val="restart"/>
            <w:vAlign w:val="center"/>
          </w:tcPr>
          <w:p w14:paraId="27C620B3" w14:textId="6B271DA2" w:rsidR="00A64EE7" w:rsidRPr="008825A8" w:rsidRDefault="00A64EE7" w:rsidP="009454CE">
            <w:pPr>
              <w:jc w:val="center"/>
              <w:rPr>
                <w:rFonts w:ascii="仿宋_GB2312" w:eastAsia="仿宋_GB2312"/>
                <w:sz w:val="21"/>
                <w:szCs w:val="21"/>
              </w:rPr>
            </w:pPr>
            <w:r>
              <w:rPr>
                <w:rFonts w:ascii="仿宋_GB2312" w:eastAsia="仿宋_GB2312" w:hint="eastAsia"/>
                <w:sz w:val="21"/>
                <w:szCs w:val="21"/>
              </w:rPr>
              <w:t>2</w:t>
            </w:r>
          </w:p>
        </w:tc>
        <w:tc>
          <w:tcPr>
            <w:tcW w:w="1134" w:type="dxa"/>
            <w:vAlign w:val="center"/>
          </w:tcPr>
          <w:p w14:paraId="76E12E11" w14:textId="60FDDA3B" w:rsidR="00A64EE7" w:rsidRPr="008825A8" w:rsidRDefault="00A64EE7" w:rsidP="009454CE">
            <w:pPr>
              <w:spacing w:line="240" w:lineRule="exact"/>
              <w:jc w:val="center"/>
              <w:rPr>
                <w:rFonts w:ascii="仿宋_GB2312" w:eastAsia="仿宋_GB2312"/>
                <w:kern w:val="0"/>
                <w:sz w:val="21"/>
                <w:szCs w:val="21"/>
              </w:rPr>
            </w:pPr>
            <w:r>
              <w:rPr>
                <w:rFonts w:ascii="仿宋_GB2312" w:eastAsia="仿宋_GB2312" w:hint="eastAsia"/>
                <w:spacing w:val="-18"/>
                <w:kern w:val="0"/>
                <w:sz w:val="21"/>
                <w:szCs w:val="21"/>
              </w:rPr>
              <w:t>办公室主任</w:t>
            </w:r>
            <w:r w:rsidRPr="008825A8">
              <w:rPr>
                <w:rFonts w:ascii="仿宋_GB2312" w:eastAsia="仿宋_GB2312" w:hint="eastAsia"/>
                <w:spacing w:val="-18"/>
                <w:kern w:val="0"/>
                <w:sz w:val="21"/>
                <w:szCs w:val="21"/>
              </w:rPr>
              <w:t>岗</w:t>
            </w:r>
          </w:p>
        </w:tc>
        <w:tc>
          <w:tcPr>
            <w:tcW w:w="1134" w:type="dxa"/>
            <w:vAlign w:val="center"/>
          </w:tcPr>
          <w:p w14:paraId="37B14779" w14:textId="4AC184E9" w:rsidR="00A64EE7" w:rsidRPr="008825A8" w:rsidRDefault="00A64EE7" w:rsidP="009454CE">
            <w:pPr>
              <w:spacing w:line="240" w:lineRule="exact"/>
              <w:jc w:val="center"/>
              <w:rPr>
                <w:rFonts w:ascii="仿宋_GB2312" w:eastAsia="仿宋_GB2312"/>
                <w:kern w:val="0"/>
                <w:sz w:val="21"/>
                <w:szCs w:val="21"/>
              </w:rPr>
            </w:pPr>
            <w:r>
              <w:rPr>
                <w:rFonts w:ascii="仿宋_GB2312" w:eastAsia="仿宋_GB2312" w:hint="eastAsia"/>
                <w:kern w:val="0"/>
                <w:sz w:val="21"/>
                <w:szCs w:val="21"/>
              </w:rPr>
              <w:t>主管</w:t>
            </w:r>
          </w:p>
        </w:tc>
        <w:tc>
          <w:tcPr>
            <w:tcW w:w="5103" w:type="dxa"/>
            <w:vAlign w:val="center"/>
          </w:tcPr>
          <w:p w14:paraId="131E69CE" w14:textId="77777777" w:rsidR="00A64EE7" w:rsidRPr="008825A8" w:rsidRDefault="00A64EE7" w:rsidP="006F77DF">
            <w:pPr>
              <w:spacing w:line="300" w:lineRule="exact"/>
              <w:rPr>
                <w:rFonts w:ascii="仿宋_GB2312" w:eastAsia="仿宋_GB2312"/>
                <w:kern w:val="0"/>
                <w:sz w:val="21"/>
                <w:szCs w:val="21"/>
              </w:rPr>
            </w:pPr>
            <w:r w:rsidRPr="008825A8">
              <w:rPr>
                <w:rFonts w:ascii="仿宋_GB2312" w:eastAsia="仿宋_GB2312" w:hint="eastAsia"/>
                <w:kern w:val="0"/>
                <w:sz w:val="21"/>
                <w:szCs w:val="21"/>
              </w:rPr>
              <w:t>1.负责校园政治稳定工作，做好安全信息员管理等工作；</w:t>
            </w:r>
          </w:p>
          <w:p w14:paraId="6D804AAC" w14:textId="1B51EB72" w:rsidR="00A64EE7" w:rsidRPr="008825A8" w:rsidRDefault="00A64EE7" w:rsidP="006F77DF">
            <w:pPr>
              <w:spacing w:line="300" w:lineRule="exact"/>
              <w:rPr>
                <w:rFonts w:ascii="仿宋_GB2312" w:eastAsia="仿宋_GB2312"/>
                <w:kern w:val="0"/>
                <w:sz w:val="21"/>
                <w:szCs w:val="21"/>
              </w:rPr>
            </w:pPr>
            <w:r w:rsidRPr="008825A8">
              <w:rPr>
                <w:rFonts w:ascii="仿宋_GB2312" w:eastAsia="仿宋_GB2312" w:hint="eastAsia"/>
                <w:kern w:val="0"/>
                <w:sz w:val="21"/>
                <w:szCs w:val="21"/>
              </w:rPr>
              <w:t>2.协助有关部门做好安全保密工作；</w:t>
            </w:r>
          </w:p>
          <w:p w14:paraId="6DBD8B50" w14:textId="26A6034A" w:rsidR="00A64EE7" w:rsidRPr="008825A8" w:rsidRDefault="00A64EE7" w:rsidP="006F77DF">
            <w:pPr>
              <w:spacing w:line="300" w:lineRule="exact"/>
              <w:rPr>
                <w:rFonts w:ascii="仿宋_GB2312" w:eastAsia="仿宋_GB2312"/>
                <w:kern w:val="0"/>
                <w:sz w:val="21"/>
                <w:szCs w:val="21"/>
              </w:rPr>
            </w:pPr>
            <w:r>
              <w:rPr>
                <w:rFonts w:ascii="仿宋_GB2312" w:eastAsia="仿宋_GB2312"/>
                <w:kern w:val="0"/>
                <w:sz w:val="21"/>
                <w:szCs w:val="21"/>
              </w:rPr>
              <w:t>3</w:t>
            </w:r>
            <w:r w:rsidRPr="008825A8">
              <w:rPr>
                <w:rFonts w:ascii="仿宋_GB2312" w:eastAsia="仿宋_GB2312" w:hint="eastAsia"/>
                <w:kern w:val="0"/>
                <w:sz w:val="21"/>
                <w:szCs w:val="21"/>
              </w:rPr>
              <w:t>.负责学校“安全稳定工作领导小组”办公室相关工作；</w:t>
            </w:r>
          </w:p>
          <w:p w14:paraId="1B966C62" w14:textId="2585DBD4" w:rsidR="00A64EE7" w:rsidRPr="008825A8" w:rsidRDefault="00A64EE7" w:rsidP="006F77DF">
            <w:pPr>
              <w:spacing w:line="300" w:lineRule="exact"/>
              <w:rPr>
                <w:rFonts w:ascii="仿宋_GB2312" w:eastAsia="仿宋_GB2312"/>
                <w:kern w:val="0"/>
                <w:sz w:val="21"/>
                <w:szCs w:val="21"/>
              </w:rPr>
            </w:pPr>
            <w:r>
              <w:rPr>
                <w:rFonts w:ascii="仿宋_GB2312" w:eastAsia="仿宋_GB2312"/>
                <w:kern w:val="0"/>
                <w:sz w:val="21"/>
                <w:szCs w:val="21"/>
              </w:rPr>
              <w:t>4</w:t>
            </w:r>
            <w:r w:rsidRPr="008825A8">
              <w:rPr>
                <w:rFonts w:ascii="仿宋_GB2312" w:eastAsia="仿宋_GB2312" w:hint="eastAsia"/>
                <w:kern w:val="0"/>
                <w:sz w:val="21"/>
                <w:szCs w:val="21"/>
              </w:rPr>
              <w:t>.负责保卫处网站、新媒体平台建设、维护、管理工作；</w:t>
            </w:r>
          </w:p>
          <w:p w14:paraId="78FE072C" w14:textId="473780E3"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5</w:t>
            </w:r>
            <w:r w:rsidRPr="008825A8">
              <w:rPr>
                <w:rFonts w:ascii="仿宋_GB2312" w:eastAsia="仿宋_GB2312" w:hint="eastAsia"/>
                <w:kern w:val="0"/>
                <w:sz w:val="21"/>
                <w:szCs w:val="21"/>
              </w:rPr>
              <w:t>.</w:t>
            </w:r>
            <w:r>
              <w:rPr>
                <w:rFonts w:ascii="仿宋_GB2312" w:eastAsia="仿宋_GB2312" w:hint="eastAsia"/>
                <w:kern w:val="0"/>
                <w:sz w:val="21"/>
                <w:szCs w:val="21"/>
              </w:rPr>
              <w:t>做好部门文书工作，</w:t>
            </w:r>
            <w:r w:rsidRPr="004E1715">
              <w:rPr>
                <w:rFonts w:ascii="仿宋_GB2312" w:eastAsia="仿宋_GB2312" w:hint="eastAsia"/>
                <w:kern w:val="0"/>
                <w:sz w:val="21"/>
                <w:szCs w:val="21"/>
              </w:rPr>
              <w:t>承办对内外的行文以及文件、资料归档</w:t>
            </w:r>
            <w:r w:rsidRPr="008825A8">
              <w:rPr>
                <w:rFonts w:ascii="仿宋_GB2312" w:eastAsia="仿宋_GB2312" w:hint="eastAsia"/>
                <w:kern w:val="0"/>
                <w:sz w:val="21"/>
                <w:szCs w:val="21"/>
              </w:rPr>
              <w:t>，做好印章管理工作；</w:t>
            </w:r>
          </w:p>
          <w:p w14:paraId="0530DC70" w14:textId="5351F194" w:rsidR="00A64EE7"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6</w:t>
            </w:r>
            <w:r w:rsidRPr="008825A8">
              <w:rPr>
                <w:rFonts w:ascii="仿宋_GB2312" w:eastAsia="仿宋_GB2312" w:hint="eastAsia"/>
                <w:kern w:val="0"/>
                <w:sz w:val="21"/>
                <w:szCs w:val="21"/>
              </w:rPr>
              <w:t>.</w:t>
            </w:r>
            <w:r>
              <w:rPr>
                <w:rFonts w:ascii="仿宋_GB2312" w:eastAsia="仿宋_GB2312" w:hint="eastAsia"/>
                <w:kern w:val="0"/>
                <w:sz w:val="21"/>
                <w:szCs w:val="21"/>
              </w:rPr>
              <w:t>负责部门财务报账、固定资产管理工作；</w:t>
            </w:r>
          </w:p>
          <w:p w14:paraId="7445916B" w14:textId="62CED41E"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7</w:t>
            </w:r>
            <w:r w:rsidRPr="008825A8">
              <w:rPr>
                <w:rFonts w:ascii="仿宋_GB2312" w:eastAsia="仿宋_GB2312" w:hint="eastAsia"/>
                <w:kern w:val="0"/>
                <w:sz w:val="21"/>
                <w:szCs w:val="21"/>
              </w:rPr>
              <w:t>.负责全处党群工作；</w:t>
            </w:r>
          </w:p>
          <w:p w14:paraId="2BE8A0F2" w14:textId="78E13423"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8</w:t>
            </w:r>
            <w:r w:rsidRPr="008825A8">
              <w:rPr>
                <w:rFonts w:ascii="仿宋_GB2312" w:eastAsia="仿宋_GB2312" w:hint="eastAsia"/>
                <w:kern w:val="0"/>
                <w:sz w:val="21"/>
                <w:szCs w:val="21"/>
              </w:rPr>
              <w:t>.负责全处的后勤保障工作；</w:t>
            </w:r>
          </w:p>
          <w:p w14:paraId="16732D1F" w14:textId="1BC1FF92" w:rsidR="00A64EE7" w:rsidRPr="008825A8" w:rsidRDefault="00A64EE7" w:rsidP="009454CE">
            <w:pPr>
              <w:spacing w:line="240" w:lineRule="exact"/>
              <w:rPr>
                <w:rFonts w:ascii="仿宋_GB2312" w:eastAsia="仿宋_GB2312"/>
                <w:kern w:val="0"/>
                <w:sz w:val="21"/>
                <w:szCs w:val="21"/>
              </w:rPr>
            </w:pPr>
            <w:r>
              <w:rPr>
                <w:rFonts w:ascii="仿宋_GB2312" w:eastAsia="仿宋_GB2312"/>
                <w:kern w:val="0"/>
                <w:sz w:val="21"/>
                <w:szCs w:val="21"/>
              </w:rPr>
              <w:t>9</w:t>
            </w:r>
            <w:r w:rsidRPr="008825A8">
              <w:rPr>
                <w:rFonts w:ascii="仿宋_GB2312" w:eastAsia="仿宋_GB2312" w:hint="eastAsia"/>
                <w:kern w:val="0"/>
                <w:sz w:val="21"/>
                <w:szCs w:val="21"/>
              </w:rPr>
              <w:t>.完成领导交办的其他工作。</w:t>
            </w:r>
          </w:p>
        </w:tc>
      </w:tr>
      <w:tr w:rsidR="00A64EE7" w:rsidRPr="00D00CEC" w14:paraId="7C65A067" w14:textId="77777777" w:rsidTr="009454CE">
        <w:tc>
          <w:tcPr>
            <w:tcW w:w="710" w:type="dxa"/>
            <w:vMerge/>
            <w:vAlign w:val="center"/>
          </w:tcPr>
          <w:p w14:paraId="192A0B2B" w14:textId="77777777" w:rsidR="00A64EE7" w:rsidRPr="008825A8" w:rsidRDefault="00A64EE7" w:rsidP="009454CE">
            <w:pPr>
              <w:jc w:val="center"/>
              <w:rPr>
                <w:rFonts w:ascii="仿宋_GB2312" w:eastAsia="仿宋_GB2312"/>
                <w:sz w:val="21"/>
                <w:szCs w:val="21"/>
              </w:rPr>
            </w:pPr>
          </w:p>
        </w:tc>
        <w:tc>
          <w:tcPr>
            <w:tcW w:w="709" w:type="dxa"/>
            <w:vMerge/>
            <w:vAlign w:val="center"/>
          </w:tcPr>
          <w:p w14:paraId="7CFB2CDC" w14:textId="77777777" w:rsidR="00A64EE7" w:rsidRPr="008825A8" w:rsidRDefault="00A64EE7" w:rsidP="009454CE">
            <w:pPr>
              <w:jc w:val="center"/>
              <w:rPr>
                <w:rFonts w:ascii="仿宋_GB2312" w:eastAsia="仿宋_GB2312" w:cs="仿宋_GB2312"/>
                <w:kern w:val="0"/>
                <w:sz w:val="21"/>
                <w:szCs w:val="21"/>
              </w:rPr>
            </w:pPr>
          </w:p>
        </w:tc>
        <w:tc>
          <w:tcPr>
            <w:tcW w:w="850" w:type="dxa"/>
            <w:vMerge/>
            <w:vAlign w:val="center"/>
          </w:tcPr>
          <w:p w14:paraId="4AF4F59F" w14:textId="77777777" w:rsidR="00A64EE7" w:rsidRDefault="00A64EE7" w:rsidP="009454CE">
            <w:pPr>
              <w:jc w:val="center"/>
              <w:rPr>
                <w:rFonts w:ascii="仿宋_GB2312" w:eastAsia="仿宋_GB2312"/>
                <w:sz w:val="21"/>
                <w:szCs w:val="21"/>
              </w:rPr>
            </w:pPr>
          </w:p>
        </w:tc>
        <w:tc>
          <w:tcPr>
            <w:tcW w:w="1134" w:type="dxa"/>
            <w:vAlign w:val="center"/>
          </w:tcPr>
          <w:p w14:paraId="327FBEC9" w14:textId="25BC9F8F" w:rsidR="00A64EE7" w:rsidRDefault="00A64EE7" w:rsidP="00A64EE7">
            <w:pPr>
              <w:spacing w:line="240" w:lineRule="exact"/>
              <w:jc w:val="center"/>
              <w:rPr>
                <w:rFonts w:ascii="仿宋_GB2312" w:eastAsia="仿宋_GB2312"/>
                <w:spacing w:val="-18"/>
                <w:kern w:val="0"/>
                <w:sz w:val="21"/>
                <w:szCs w:val="21"/>
              </w:rPr>
            </w:pPr>
            <w:r w:rsidRPr="008825A8">
              <w:rPr>
                <w:rFonts w:ascii="仿宋_GB2312" w:eastAsia="仿宋_GB2312" w:hint="eastAsia"/>
                <w:spacing w:val="-18"/>
                <w:kern w:val="0"/>
                <w:sz w:val="21"/>
                <w:szCs w:val="21"/>
              </w:rPr>
              <w:t>户政管理岗</w:t>
            </w:r>
          </w:p>
        </w:tc>
        <w:tc>
          <w:tcPr>
            <w:tcW w:w="1134" w:type="dxa"/>
            <w:vAlign w:val="center"/>
          </w:tcPr>
          <w:p w14:paraId="69C6FFAE" w14:textId="6111E2AC" w:rsidR="00A64EE7" w:rsidRDefault="00A64EE7" w:rsidP="009454CE">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科员</w:t>
            </w:r>
          </w:p>
        </w:tc>
        <w:tc>
          <w:tcPr>
            <w:tcW w:w="5103" w:type="dxa"/>
            <w:vAlign w:val="center"/>
          </w:tcPr>
          <w:p w14:paraId="0631DD18" w14:textId="77777777" w:rsidR="00A64EE7" w:rsidRPr="008825A8" w:rsidRDefault="00A64EE7" w:rsidP="00C63EBD">
            <w:pPr>
              <w:spacing w:line="300" w:lineRule="exact"/>
              <w:rPr>
                <w:rFonts w:ascii="仿宋_GB2312" w:eastAsia="仿宋_GB2312"/>
                <w:kern w:val="0"/>
                <w:sz w:val="21"/>
                <w:szCs w:val="21"/>
              </w:rPr>
            </w:pPr>
            <w:r w:rsidRPr="008825A8">
              <w:rPr>
                <w:rFonts w:ascii="仿宋_GB2312" w:eastAsia="仿宋_GB2312" w:hint="eastAsia"/>
                <w:kern w:val="0"/>
                <w:sz w:val="21"/>
                <w:szCs w:val="21"/>
              </w:rPr>
              <w:t>1.</w:t>
            </w:r>
            <w:r w:rsidRPr="00E808D3">
              <w:rPr>
                <w:rFonts w:ascii="仿宋_GB2312" w:eastAsia="仿宋_GB2312" w:hint="eastAsia"/>
                <w:kern w:val="0"/>
                <w:sz w:val="21"/>
                <w:szCs w:val="21"/>
              </w:rPr>
              <w:t>负责办理全校集体户口的迁出、迁入、申报、注销和新生身份证的换发、补发等工作</w:t>
            </w:r>
            <w:r w:rsidRPr="008825A8">
              <w:rPr>
                <w:rFonts w:ascii="仿宋_GB2312" w:eastAsia="仿宋_GB2312" w:hint="eastAsia"/>
                <w:kern w:val="0"/>
                <w:sz w:val="21"/>
                <w:szCs w:val="21"/>
              </w:rPr>
              <w:t>；</w:t>
            </w:r>
          </w:p>
          <w:p w14:paraId="41FB97D1" w14:textId="77777777" w:rsidR="00A64EE7" w:rsidRPr="008825A8" w:rsidRDefault="00A64EE7" w:rsidP="00C63EBD">
            <w:pPr>
              <w:spacing w:line="300" w:lineRule="exact"/>
              <w:rPr>
                <w:rFonts w:ascii="仿宋_GB2312" w:eastAsia="仿宋_GB2312"/>
                <w:kern w:val="0"/>
                <w:sz w:val="21"/>
                <w:szCs w:val="21"/>
              </w:rPr>
            </w:pPr>
            <w:r w:rsidRPr="008825A8">
              <w:rPr>
                <w:rFonts w:ascii="仿宋_GB2312" w:eastAsia="仿宋_GB2312" w:hint="eastAsia"/>
                <w:kern w:val="0"/>
                <w:sz w:val="21"/>
                <w:szCs w:val="21"/>
              </w:rPr>
              <w:t>2.出具各类户籍、身份证明工作；</w:t>
            </w:r>
          </w:p>
          <w:p w14:paraId="6BFC0C4F"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kern w:val="0"/>
                <w:sz w:val="21"/>
                <w:szCs w:val="21"/>
              </w:rPr>
              <w:t>3</w:t>
            </w:r>
            <w:r w:rsidRPr="008825A8">
              <w:rPr>
                <w:rFonts w:ascii="仿宋_GB2312" w:eastAsia="仿宋_GB2312" w:hint="eastAsia"/>
                <w:kern w:val="0"/>
                <w:sz w:val="21"/>
                <w:szCs w:val="21"/>
              </w:rPr>
              <w:t>.负责户籍管理服务平台的建设与管理；</w:t>
            </w:r>
          </w:p>
          <w:p w14:paraId="124BAE2D" w14:textId="3F71154E" w:rsidR="00A64EE7" w:rsidRPr="008825A8" w:rsidRDefault="00A64EE7" w:rsidP="006F77DF">
            <w:pPr>
              <w:spacing w:line="300" w:lineRule="exact"/>
              <w:rPr>
                <w:rFonts w:ascii="仿宋_GB2312" w:eastAsia="仿宋_GB2312"/>
                <w:kern w:val="0"/>
                <w:sz w:val="21"/>
                <w:szCs w:val="21"/>
              </w:rPr>
            </w:pPr>
            <w:r>
              <w:rPr>
                <w:rFonts w:ascii="仿宋_GB2312" w:eastAsia="仿宋_GB2312"/>
                <w:kern w:val="0"/>
                <w:sz w:val="21"/>
                <w:szCs w:val="21"/>
              </w:rPr>
              <w:t>4</w:t>
            </w:r>
            <w:r w:rsidRPr="008825A8">
              <w:rPr>
                <w:rFonts w:ascii="仿宋_GB2312" w:eastAsia="仿宋_GB2312" w:hint="eastAsia"/>
                <w:kern w:val="0"/>
                <w:sz w:val="21"/>
                <w:szCs w:val="21"/>
              </w:rPr>
              <w:t>.完成领导交办的其他工作。</w:t>
            </w:r>
          </w:p>
        </w:tc>
      </w:tr>
      <w:tr w:rsidR="00A64EE7" w:rsidRPr="00D00CEC" w14:paraId="38C21636" w14:textId="77777777" w:rsidTr="009454CE">
        <w:tc>
          <w:tcPr>
            <w:tcW w:w="710" w:type="dxa"/>
            <w:vMerge w:val="restart"/>
            <w:vAlign w:val="center"/>
          </w:tcPr>
          <w:p w14:paraId="7129B859"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2</w:t>
            </w:r>
          </w:p>
        </w:tc>
        <w:tc>
          <w:tcPr>
            <w:tcW w:w="709" w:type="dxa"/>
            <w:vMerge w:val="restart"/>
            <w:vAlign w:val="center"/>
          </w:tcPr>
          <w:p w14:paraId="689219A1"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治安交通科</w:t>
            </w:r>
          </w:p>
        </w:tc>
        <w:tc>
          <w:tcPr>
            <w:tcW w:w="850" w:type="dxa"/>
            <w:vMerge w:val="restart"/>
            <w:vAlign w:val="center"/>
          </w:tcPr>
          <w:p w14:paraId="47EE1386"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3</w:t>
            </w:r>
          </w:p>
        </w:tc>
        <w:tc>
          <w:tcPr>
            <w:tcW w:w="1134" w:type="dxa"/>
            <w:vAlign w:val="center"/>
          </w:tcPr>
          <w:p w14:paraId="136FD3F3"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治安管理岗</w:t>
            </w:r>
          </w:p>
        </w:tc>
        <w:tc>
          <w:tcPr>
            <w:tcW w:w="1134" w:type="dxa"/>
            <w:vAlign w:val="center"/>
          </w:tcPr>
          <w:p w14:paraId="4422C3B4" w14:textId="77777777" w:rsidR="00A64EE7" w:rsidRPr="008825A8" w:rsidRDefault="00A64EE7" w:rsidP="009454CE">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正科</w:t>
            </w:r>
          </w:p>
        </w:tc>
        <w:tc>
          <w:tcPr>
            <w:tcW w:w="5103" w:type="dxa"/>
          </w:tcPr>
          <w:p w14:paraId="04BAB39A" w14:textId="78C51CF4"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1.协助公安机关侦破刑事案件，调查处理校内治安案件</w:t>
            </w:r>
            <w:r>
              <w:rPr>
                <w:rFonts w:ascii="仿宋_GB2312" w:eastAsia="仿宋_GB2312" w:hint="eastAsia"/>
                <w:kern w:val="0"/>
                <w:sz w:val="21"/>
                <w:szCs w:val="21"/>
              </w:rPr>
              <w:t>，参与调解民事纠纷</w:t>
            </w:r>
            <w:r w:rsidRPr="008825A8">
              <w:rPr>
                <w:rFonts w:ascii="仿宋_GB2312" w:eastAsia="仿宋_GB2312" w:hint="eastAsia"/>
                <w:kern w:val="0"/>
                <w:sz w:val="21"/>
                <w:szCs w:val="21"/>
              </w:rPr>
              <w:t>；</w:t>
            </w:r>
          </w:p>
          <w:p w14:paraId="5A266B50" w14:textId="1802122C"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2.做好校内大型活动的安保预案及警卫工作；</w:t>
            </w:r>
          </w:p>
          <w:p w14:paraId="0EEFC8A3" w14:textId="6E19D9E9"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3</w:t>
            </w:r>
            <w:r w:rsidRPr="008825A8">
              <w:rPr>
                <w:rFonts w:ascii="仿宋_GB2312" w:eastAsia="仿宋_GB2312" w:hint="eastAsia"/>
                <w:kern w:val="0"/>
                <w:sz w:val="21"/>
                <w:szCs w:val="21"/>
              </w:rPr>
              <w:t>.负责反恐防</w:t>
            </w:r>
            <w:r>
              <w:rPr>
                <w:rFonts w:ascii="仿宋_GB2312" w:eastAsia="仿宋_GB2312" w:hint="eastAsia"/>
                <w:kern w:val="0"/>
                <w:sz w:val="21"/>
                <w:szCs w:val="21"/>
              </w:rPr>
              <w:t>暴</w:t>
            </w:r>
            <w:r w:rsidRPr="008825A8">
              <w:rPr>
                <w:rFonts w:ascii="仿宋_GB2312" w:eastAsia="仿宋_GB2312" w:hint="eastAsia"/>
                <w:kern w:val="0"/>
                <w:sz w:val="21"/>
                <w:szCs w:val="21"/>
              </w:rPr>
              <w:t>等突发事件应急处置；</w:t>
            </w:r>
          </w:p>
          <w:p w14:paraId="1FF0D043" w14:textId="05F4639E"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4</w:t>
            </w:r>
            <w:r w:rsidRPr="008825A8">
              <w:rPr>
                <w:rFonts w:ascii="仿宋_GB2312" w:eastAsia="仿宋_GB2312" w:hint="eastAsia"/>
                <w:kern w:val="0"/>
                <w:sz w:val="21"/>
                <w:szCs w:val="21"/>
              </w:rPr>
              <w:t>.全面加强学校综合治理、外来人口管理；</w:t>
            </w:r>
          </w:p>
          <w:p w14:paraId="747252E8" w14:textId="527616E0" w:rsidR="00A64EE7"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5</w:t>
            </w:r>
            <w:r w:rsidRPr="008825A8">
              <w:rPr>
                <w:rFonts w:ascii="仿宋_GB2312" w:eastAsia="仿宋_GB2312" w:hint="eastAsia"/>
                <w:kern w:val="0"/>
                <w:sz w:val="21"/>
                <w:szCs w:val="21"/>
              </w:rPr>
              <w:t>.负责保安队员的管理，协助有关单位和人员，加强治安防范，开展群防群治；</w:t>
            </w:r>
          </w:p>
          <w:p w14:paraId="02CBC744" w14:textId="55916460" w:rsidR="00A64EE7" w:rsidRPr="008825A8" w:rsidRDefault="00A64EE7" w:rsidP="009454CE">
            <w:pPr>
              <w:spacing w:line="300" w:lineRule="exact"/>
              <w:rPr>
                <w:rFonts w:ascii="仿宋_GB2312" w:eastAsia="仿宋_GB2312"/>
                <w:kern w:val="0"/>
                <w:sz w:val="21"/>
                <w:szCs w:val="21"/>
              </w:rPr>
            </w:pPr>
            <w:r>
              <w:rPr>
                <w:rFonts w:ascii="仿宋_GB2312" w:eastAsia="仿宋_GB2312" w:hint="eastAsia"/>
                <w:kern w:val="0"/>
                <w:sz w:val="21"/>
                <w:szCs w:val="21"/>
              </w:rPr>
              <w:t>6.负责校园治安法律法规宣传教育工作；</w:t>
            </w:r>
          </w:p>
          <w:p w14:paraId="60E393CD" w14:textId="239CAF60" w:rsidR="00A64EE7" w:rsidRPr="008825A8" w:rsidRDefault="00A64EE7" w:rsidP="009454CE">
            <w:pPr>
              <w:spacing w:line="300" w:lineRule="exact"/>
              <w:rPr>
                <w:rFonts w:ascii="仿宋_GB2312" w:eastAsia="仿宋_GB2312"/>
                <w:kern w:val="0"/>
                <w:sz w:val="21"/>
                <w:szCs w:val="21"/>
              </w:rPr>
            </w:pPr>
            <w:r>
              <w:rPr>
                <w:rFonts w:ascii="仿宋_GB2312" w:eastAsia="仿宋_GB2312" w:hint="eastAsia"/>
                <w:kern w:val="0"/>
                <w:sz w:val="21"/>
                <w:szCs w:val="21"/>
              </w:rPr>
              <w:t>7</w:t>
            </w:r>
            <w:r w:rsidRPr="008825A8">
              <w:rPr>
                <w:rFonts w:ascii="仿宋_GB2312" w:eastAsia="仿宋_GB2312" w:hint="eastAsia"/>
                <w:kern w:val="0"/>
                <w:sz w:val="21"/>
                <w:szCs w:val="21"/>
              </w:rPr>
              <w:t>.负责学校“社会治安综合治理委员会”办公室相关工作；</w:t>
            </w:r>
          </w:p>
          <w:p w14:paraId="15AA13B0" w14:textId="2FDA976F" w:rsidR="00A64EE7" w:rsidRPr="008825A8" w:rsidRDefault="00A64EE7" w:rsidP="009454CE">
            <w:pPr>
              <w:rPr>
                <w:rFonts w:ascii="仿宋_GB2312" w:eastAsia="仿宋_GB2312"/>
                <w:sz w:val="21"/>
                <w:szCs w:val="21"/>
              </w:rPr>
            </w:pPr>
            <w:r>
              <w:rPr>
                <w:rFonts w:ascii="仿宋_GB2312" w:eastAsia="仿宋_GB2312" w:hint="eastAsia"/>
                <w:kern w:val="0"/>
                <w:sz w:val="21"/>
                <w:szCs w:val="21"/>
              </w:rPr>
              <w:t>8</w:t>
            </w:r>
            <w:r w:rsidRPr="008825A8">
              <w:rPr>
                <w:rFonts w:ascii="仿宋_GB2312" w:eastAsia="仿宋_GB2312" w:hint="eastAsia"/>
                <w:kern w:val="0"/>
                <w:sz w:val="21"/>
                <w:szCs w:val="21"/>
              </w:rPr>
              <w:t>.完成领导交办的其他工作。</w:t>
            </w:r>
          </w:p>
        </w:tc>
      </w:tr>
      <w:tr w:rsidR="00A64EE7" w:rsidRPr="00D00CEC" w14:paraId="61B22C14" w14:textId="77777777" w:rsidTr="009454CE">
        <w:tc>
          <w:tcPr>
            <w:tcW w:w="710" w:type="dxa"/>
            <w:vMerge/>
            <w:vAlign w:val="center"/>
          </w:tcPr>
          <w:p w14:paraId="08DAF634" w14:textId="77777777" w:rsidR="00A64EE7" w:rsidRPr="008825A8" w:rsidRDefault="00A64EE7" w:rsidP="009454CE">
            <w:pPr>
              <w:jc w:val="center"/>
              <w:rPr>
                <w:rFonts w:ascii="仿宋_GB2312" w:eastAsia="仿宋_GB2312"/>
                <w:sz w:val="21"/>
                <w:szCs w:val="21"/>
              </w:rPr>
            </w:pPr>
          </w:p>
        </w:tc>
        <w:tc>
          <w:tcPr>
            <w:tcW w:w="709" w:type="dxa"/>
            <w:vMerge/>
            <w:vAlign w:val="center"/>
          </w:tcPr>
          <w:p w14:paraId="5323E189" w14:textId="77777777" w:rsidR="00A64EE7" w:rsidRPr="008825A8" w:rsidRDefault="00A64EE7" w:rsidP="009454CE">
            <w:pPr>
              <w:jc w:val="center"/>
              <w:rPr>
                <w:rFonts w:ascii="仿宋_GB2312" w:eastAsia="仿宋_GB2312"/>
                <w:sz w:val="21"/>
                <w:szCs w:val="21"/>
              </w:rPr>
            </w:pPr>
          </w:p>
        </w:tc>
        <w:tc>
          <w:tcPr>
            <w:tcW w:w="850" w:type="dxa"/>
            <w:vMerge/>
            <w:vAlign w:val="center"/>
          </w:tcPr>
          <w:p w14:paraId="22902AE6" w14:textId="77777777" w:rsidR="00A64EE7" w:rsidRPr="008825A8" w:rsidRDefault="00A64EE7" w:rsidP="009454CE">
            <w:pPr>
              <w:jc w:val="center"/>
              <w:rPr>
                <w:rFonts w:ascii="仿宋_GB2312" w:eastAsia="仿宋_GB2312"/>
                <w:sz w:val="21"/>
                <w:szCs w:val="21"/>
              </w:rPr>
            </w:pPr>
          </w:p>
        </w:tc>
        <w:tc>
          <w:tcPr>
            <w:tcW w:w="1134" w:type="dxa"/>
            <w:vAlign w:val="center"/>
          </w:tcPr>
          <w:p w14:paraId="0FCA8323"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kern w:val="0"/>
                <w:sz w:val="21"/>
                <w:szCs w:val="21"/>
              </w:rPr>
              <w:t>交通管理岗</w:t>
            </w:r>
          </w:p>
        </w:tc>
        <w:tc>
          <w:tcPr>
            <w:tcW w:w="1134" w:type="dxa"/>
            <w:vAlign w:val="center"/>
          </w:tcPr>
          <w:p w14:paraId="6715976D" w14:textId="77777777" w:rsidR="00A64EE7" w:rsidRPr="008825A8" w:rsidRDefault="00A64EE7" w:rsidP="009454CE">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副科</w:t>
            </w:r>
          </w:p>
        </w:tc>
        <w:tc>
          <w:tcPr>
            <w:tcW w:w="5103" w:type="dxa"/>
            <w:vAlign w:val="center"/>
          </w:tcPr>
          <w:p w14:paraId="7ECDB814" w14:textId="1F39B70F"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1.负责校园交通规划、基础设施建设和设施维护以及地面交通、地下车库交通秩序管理和机动车停车收费相关工作；</w:t>
            </w:r>
          </w:p>
          <w:p w14:paraId="351BDED0" w14:textId="4A1A9AB0"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2</w:t>
            </w:r>
            <w:r w:rsidRPr="008825A8">
              <w:rPr>
                <w:rFonts w:ascii="仿宋_GB2312" w:eastAsia="仿宋_GB2312" w:hint="eastAsia"/>
                <w:kern w:val="0"/>
                <w:sz w:val="21"/>
                <w:szCs w:val="21"/>
              </w:rPr>
              <w:t>.负责机动车车证审核、备案、办理等管理工作；</w:t>
            </w:r>
          </w:p>
          <w:p w14:paraId="6843BB3F" w14:textId="12A94514"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3</w:t>
            </w:r>
            <w:r w:rsidRPr="008825A8">
              <w:rPr>
                <w:rFonts w:ascii="仿宋_GB2312" w:eastAsia="仿宋_GB2312" w:hint="eastAsia"/>
                <w:kern w:val="0"/>
                <w:sz w:val="21"/>
                <w:szCs w:val="21"/>
              </w:rPr>
              <w:t>.负责</w:t>
            </w:r>
            <w:r w:rsidRPr="00526C32">
              <w:rPr>
                <w:rFonts w:ascii="仿宋_GB2312" w:eastAsia="仿宋_GB2312" w:hint="eastAsia"/>
                <w:kern w:val="0"/>
                <w:sz w:val="21"/>
                <w:szCs w:val="21"/>
              </w:rPr>
              <w:t>校</w:t>
            </w:r>
            <w:r>
              <w:rPr>
                <w:rFonts w:ascii="仿宋_GB2312" w:eastAsia="仿宋_GB2312" w:hint="eastAsia"/>
                <w:kern w:val="0"/>
                <w:sz w:val="21"/>
                <w:szCs w:val="21"/>
              </w:rPr>
              <w:t>园</w:t>
            </w:r>
            <w:r w:rsidRPr="00526C32">
              <w:rPr>
                <w:rFonts w:ascii="仿宋_GB2312" w:eastAsia="仿宋_GB2312" w:hint="eastAsia"/>
                <w:kern w:val="0"/>
                <w:sz w:val="21"/>
                <w:szCs w:val="21"/>
              </w:rPr>
              <w:t>交通安全监管</w:t>
            </w:r>
            <w:r>
              <w:rPr>
                <w:rFonts w:ascii="仿宋_GB2312" w:eastAsia="仿宋_GB2312" w:hint="eastAsia"/>
                <w:kern w:val="0"/>
                <w:sz w:val="21"/>
                <w:szCs w:val="21"/>
              </w:rPr>
              <w:t>和</w:t>
            </w:r>
            <w:r w:rsidRPr="008825A8">
              <w:rPr>
                <w:rFonts w:ascii="仿宋_GB2312" w:eastAsia="仿宋_GB2312" w:hint="eastAsia"/>
                <w:kern w:val="0"/>
                <w:sz w:val="21"/>
                <w:szCs w:val="21"/>
              </w:rPr>
              <w:t>校园交通事故处理工作；</w:t>
            </w:r>
          </w:p>
          <w:p w14:paraId="09734EB6" w14:textId="2C60EA53" w:rsidR="00A64EE7" w:rsidRDefault="00A64EE7" w:rsidP="009454CE">
            <w:pPr>
              <w:spacing w:line="300" w:lineRule="exact"/>
              <w:rPr>
                <w:rFonts w:ascii="仿宋_GB2312" w:eastAsia="仿宋_GB2312"/>
                <w:kern w:val="0"/>
                <w:sz w:val="21"/>
                <w:szCs w:val="21"/>
              </w:rPr>
            </w:pPr>
            <w:r>
              <w:rPr>
                <w:rFonts w:ascii="仿宋_GB2312" w:eastAsia="仿宋_GB2312"/>
                <w:kern w:val="0"/>
                <w:sz w:val="21"/>
                <w:szCs w:val="21"/>
              </w:rPr>
              <w:lastRenderedPageBreak/>
              <w:t>4</w:t>
            </w:r>
            <w:r w:rsidRPr="008825A8">
              <w:rPr>
                <w:rFonts w:ascii="仿宋_GB2312" w:eastAsia="仿宋_GB2312" w:hint="eastAsia"/>
                <w:kern w:val="0"/>
                <w:sz w:val="21"/>
                <w:szCs w:val="21"/>
              </w:rPr>
              <w:t>.组织协调各项大型活动的交通安全管理工作；</w:t>
            </w:r>
          </w:p>
          <w:p w14:paraId="1D31E477" w14:textId="045A0A6E" w:rsidR="00A64EE7" w:rsidRPr="008825A8" w:rsidRDefault="00A64EE7" w:rsidP="009454CE">
            <w:pPr>
              <w:spacing w:line="300" w:lineRule="exact"/>
              <w:rPr>
                <w:rFonts w:ascii="仿宋_GB2312" w:eastAsia="仿宋_GB2312"/>
                <w:kern w:val="0"/>
                <w:sz w:val="21"/>
                <w:szCs w:val="21"/>
              </w:rPr>
            </w:pPr>
            <w:r>
              <w:rPr>
                <w:rFonts w:ascii="仿宋_GB2312" w:eastAsia="仿宋_GB2312" w:hint="eastAsia"/>
                <w:kern w:val="0"/>
                <w:sz w:val="21"/>
                <w:szCs w:val="21"/>
              </w:rPr>
              <w:t>5.负责校园</w:t>
            </w:r>
            <w:r w:rsidRPr="00526C32">
              <w:rPr>
                <w:rFonts w:ascii="仿宋_GB2312" w:eastAsia="仿宋_GB2312" w:hint="eastAsia"/>
                <w:kern w:val="0"/>
                <w:sz w:val="21"/>
                <w:szCs w:val="21"/>
              </w:rPr>
              <w:t>交通法律法规安全宣传教育</w:t>
            </w:r>
            <w:r>
              <w:rPr>
                <w:rFonts w:ascii="仿宋_GB2312" w:eastAsia="仿宋_GB2312" w:hint="eastAsia"/>
                <w:kern w:val="0"/>
                <w:sz w:val="21"/>
                <w:szCs w:val="21"/>
              </w:rPr>
              <w:t>工作；</w:t>
            </w:r>
          </w:p>
          <w:p w14:paraId="724C6501" w14:textId="22FF3049" w:rsidR="00A64EE7" w:rsidRPr="008825A8" w:rsidRDefault="00A64EE7" w:rsidP="009454CE">
            <w:pPr>
              <w:spacing w:line="300" w:lineRule="exact"/>
              <w:rPr>
                <w:rFonts w:ascii="仿宋_GB2312" w:eastAsia="仿宋_GB2312"/>
                <w:kern w:val="0"/>
                <w:sz w:val="21"/>
                <w:szCs w:val="21"/>
              </w:rPr>
            </w:pPr>
            <w:r>
              <w:rPr>
                <w:rFonts w:ascii="仿宋_GB2312" w:eastAsia="仿宋_GB2312" w:hint="eastAsia"/>
                <w:kern w:val="0"/>
                <w:sz w:val="21"/>
                <w:szCs w:val="21"/>
              </w:rPr>
              <w:t>6</w:t>
            </w:r>
            <w:r w:rsidRPr="008825A8">
              <w:rPr>
                <w:rFonts w:ascii="仿宋_GB2312" w:eastAsia="仿宋_GB2312" w:hint="eastAsia"/>
                <w:kern w:val="0"/>
                <w:sz w:val="21"/>
                <w:szCs w:val="21"/>
              </w:rPr>
              <w:t>.负责学校“交通安全工作部门联席会”办公室相关工作；</w:t>
            </w:r>
          </w:p>
          <w:p w14:paraId="77CBD4DD" w14:textId="281534CC" w:rsidR="00A64EE7" w:rsidRPr="008825A8" w:rsidRDefault="00A64EE7" w:rsidP="009454CE">
            <w:pPr>
              <w:spacing w:line="300" w:lineRule="exact"/>
              <w:rPr>
                <w:rFonts w:ascii="仿宋_GB2312" w:eastAsia="仿宋_GB2312"/>
                <w:kern w:val="0"/>
                <w:sz w:val="21"/>
                <w:szCs w:val="21"/>
              </w:rPr>
            </w:pPr>
            <w:r>
              <w:rPr>
                <w:rFonts w:ascii="仿宋_GB2312" w:eastAsia="仿宋_GB2312" w:hint="eastAsia"/>
                <w:kern w:val="0"/>
                <w:sz w:val="21"/>
                <w:szCs w:val="21"/>
              </w:rPr>
              <w:t>7</w:t>
            </w:r>
            <w:r w:rsidRPr="008825A8">
              <w:rPr>
                <w:rFonts w:ascii="仿宋_GB2312" w:eastAsia="仿宋_GB2312" w:hint="eastAsia"/>
                <w:kern w:val="0"/>
                <w:sz w:val="21"/>
                <w:szCs w:val="21"/>
              </w:rPr>
              <w:t>.完成领导交办的其他工作。</w:t>
            </w:r>
          </w:p>
        </w:tc>
      </w:tr>
      <w:tr w:rsidR="00A64EE7" w:rsidRPr="00D00CEC" w14:paraId="7C8F227D" w14:textId="77777777" w:rsidTr="004C2E4B">
        <w:tc>
          <w:tcPr>
            <w:tcW w:w="710" w:type="dxa"/>
            <w:vMerge/>
            <w:vAlign w:val="center"/>
          </w:tcPr>
          <w:p w14:paraId="0B51D69B" w14:textId="77777777" w:rsidR="00A64EE7" w:rsidRPr="008825A8" w:rsidRDefault="00A64EE7" w:rsidP="004E5DF7">
            <w:pPr>
              <w:jc w:val="center"/>
              <w:rPr>
                <w:rFonts w:ascii="仿宋_GB2312" w:eastAsia="仿宋_GB2312"/>
                <w:sz w:val="21"/>
                <w:szCs w:val="21"/>
              </w:rPr>
            </w:pPr>
          </w:p>
        </w:tc>
        <w:tc>
          <w:tcPr>
            <w:tcW w:w="709" w:type="dxa"/>
            <w:vMerge/>
            <w:vAlign w:val="center"/>
          </w:tcPr>
          <w:p w14:paraId="5DA2BBE4" w14:textId="77777777" w:rsidR="00A64EE7" w:rsidRPr="008825A8" w:rsidRDefault="00A64EE7" w:rsidP="004E5DF7">
            <w:pPr>
              <w:jc w:val="center"/>
              <w:rPr>
                <w:rFonts w:ascii="仿宋_GB2312" w:eastAsia="仿宋_GB2312"/>
                <w:sz w:val="21"/>
                <w:szCs w:val="21"/>
              </w:rPr>
            </w:pPr>
          </w:p>
        </w:tc>
        <w:tc>
          <w:tcPr>
            <w:tcW w:w="850" w:type="dxa"/>
            <w:vMerge/>
            <w:vAlign w:val="center"/>
          </w:tcPr>
          <w:p w14:paraId="470F13E3" w14:textId="77777777" w:rsidR="00A64EE7" w:rsidRPr="008825A8" w:rsidRDefault="00A64EE7" w:rsidP="004E5DF7">
            <w:pPr>
              <w:jc w:val="center"/>
              <w:rPr>
                <w:rFonts w:ascii="仿宋_GB2312" w:eastAsia="仿宋_GB2312"/>
                <w:sz w:val="21"/>
                <w:szCs w:val="21"/>
              </w:rPr>
            </w:pPr>
          </w:p>
        </w:tc>
        <w:tc>
          <w:tcPr>
            <w:tcW w:w="1134" w:type="dxa"/>
            <w:vAlign w:val="center"/>
          </w:tcPr>
          <w:p w14:paraId="287AC12F" w14:textId="500688D8" w:rsidR="00A64EE7" w:rsidRPr="008825A8" w:rsidRDefault="00A64EE7" w:rsidP="004E5DF7">
            <w:pPr>
              <w:jc w:val="center"/>
              <w:rPr>
                <w:rFonts w:ascii="仿宋_GB2312" w:eastAsia="仿宋_GB2312"/>
                <w:sz w:val="21"/>
                <w:szCs w:val="21"/>
              </w:rPr>
            </w:pPr>
            <w:r w:rsidRPr="008825A8">
              <w:rPr>
                <w:rFonts w:ascii="仿宋_GB2312" w:eastAsia="仿宋_GB2312" w:hint="eastAsia"/>
                <w:kern w:val="0"/>
                <w:sz w:val="21"/>
                <w:szCs w:val="21"/>
              </w:rPr>
              <w:t>技术防范岗</w:t>
            </w:r>
          </w:p>
        </w:tc>
        <w:tc>
          <w:tcPr>
            <w:tcW w:w="1134" w:type="dxa"/>
            <w:vAlign w:val="center"/>
          </w:tcPr>
          <w:p w14:paraId="0851FA20" w14:textId="682F9343" w:rsidR="00A64EE7" w:rsidRPr="008825A8" w:rsidRDefault="00A64EE7" w:rsidP="004E5DF7">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科员</w:t>
            </w:r>
          </w:p>
        </w:tc>
        <w:tc>
          <w:tcPr>
            <w:tcW w:w="5103" w:type="dxa"/>
          </w:tcPr>
          <w:p w14:paraId="7220DF02" w14:textId="77777777" w:rsidR="00A64EE7" w:rsidRDefault="00A64EE7" w:rsidP="00C63EBD">
            <w:pPr>
              <w:spacing w:line="300" w:lineRule="exact"/>
              <w:rPr>
                <w:rFonts w:ascii="仿宋_GB2312" w:eastAsia="仿宋_GB2312"/>
                <w:kern w:val="0"/>
                <w:sz w:val="21"/>
                <w:szCs w:val="21"/>
              </w:rPr>
            </w:pPr>
            <w:r w:rsidRPr="008825A8">
              <w:rPr>
                <w:rFonts w:ascii="仿宋_GB2312" w:eastAsia="仿宋_GB2312" w:hint="eastAsia"/>
                <w:kern w:val="0"/>
                <w:sz w:val="21"/>
                <w:szCs w:val="21"/>
              </w:rPr>
              <w:t>1.</w:t>
            </w:r>
            <w:r w:rsidRPr="0004633A">
              <w:rPr>
                <w:rFonts w:ascii="仿宋_GB2312" w:eastAsia="仿宋_GB2312" w:hint="eastAsia"/>
                <w:kern w:val="0"/>
                <w:sz w:val="21"/>
                <w:szCs w:val="21"/>
              </w:rPr>
              <w:t>负责制定落实部门各类应急处突预案，统筹各科室、各安</w:t>
            </w:r>
            <w:proofErr w:type="gramStart"/>
            <w:r w:rsidRPr="0004633A">
              <w:rPr>
                <w:rFonts w:ascii="仿宋_GB2312" w:eastAsia="仿宋_GB2312" w:hint="eastAsia"/>
                <w:kern w:val="0"/>
                <w:sz w:val="21"/>
                <w:szCs w:val="21"/>
              </w:rPr>
              <w:t>保队伍</w:t>
            </w:r>
            <w:proofErr w:type="gramEnd"/>
            <w:r w:rsidRPr="0004633A">
              <w:rPr>
                <w:rFonts w:ascii="仿宋_GB2312" w:eastAsia="仿宋_GB2312" w:hint="eastAsia"/>
                <w:kern w:val="0"/>
                <w:sz w:val="21"/>
                <w:szCs w:val="21"/>
              </w:rPr>
              <w:t>管理和调度</w:t>
            </w:r>
            <w:r>
              <w:rPr>
                <w:rFonts w:ascii="仿宋_GB2312" w:eastAsia="仿宋_GB2312" w:hint="eastAsia"/>
                <w:kern w:val="0"/>
                <w:sz w:val="21"/>
                <w:szCs w:val="21"/>
              </w:rPr>
              <w:t>；</w:t>
            </w:r>
          </w:p>
          <w:p w14:paraId="72183481"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hint="eastAsia"/>
                <w:kern w:val="0"/>
                <w:sz w:val="21"/>
                <w:szCs w:val="21"/>
              </w:rPr>
              <w:t>2</w:t>
            </w:r>
            <w:r>
              <w:rPr>
                <w:rFonts w:ascii="仿宋_GB2312" w:eastAsia="仿宋_GB2312"/>
                <w:kern w:val="0"/>
                <w:sz w:val="21"/>
                <w:szCs w:val="21"/>
              </w:rPr>
              <w:t>.</w:t>
            </w:r>
            <w:r w:rsidRPr="001E6DFE">
              <w:rPr>
                <w:rFonts w:ascii="仿宋_GB2312" w:eastAsia="仿宋_GB2312" w:hint="eastAsia"/>
                <w:kern w:val="0"/>
                <w:sz w:val="21"/>
                <w:szCs w:val="21"/>
              </w:rPr>
              <w:t>实行24小时接、</w:t>
            </w:r>
            <w:r>
              <w:rPr>
                <w:rFonts w:ascii="仿宋_GB2312" w:eastAsia="仿宋_GB2312" w:hint="eastAsia"/>
                <w:kern w:val="0"/>
                <w:sz w:val="21"/>
                <w:szCs w:val="21"/>
              </w:rPr>
              <w:t>处</w:t>
            </w:r>
            <w:r w:rsidRPr="001E6DFE">
              <w:rPr>
                <w:rFonts w:ascii="仿宋_GB2312" w:eastAsia="仿宋_GB2312" w:hint="eastAsia"/>
                <w:kern w:val="0"/>
                <w:sz w:val="21"/>
                <w:szCs w:val="21"/>
              </w:rPr>
              <w:t>警服</w:t>
            </w:r>
            <w:proofErr w:type="gramStart"/>
            <w:r w:rsidRPr="001E6DFE">
              <w:rPr>
                <w:rFonts w:ascii="仿宋_GB2312" w:eastAsia="仿宋_GB2312" w:hint="eastAsia"/>
                <w:kern w:val="0"/>
                <w:sz w:val="21"/>
                <w:szCs w:val="21"/>
              </w:rPr>
              <w:t>务</w:t>
            </w:r>
            <w:proofErr w:type="gramEnd"/>
            <w:r w:rsidRPr="001E6DFE">
              <w:rPr>
                <w:rFonts w:ascii="仿宋_GB2312" w:eastAsia="仿宋_GB2312" w:hint="eastAsia"/>
                <w:kern w:val="0"/>
                <w:sz w:val="21"/>
                <w:szCs w:val="21"/>
              </w:rPr>
              <w:t>，及时有效协调处置校园突发事件</w:t>
            </w:r>
            <w:r w:rsidRPr="008825A8">
              <w:rPr>
                <w:rFonts w:ascii="仿宋_GB2312" w:eastAsia="仿宋_GB2312" w:hint="eastAsia"/>
                <w:kern w:val="0"/>
                <w:sz w:val="21"/>
                <w:szCs w:val="21"/>
              </w:rPr>
              <w:t>；</w:t>
            </w:r>
          </w:p>
          <w:p w14:paraId="25A31E8B"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kern w:val="0"/>
                <w:sz w:val="21"/>
                <w:szCs w:val="21"/>
              </w:rPr>
              <w:t>3</w:t>
            </w:r>
            <w:r w:rsidRPr="008825A8">
              <w:rPr>
                <w:rFonts w:ascii="仿宋_GB2312" w:eastAsia="仿宋_GB2312" w:hint="eastAsia"/>
                <w:kern w:val="0"/>
                <w:sz w:val="21"/>
                <w:szCs w:val="21"/>
              </w:rPr>
              <w:t>.</w:t>
            </w:r>
            <w:r w:rsidRPr="001E6DFE">
              <w:rPr>
                <w:rFonts w:ascii="仿宋_GB2312" w:eastAsia="仿宋_GB2312" w:hint="eastAsia"/>
                <w:kern w:val="0"/>
                <w:sz w:val="21"/>
                <w:szCs w:val="21"/>
              </w:rPr>
              <w:t>负责应急指挥中心监控工作，做好有关数字信息情况的记录、资料存储、调阅及处置工作，做好归档工作</w:t>
            </w:r>
            <w:r w:rsidRPr="008825A8">
              <w:rPr>
                <w:rFonts w:ascii="仿宋_GB2312" w:eastAsia="仿宋_GB2312" w:hint="eastAsia"/>
                <w:kern w:val="0"/>
                <w:sz w:val="21"/>
                <w:szCs w:val="21"/>
              </w:rPr>
              <w:t>；</w:t>
            </w:r>
          </w:p>
          <w:p w14:paraId="7DD780B3"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kern w:val="0"/>
                <w:sz w:val="21"/>
                <w:szCs w:val="21"/>
              </w:rPr>
              <w:t>4</w:t>
            </w:r>
            <w:r w:rsidRPr="008825A8">
              <w:rPr>
                <w:rFonts w:ascii="仿宋_GB2312" w:eastAsia="仿宋_GB2312" w:hint="eastAsia"/>
                <w:kern w:val="0"/>
                <w:sz w:val="21"/>
                <w:szCs w:val="21"/>
              </w:rPr>
              <w:t>.负责学校安防系统规划、建设；</w:t>
            </w:r>
          </w:p>
          <w:p w14:paraId="4F715ACC"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kern w:val="0"/>
                <w:sz w:val="21"/>
                <w:szCs w:val="21"/>
              </w:rPr>
              <w:t>5</w:t>
            </w:r>
            <w:r w:rsidRPr="008825A8">
              <w:rPr>
                <w:rFonts w:ascii="仿宋_GB2312" w:eastAsia="仿宋_GB2312" w:hint="eastAsia"/>
                <w:kern w:val="0"/>
                <w:sz w:val="21"/>
                <w:szCs w:val="21"/>
              </w:rPr>
              <w:t>.</w:t>
            </w:r>
            <w:r>
              <w:rPr>
                <w:rFonts w:ascii="仿宋_GB2312" w:eastAsia="仿宋_GB2312" w:hint="eastAsia"/>
                <w:kern w:val="0"/>
                <w:sz w:val="21"/>
                <w:szCs w:val="21"/>
              </w:rPr>
              <w:t>负责</w:t>
            </w:r>
            <w:r w:rsidRPr="008825A8">
              <w:rPr>
                <w:rFonts w:ascii="仿宋_GB2312" w:eastAsia="仿宋_GB2312" w:hint="eastAsia"/>
                <w:kern w:val="0"/>
                <w:sz w:val="21"/>
                <w:szCs w:val="21"/>
              </w:rPr>
              <w:t>重大活动</w:t>
            </w:r>
            <w:r>
              <w:rPr>
                <w:rFonts w:ascii="仿宋_GB2312" w:eastAsia="仿宋_GB2312" w:hint="eastAsia"/>
                <w:kern w:val="0"/>
                <w:sz w:val="21"/>
                <w:szCs w:val="21"/>
              </w:rPr>
              <w:t>安全</w:t>
            </w:r>
            <w:r w:rsidRPr="008825A8">
              <w:rPr>
                <w:rFonts w:ascii="仿宋_GB2312" w:eastAsia="仿宋_GB2312" w:hint="eastAsia"/>
                <w:kern w:val="0"/>
                <w:sz w:val="21"/>
                <w:szCs w:val="21"/>
              </w:rPr>
              <w:t>技术防范支持工作；</w:t>
            </w:r>
          </w:p>
          <w:p w14:paraId="4AB5230B"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kern w:val="0"/>
                <w:sz w:val="21"/>
                <w:szCs w:val="21"/>
              </w:rPr>
              <w:t>6</w:t>
            </w:r>
            <w:r w:rsidRPr="008825A8">
              <w:rPr>
                <w:rFonts w:ascii="仿宋_GB2312" w:eastAsia="仿宋_GB2312" w:hint="eastAsia"/>
                <w:kern w:val="0"/>
                <w:sz w:val="21"/>
                <w:szCs w:val="21"/>
              </w:rPr>
              <w:t>.负责</w:t>
            </w:r>
            <w:r>
              <w:rPr>
                <w:rFonts w:ascii="仿宋_GB2312" w:eastAsia="仿宋_GB2312" w:hint="eastAsia"/>
                <w:kern w:val="0"/>
                <w:sz w:val="21"/>
                <w:szCs w:val="21"/>
              </w:rPr>
              <w:t>校园</w:t>
            </w:r>
            <w:r w:rsidRPr="008825A8">
              <w:rPr>
                <w:rFonts w:ascii="仿宋_GB2312" w:eastAsia="仿宋_GB2312" w:hint="eastAsia"/>
                <w:kern w:val="0"/>
                <w:sz w:val="21"/>
                <w:szCs w:val="21"/>
              </w:rPr>
              <w:t>安防设备运行维护</w:t>
            </w:r>
            <w:r>
              <w:rPr>
                <w:rFonts w:ascii="仿宋_GB2312" w:eastAsia="仿宋_GB2312" w:hint="eastAsia"/>
                <w:kern w:val="0"/>
                <w:sz w:val="21"/>
                <w:szCs w:val="21"/>
              </w:rPr>
              <w:t>工作</w:t>
            </w:r>
            <w:r w:rsidRPr="008825A8">
              <w:rPr>
                <w:rFonts w:ascii="仿宋_GB2312" w:eastAsia="仿宋_GB2312" w:hint="eastAsia"/>
                <w:kern w:val="0"/>
                <w:sz w:val="21"/>
                <w:szCs w:val="21"/>
              </w:rPr>
              <w:t>；</w:t>
            </w:r>
          </w:p>
          <w:p w14:paraId="220E3C28" w14:textId="77777777" w:rsidR="00A64EE7" w:rsidRPr="008825A8" w:rsidRDefault="00A64EE7" w:rsidP="00C63EBD">
            <w:pPr>
              <w:spacing w:line="300" w:lineRule="exact"/>
              <w:rPr>
                <w:rFonts w:ascii="仿宋_GB2312" w:eastAsia="仿宋_GB2312"/>
                <w:kern w:val="0"/>
                <w:sz w:val="21"/>
                <w:szCs w:val="21"/>
              </w:rPr>
            </w:pPr>
            <w:r>
              <w:rPr>
                <w:rFonts w:ascii="仿宋_GB2312" w:eastAsia="仿宋_GB2312"/>
                <w:kern w:val="0"/>
                <w:sz w:val="21"/>
                <w:szCs w:val="21"/>
              </w:rPr>
              <w:t>7</w:t>
            </w:r>
            <w:r w:rsidRPr="008825A8">
              <w:rPr>
                <w:rFonts w:ascii="仿宋_GB2312" w:eastAsia="仿宋_GB2312" w:hint="eastAsia"/>
                <w:kern w:val="0"/>
                <w:sz w:val="21"/>
                <w:szCs w:val="21"/>
              </w:rPr>
              <w:t>.负责学校“科技创安工作领导小组”办公室相关工作；</w:t>
            </w:r>
          </w:p>
          <w:p w14:paraId="75D80D9C" w14:textId="1726983C" w:rsidR="00A64EE7" w:rsidRPr="008825A8" w:rsidRDefault="00A64EE7" w:rsidP="004E5DF7">
            <w:pPr>
              <w:spacing w:line="300" w:lineRule="exact"/>
              <w:rPr>
                <w:rFonts w:ascii="仿宋_GB2312" w:eastAsia="仿宋_GB2312"/>
                <w:kern w:val="0"/>
                <w:sz w:val="21"/>
                <w:szCs w:val="21"/>
              </w:rPr>
            </w:pPr>
            <w:r>
              <w:rPr>
                <w:rFonts w:ascii="仿宋_GB2312" w:eastAsia="仿宋_GB2312"/>
                <w:kern w:val="0"/>
                <w:sz w:val="21"/>
                <w:szCs w:val="21"/>
              </w:rPr>
              <w:t>8</w:t>
            </w:r>
            <w:r w:rsidRPr="008825A8">
              <w:rPr>
                <w:rFonts w:ascii="仿宋_GB2312" w:eastAsia="仿宋_GB2312" w:hint="eastAsia"/>
                <w:kern w:val="0"/>
                <w:sz w:val="21"/>
                <w:szCs w:val="21"/>
              </w:rPr>
              <w:t>.完成领导交办的其它工作。</w:t>
            </w:r>
          </w:p>
        </w:tc>
      </w:tr>
      <w:tr w:rsidR="00A64EE7" w:rsidRPr="00D00CEC" w14:paraId="337FBC42" w14:textId="77777777" w:rsidTr="009454CE">
        <w:tc>
          <w:tcPr>
            <w:tcW w:w="710" w:type="dxa"/>
            <w:vMerge w:val="restart"/>
            <w:vAlign w:val="center"/>
          </w:tcPr>
          <w:p w14:paraId="1A2B0954"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3</w:t>
            </w:r>
          </w:p>
        </w:tc>
        <w:tc>
          <w:tcPr>
            <w:tcW w:w="709" w:type="dxa"/>
            <w:vMerge w:val="restart"/>
            <w:vAlign w:val="center"/>
          </w:tcPr>
          <w:p w14:paraId="00118EFF"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安全消防科</w:t>
            </w:r>
          </w:p>
        </w:tc>
        <w:tc>
          <w:tcPr>
            <w:tcW w:w="850" w:type="dxa"/>
            <w:vMerge w:val="restart"/>
            <w:vAlign w:val="center"/>
          </w:tcPr>
          <w:p w14:paraId="3CA777F2"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3</w:t>
            </w:r>
          </w:p>
        </w:tc>
        <w:tc>
          <w:tcPr>
            <w:tcW w:w="1134" w:type="dxa"/>
            <w:vAlign w:val="center"/>
          </w:tcPr>
          <w:p w14:paraId="7FB1584D"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kern w:val="0"/>
                <w:sz w:val="21"/>
                <w:szCs w:val="21"/>
              </w:rPr>
              <w:t>防火监督岗</w:t>
            </w:r>
          </w:p>
        </w:tc>
        <w:tc>
          <w:tcPr>
            <w:tcW w:w="1134" w:type="dxa"/>
            <w:vAlign w:val="center"/>
          </w:tcPr>
          <w:p w14:paraId="51958433" w14:textId="77777777" w:rsidR="00A64EE7" w:rsidRPr="008825A8" w:rsidRDefault="00A64EE7" w:rsidP="009454CE">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正科</w:t>
            </w:r>
          </w:p>
        </w:tc>
        <w:tc>
          <w:tcPr>
            <w:tcW w:w="5103" w:type="dxa"/>
            <w:vAlign w:val="center"/>
          </w:tcPr>
          <w:p w14:paraId="37C80C9E"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1.负责校园日常消防安全工作；</w:t>
            </w:r>
          </w:p>
          <w:p w14:paraId="1098CC63"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2.负责校园日常防火宣传教育、培训、演练工作；</w:t>
            </w:r>
          </w:p>
          <w:p w14:paraId="50E5B447"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3.负责指导监督各单位，落实防火安全责任制；审批各单位动用明火作业；</w:t>
            </w:r>
          </w:p>
          <w:p w14:paraId="1741D81E"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4.负责建立健全</w:t>
            </w:r>
            <w:proofErr w:type="gramStart"/>
            <w:r w:rsidRPr="00526C32">
              <w:rPr>
                <w:rFonts w:ascii="仿宋_GB2312" w:eastAsia="仿宋_GB2312" w:hint="eastAsia"/>
                <w:kern w:val="0"/>
                <w:sz w:val="21"/>
                <w:szCs w:val="21"/>
              </w:rPr>
              <w:t>学校消防</w:t>
            </w:r>
            <w:proofErr w:type="gramEnd"/>
            <w:r w:rsidRPr="00526C32">
              <w:rPr>
                <w:rFonts w:ascii="仿宋_GB2312" w:eastAsia="仿宋_GB2312" w:hint="eastAsia"/>
                <w:kern w:val="0"/>
                <w:sz w:val="21"/>
                <w:szCs w:val="21"/>
              </w:rPr>
              <w:t>工作档案及消防安全</w:t>
            </w:r>
            <w:proofErr w:type="gramStart"/>
            <w:r w:rsidRPr="00526C32">
              <w:rPr>
                <w:rFonts w:ascii="仿宋_GB2312" w:eastAsia="仿宋_GB2312" w:hint="eastAsia"/>
                <w:kern w:val="0"/>
                <w:sz w:val="21"/>
                <w:szCs w:val="21"/>
              </w:rPr>
              <w:t>隐患台</w:t>
            </w:r>
            <w:proofErr w:type="gramEnd"/>
            <w:r w:rsidRPr="00526C32">
              <w:rPr>
                <w:rFonts w:ascii="仿宋_GB2312" w:eastAsia="仿宋_GB2312" w:hint="eastAsia"/>
                <w:kern w:val="0"/>
                <w:sz w:val="21"/>
                <w:szCs w:val="21"/>
              </w:rPr>
              <w:t>账；</w:t>
            </w:r>
          </w:p>
          <w:p w14:paraId="540CC5F2"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5.负责定期组织开展消防安全检查，及时提出安全隐患整改的建议和意见，并负责安全隐患的整改监督工作；</w:t>
            </w:r>
          </w:p>
          <w:p w14:paraId="0912C6F5"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6.根据有关规定协助公安消防机构或各单位调查处理消防安全事故和消防安全违章事故；</w:t>
            </w:r>
          </w:p>
          <w:p w14:paraId="30676A04"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7.负责易燃、易爆、剧毒化学物品的安全监督工作；</w:t>
            </w:r>
          </w:p>
          <w:p w14:paraId="0A5ADA19"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8.负责监督检查消防设施、设备、器材的使用与管理、以及消防基础设施改建和运转，定期组织检验、检测和维修工作；</w:t>
            </w:r>
          </w:p>
          <w:p w14:paraId="5A6D9EDD" w14:textId="77777777" w:rsidR="00A64EE7" w:rsidRPr="00526C32"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9.负责学校“防火安全委员会”办公室相关工作；</w:t>
            </w:r>
          </w:p>
          <w:p w14:paraId="772A7963" w14:textId="3A745D73" w:rsidR="00A64EE7" w:rsidRPr="008825A8" w:rsidRDefault="00A64EE7" w:rsidP="00526C32">
            <w:pPr>
              <w:spacing w:line="300" w:lineRule="exact"/>
              <w:rPr>
                <w:rFonts w:ascii="仿宋_GB2312" w:eastAsia="仿宋_GB2312"/>
                <w:kern w:val="0"/>
                <w:sz w:val="21"/>
                <w:szCs w:val="21"/>
              </w:rPr>
            </w:pPr>
            <w:r w:rsidRPr="00526C32">
              <w:rPr>
                <w:rFonts w:ascii="仿宋_GB2312" w:eastAsia="仿宋_GB2312" w:hint="eastAsia"/>
                <w:kern w:val="0"/>
                <w:sz w:val="21"/>
                <w:szCs w:val="21"/>
              </w:rPr>
              <w:t>10.完成领导交办的其他工作。</w:t>
            </w:r>
          </w:p>
        </w:tc>
      </w:tr>
      <w:tr w:rsidR="00A64EE7" w:rsidRPr="00D00CEC" w14:paraId="19B972C4" w14:textId="77777777" w:rsidTr="009454CE">
        <w:tc>
          <w:tcPr>
            <w:tcW w:w="710" w:type="dxa"/>
            <w:vMerge/>
            <w:vAlign w:val="center"/>
          </w:tcPr>
          <w:p w14:paraId="4665FC07" w14:textId="77777777" w:rsidR="00A64EE7" w:rsidRPr="008825A8" w:rsidRDefault="00A64EE7" w:rsidP="009454CE">
            <w:pPr>
              <w:jc w:val="center"/>
              <w:rPr>
                <w:rFonts w:ascii="仿宋_GB2312" w:eastAsia="仿宋_GB2312"/>
                <w:sz w:val="21"/>
                <w:szCs w:val="21"/>
              </w:rPr>
            </w:pPr>
          </w:p>
        </w:tc>
        <w:tc>
          <w:tcPr>
            <w:tcW w:w="709" w:type="dxa"/>
            <w:vMerge/>
            <w:vAlign w:val="center"/>
          </w:tcPr>
          <w:p w14:paraId="51828065" w14:textId="77777777" w:rsidR="00A64EE7" w:rsidRPr="008825A8" w:rsidRDefault="00A64EE7" w:rsidP="009454CE">
            <w:pPr>
              <w:jc w:val="center"/>
              <w:rPr>
                <w:rFonts w:ascii="仿宋_GB2312" w:eastAsia="仿宋_GB2312"/>
                <w:sz w:val="21"/>
                <w:szCs w:val="21"/>
              </w:rPr>
            </w:pPr>
          </w:p>
        </w:tc>
        <w:tc>
          <w:tcPr>
            <w:tcW w:w="850" w:type="dxa"/>
            <w:vMerge/>
            <w:vAlign w:val="center"/>
          </w:tcPr>
          <w:p w14:paraId="16847318" w14:textId="77777777" w:rsidR="00A64EE7" w:rsidRPr="008825A8" w:rsidRDefault="00A64EE7" w:rsidP="009454CE">
            <w:pPr>
              <w:jc w:val="center"/>
              <w:rPr>
                <w:rFonts w:ascii="仿宋_GB2312" w:eastAsia="仿宋_GB2312"/>
                <w:sz w:val="21"/>
                <w:szCs w:val="21"/>
              </w:rPr>
            </w:pPr>
          </w:p>
        </w:tc>
        <w:tc>
          <w:tcPr>
            <w:tcW w:w="1134" w:type="dxa"/>
            <w:vAlign w:val="center"/>
          </w:tcPr>
          <w:p w14:paraId="72400F5F" w14:textId="77777777" w:rsidR="00A64EE7" w:rsidRPr="008825A8" w:rsidRDefault="00A64EE7" w:rsidP="009454CE">
            <w:pPr>
              <w:jc w:val="center"/>
              <w:rPr>
                <w:rFonts w:ascii="仿宋_GB2312" w:eastAsia="仿宋_GB2312"/>
                <w:sz w:val="21"/>
                <w:szCs w:val="21"/>
              </w:rPr>
            </w:pPr>
            <w:r w:rsidRPr="008825A8">
              <w:rPr>
                <w:rFonts w:ascii="仿宋_GB2312" w:eastAsia="仿宋_GB2312" w:hint="eastAsia"/>
                <w:sz w:val="21"/>
                <w:szCs w:val="21"/>
              </w:rPr>
              <w:t>安全生产岗</w:t>
            </w:r>
          </w:p>
        </w:tc>
        <w:tc>
          <w:tcPr>
            <w:tcW w:w="1134" w:type="dxa"/>
            <w:vAlign w:val="center"/>
          </w:tcPr>
          <w:p w14:paraId="1E9A9D6F" w14:textId="77777777" w:rsidR="00A64EE7" w:rsidRPr="008825A8" w:rsidRDefault="00A64EE7" w:rsidP="009454CE">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副科</w:t>
            </w:r>
          </w:p>
        </w:tc>
        <w:tc>
          <w:tcPr>
            <w:tcW w:w="5103" w:type="dxa"/>
            <w:vAlign w:val="center"/>
          </w:tcPr>
          <w:p w14:paraId="2C9670C9" w14:textId="098C9146"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1.</w:t>
            </w:r>
            <w:r w:rsidRPr="00927927">
              <w:rPr>
                <w:rFonts w:ascii="仿宋_GB2312" w:eastAsia="仿宋_GB2312" w:hint="eastAsia"/>
                <w:kern w:val="0"/>
                <w:sz w:val="21"/>
                <w:szCs w:val="21"/>
              </w:rPr>
              <w:t>负责全校</w:t>
            </w:r>
            <w:r>
              <w:rPr>
                <w:rFonts w:ascii="仿宋_GB2312" w:eastAsia="仿宋_GB2312" w:hint="eastAsia"/>
                <w:kern w:val="0"/>
                <w:sz w:val="21"/>
                <w:szCs w:val="21"/>
              </w:rPr>
              <w:t>安全生产</w:t>
            </w:r>
            <w:r w:rsidRPr="00927927">
              <w:rPr>
                <w:rFonts w:ascii="仿宋_GB2312" w:eastAsia="仿宋_GB2312" w:hint="eastAsia"/>
                <w:kern w:val="0"/>
                <w:sz w:val="21"/>
                <w:szCs w:val="21"/>
              </w:rPr>
              <w:t>工作</w:t>
            </w:r>
            <w:r w:rsidRPr="008825A8">
              <w:rPr>
                <w:rFonts w:ascii="仿宋_GB2312" w:eastAsia="仿宋_GB2312" w:hint="eastAsia"/>
                <w:kern w:val="0"/>
                <w:sz w:val="21"/>
                <w:szCs w:val="21"/>
              </w:rPr>
              <w:t>；</w:t>
            </w:r>
          </w:p>
          <w:p w14:paraId="2271911C" w14:textId="2ED7CE90"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2.</w:t>
            </w:r>
            <w:r w:rsidRPr="00E71D4D">
              <w:rPr>
                <w:rFonts w:ascii="仿宋_GB2312" w:eastAsia="仿宋_GB2312" w:hint="eastAsia"/>
                <w:kern w:val="0"/>
                <w:sz w:val="21"/>
                <w:szCs w:val="21"/>
              </w:rPr>
              <w:t>指导监督各单位，</w:t>
            </w:r>
            <w:r w:rsidRPr="008825A8">
              <w:rPr>
                <w:rFonts w:ascii="仿宋_GB2312" w:eastAsia="仿宋_GB2312" w:hint="eastAsia"/>
                <w:kern w:val="0"/>
                <w:sz w:val="21"/>
                <w:szCs w:val="21"/>
              </w:rPr>
              <w:t>落实安全生产工作责任制；</w:t>
            </w:r>
          </w:p>
          <w:p w14:paraId="05AF6E46" w14:textId="09F32555"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3</w:t>
            </w:r>
            <w:r w:rsidRPr="008825A8">
              <w:rPr>
                <w:rFonts w:ascii="仿宋_GB2312" w:eastAsia="仿宋_GB2312" w:hint="eastAsia"/>
                <w:kern w:val="0"/>
                <w:sz w:val="21"/>
                <w:szCs w:val="21"/>
              </w:rPr>
              <w:t>.</w:t>
            </w:r>
            <w:r>
              <w:rPr>
                <w:rFonts w:ascii="仿宋_GB2312" w:eastAsia="仿宋_GB2312" w:hint="eastAsia"/>
                <w:kern w:val="0"/>
                <w:sz w:val="21"/>
                <w:szCs w:val="21"/>
              </w:rPr>
              <w:t>负责全校安全生产宣传教育工作</w:t>
            </w:r>
            <w:r w:rsidRPr="008825A8">
              <w:rPr>
                <w:rFonts w:ascii="仿宋_GB2312" w:eastAsia="仿宋_GB2312" w:hint="eastAsia"/>
                <w:kern w:val="0"/>
                <w:sz w:val="21"/>
                <w:szCs w:val="21"/>
              </w:rPr>
              <w:t>；</w:t>
            </w:r>
          </w:p>
          <w:p w14:paraId="6E64FE55" w14:textId="6CEE24E4"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4</w:t>
            </w:r>
            <w:r w:rsidRPr="008825A8">
              <w:rPr>
                <w:rFonts w:ascii="仿宋_GB2312" w:eastAsia="仿宋_GB2312" w:hint="eastAsia"/>
                <w:kern w:val="0"/>
                <w:sz w:val="21"/>
                <w:szCs w:val="21"/>
              </w:rPr>
              <w:t>.组织开展安全生产检查，及时提出安全隐患整改的建议和意见；</w:t>
            </w:r>
          </w:p>
          <w:p w14:paraId="337DFF56" w14:textId="2AF96E6F"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5</w:t>
            </w:r>
            <w:r w:rsidRPr="008825A8">
              <w:rPr>
                <w:rFonts w:ascii="仿宋_GB2312" w:eastAsia="仿宋_GB2312" w:hint="eastAsia"/>
                <w:kern w:val="0"/>
                <w:sz w:val="21"/>
                <w:szCs w:val="21"/>
              </w:rPr>
              <w:t>.协助有关部门调查和处理校内安全生产事故；</w:t>
            </w:r>
          </w:p>
          <w:p w14:paraId="03B954D9" w14:textId="485BC82B"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t>6</w:t>
            </w:r>
            <w:r w:rsidRPr="008825A8">
              <w:rPr>
                <w:rFonts w:ascii="仿宋_GB2312" w:eastAsia="仿宋_GB2312" w:hint="eastAsia"/>
                <w:kern w:val="0"/>
                <w:sz w:val="21"/>
                <w:szCs w:val="21"/>
              </w:rPr>
              <w:t>.负责学校“安全生产领导小组”办公室相关工作；</w:t>
            </w:r>
          </w:p>
          <w:p w14:paraId="77F8AAB2" w14:textId="16A7C250" w:rsidR="00A64EE7" w:rsidRPr="008825A8" w:rsidRDefault="00A64EE7" w:rsidP="009454CE">
            <w:pPr>
              <w:spacing w:line="300" w:lineRule="exact"/>
              <w:rPr>
                <w:rFonts w:ascii="仿宋_GB2312" w:eastAsia="仿宋_GB2312"/>
                <w:kern w:val="0"/>
                <w:sz w:val="21"/>
                <w:szCs w:val="21"/>
              </w:rPr>
            </w:pPr>
            <w:r>
              <w:rPr>
                <w:rFonts w:ascii="仿宋_GB2312" w:eastAsia="仿宋_GB2312"/>
                <w:kern w:val="0"/>
                <w:sz w:val="21"/>
                <w:szCs w:val="21"/>
              </w:rPr>
              <w:lastRenderedPageBreak/>
              <w:t>7</w:t>
            </w:r>
            <w:r w:rsidRPr="008825A8">
              <w:rPr>
                <w:rFonts w:ascii="仿宋_GB2312" w:eastAsia="仿宋_GB2312" w:hint="eastAsia"/>
                <w:kern w:val="0"/>
                <w:sz w:val="21"/>
                <w:szCs w:val="21"/>
              </w:rPr>
              <w:t>.完成领导交办的其他工作。</w:t>
            </w:r>
          </w:p>
        </w:tc>
      </w:tr>
      <w:tr w:rsidR="00A64EE7" w:rsidRPr="00D00CEC" w14:paraId="7F6BF050" w14:textId="77777777" w:rsidTr="009454CE">
        <w:tc>
          <w:tcPr>
            <w:tcW w:w="710" w:type="dxa"/>
            <w:vMerge/>
            <w:vAlign w:val="center"/>
          </w:tcPr>
          <w:p w14:paraId="7A7485AB" w14:textId="77777777" w:rsidR="00A64EE7" w:rsidRPr="008825A8" w:rsidRDefault="00A64EE7" w:rsidP="009454CE">
            <w:pPr>
              <w:jc w:val="center"/>
              <w:rPr>
                <w:rFonts w:ascii="仿宋_GB2312" w:eastAsia="仿宋_GB2312"/>
                <w:sz w:val="21"/>
                <w:szCs w:val="21"/>
              </w:rPr>
            </w:pPr>
          </w:p>
        </w:tc>
        <w:tc>
          <w:tcPr>
            <w:tcW w:w="709" w:type="dxa"/>
            <w:vMerge/>
            <w:vAlign w:val="center"/>
          </w:tcPr>
          <w:p w14:paraId="6338E15D" w14:textId="77777777" w:rsidR="00A64EE7" w:rsidRPr="008825A8" w:rsidRDefault="00A64EE7" w:rsidP="009454CE">
            <w:pPr>
              <w:jc w:val="center"/>
              <w:rPr>
                <w:rFonts w:ascii="仿宋_GB2312" w:eastAsia="仿宋_GB2312"/>
                <w:sz w:val="21"/>
                <w:szCs w:val="21"/>
              </w:rPr>
            </w:pPr>
          </w:p>
        </w:tc>
        <w:tc>
          <w:tcPr>
            <w:tcW w:w="850" w:type="dxa"/>
            <w:vMerge/>
            <w:vAlign w:val="center"/>
          </w:tcPr>
          <w:p w14:paraId="182A8A86" w14:textId="77777777" w:rsidR="00A64EE7" w:rsidRPr="008825A8" w:rsidRDefault="00A64EE7" w:rsidP="009454CE">
            <w:pPr>
              <w:jc w:val="center"/>
              <w:rPr>
                <w:rFonts w:ascii="仿宋_GB2312" w:eastAsia="仿宋_GB2312"/>
                <w:sz w:val="21"/>
                <w:szCs w:val="21"/>
              </w:rPr>
            </w:pPr>
          </w:p>
        </w:tc>
        <w:tc>
          <w:tcPr>
            <w:tcW w:w="1134" w:type="dxa"/>
            <w:vAlign w:val="center"/>
          </w:tcPr>
          <w:p w14:paraId="3310F313" w14:textId="77777777" w:rsidR="00A64EE7" w:rsidRPr="008825A8" w:rsidRDefault="00A64EE7" w:rsidP="009454CE">
            <w:pPr>
              <w:jc w:val="center"/>
              <w:rPr>
                <w:rFonts w:ascii="仿宋_GB2312" w:eastAsia="仿宋_GB2312"/>
                <w:sz w:val="21"/>
                <w:szCs w:val="21"/>
              </w:rPr>
            </w:pPr>
            <w:proofErr w:type="gramStart"/>
            <w:r w:rsidRPr="008825A8">
              <w:rPr>
                <w:rFonts w:ascii="仿宋_GB2312" w:eastAsia="仿宋_GB2312" w:hint="eastAsia"/>
                <w:kern w:val="0"/>
                <w:sz w:val="21"/>
                <w:szCs w:val="21"/>
              </w:rPr>
              <w:t>作训岗</w:t>
            </w:r>
            <w:proofErr w:type="gramEnd"/>
          </w:p>
        </w:tc>
        <w:tc>
          <w:tcPr>
            <w:tcW w:w="1134" w:type="dxa"/>
            <w:vAlign w:val="center"/>
          </w:tcPr>
          <w:p w14:paraId="2C49E2D1" w14:textId="77777777" w:rsidR="00A64EE7" w:rsidRPr="008825A8" w:rsidRDefault="00A64EE7" w:rsidP="009454CE">
            <w:pPr>
              <w:spacing w:line="240" w:lineRule="exact"/>
              <w:jc w:val="center"/>
              <w:rPr>
                <w:rFonts w:ascii="仿宋_GB2312" w:eastAsia="仿宋_GB2312"/>
                <w:kern w:val="0"/>
                <w:sz w:val="21"/>
                <w:szCs w:val="21"/>
              </w:rPr>
            </w:pPr>
            <w:r w:rsidRPr="008825A8">
              <w:rPr>
                <w:rFonts w:ascii="仿宋_GB2312" w:eastAsia="仿宋_GB2312" w:hint="eastAsia"/>
                <w:kern w:val="0"/>
                <w:sz w:val="21"/>
                <w:szCs w:val="21"/>
              </w:rPr>
              <w:t>科员</w:t>
            </w:r>
          </w:p>
        </w:tc>
        <w:tc>
          <w:tcPr>
            <w:tcW w:w="5103" w:type="dxa"/>
            <w:vAlign w:val="center"/>
          </w:tcPr>
          <w:p w14:paraId="298F2745" w14:textId="24185F5A"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1.开展日常消防安全技能培训和演练工作；</w:t>
            </w:r>
          </w:p>
          <w:p w14:paraId="73E25682" w14:textId="77777777"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2.根据有关规定处理火警；</w:t>
            </w:r>
          </w:p>
          <w:p w14:paraId="4D1DAE44" w14:textId="77777777"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3.做好“微型消防站”日常管理工作；</w:t>
            </w:r>
          </w:p>
          <w:p w14:paraId="06B3360E" w14:textId="77777777"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4.做好“人民防空”日常管理工作；</w:t>
            </w:r>
          </w:p>
          <w:p w14:paraId="242D7847" w14:textId="77777777" w:rsidR="00A64EE7" w:rsidRPr="008825A8" w:rsidRDefault="00A64EE7" w:rsidP="009454CE">
            <w:pPr>
              <w:spacing w:line="300" w:lineRule="exact"/>
              <w:rPr>
                <w:rFonts w:ascii="仿宋_GB2312" w:eastAsia="仿宋_GB2312"/>
                <w:kern w:val="0"/>
                <w:sz w:val="21"/>
                <w:szCs w:val="21"/>
              </w:rPr>
            </w:pPr>
            <w:r w:rsidRPr="008825A8">
              <w:rPr>
                <w:rFonts w:ascii="仿宋_GB2312" w:eastAsia="仿宋_GB2312" w:hint="eastAsia"/>
                <w:kern w:val="0"/>
                <w:sz w:val="21"/>
                <w:szCs w:val="21"/>
              </w:rPr>
              <w:t>5.完成领导交办的其他工作。</w:t>
            </w:r>
          </w:p>
        </w:tc>
      </w:tr>
    </w:tbl>
    <w:p w14:paraId="464232DD" w14:textId="77777777" w:rsidR="00F2696B" w:rsidRPr="008825A8" w:rsidRDefault="00F2696B" w:rsidP="008825A8"/>
    <w:sectPr w:rsidR="00F2696B" w:rsidRPr="008825A8" w:rsidSect="00CA67A5">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08705" w14:textId="77777777" w:rsidR="00C376AE" w:rsidRDefault="00C376AE" w:rsidP="008825A8">
      <w:pPr>
        <w:spacing w:line="240" w:lineRule="auto"/>
      </w:pPr>
      <w:r>
        <w:separator/>
      </w:r>
    </w:p>
  </w:endnote>
  <w:endnote w:type="continuationSeparator" w:id="0">
    <w:p w14:paraId="0B5E61F8" w14:textId="77777777" w:rsidR="00C376AE" w:rsidRDefault="00C376AE" w:rsidP="00882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0A8D2" w14:textId="77777777" w:rsidR="00C376AE" w:rsidRDefault="00C376AE" w:rsidP="008825A8">
      <w:pPr>
        <w:spacing w:line="240" w:lineRule="auto"/>
      </w:pPr>
      <w:r>
        <w:separator/>
      </w:r>
    </w:p>
  </w:footnote>
  <w:footnote w:type="continuationSeparator" w:id="0">
    <w:p w14:paraId="2D58C994" w14:textId="77777777" w:rsidR="00C376AE" w:rsidRDefault="00C376AE" w:rsidP="008825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B3"/>
    <w:rsid w:val="0004633A"/>
    <w:rsid w:val="00092006"/>
    <w:rsid w:val="000E065D"/>
    <w:rsid w:val="00101A26"/>
    <w:rsid w:val="001D09B3"/>
    <w:rsid w:val="001E6DFE"/>
    <w:rsid w:val="0030301F"/>
    <w:rsid w:val="00344F0A"/>
    <w:rsid w:val="00496E1E"/>
    <w:rsid w:val="004E1715"/>
    <w:rsid w:val="004E5DF7"/>
    <w:rsid w:val="00526C32"/>
    <w:rsid w:val="00562E9D"/>
    <w:rsid w:val="00637F7B"/>
    <w:rsid w:val="00690BBA"/>
    <w:rsid w:val="006F77DF"/>
    <w:rsid w:val="007715B3"/>
    <w:rsid w:val="007D1AE1"/>
    <w:rsid w:val="008825A8"/>
    <w:rsid w:val="008E63CE"/>
    <w:rsid w:val="00927927"/>
    <w:rsid w:val="00961C1C"/>
    <w:rsid w:val="009D3CF8"/>
    <w:rsid w:val="00A64EE7"/>
    <w:rsid w:val="00B34AA1"/>
    <w:rsid w:val="00BB0CD4"/>
    <w:rsid w:val="00BC2F48"/>
    <w:rsid w:val="00C339C0"/>
    <w:rsid w:val="00C376AE"/>
    <w:rsid w:val="00CA67A5"/>
    <w:rsid w:val="00CD4092"/>
    <w:rsid w:val="00E71D4D"/>
    <w:rsid w:val="00E808D3"/>
    <w:rsid w:val="00EB0722"/>
    <w:rsid w:val="00F2696B"/>
    <w:rsid w:val="00F90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A8"/>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92006"/>
    <w:pPr>
      <w:widowControl/>
      <w:tabs>
        <w:tab w:val="clear" w:pos="0"/>
      </w:tabs>
      <w:adjustRightInd/>
      <w:snapToGrid/>
      <w:spacing w:before="240" w:after="60" w:line="570" w:lineRule="exact"/>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092006"/>
    <w:rPr>
      <w:rFonts w:asciiTheme="majorHAnsi" w:eastAsia="方正小标宋简体" w:hAnsiTheme="majorHAnsi" w:cstheme="majorBidi"/>
      <w:bCs/>
      <w:sz w:val="44"/>
      <w:szCs w:val="32"/>
    </w:rPr>
  </w:style>
  <w:style w:type="paragraph" w:styleId="a4">
    <w:name w:val="Subtitle"/>
    <w:basedOn w:val="a"/>
    <w:next w:val="a"/>
    <w:link w:val="Char0"/>
    <w:uiPriority w:val="11"/>
    <w:qFormat/>
    <w:rsid w:val="00BB0CD4"/>
    <w:pPr>
      <w:widowControl/>
      <w:tabs>
        <w:tab w:val="clear" w:pos="0"/>
      </w:tabs>
      <w:adjustRightInd/>
      <w:snapToGrid/>
      <w:spacing w:before="240" w:after="60" w:line="312" w:lineRule="atLeast"/>
      <w:jc w:val="left"/>
      <w:outlineLvl w:val="1"/>
    </w:pPr>
    <w:rPr>
      <w:rFonts w:asciiTheme="majorHAnsi" w:eastAsia="黑体" w:hAnsiTheme="majorHAnsi" w:cstheme="majorBidi"/>
      <w:bCs/>
      <w:kern w:val="28"/>
      <w:sz w:val="32"/>
      <w:szCs w:val="32"/>
    </w:rPr>
  </w:style>
  <w:style w:type="character" w:customStyle="1" w:styleId="Char0">
    <w:name w:val="副标题 Char"/>
    <w:basedOn w:val="a0"/>
    <w:link w:val="a4"/>
    <w:uiPriority w:val="11"/>
    <w:rsid w:val="00BB0CD4"/>
    <w:rPr>
      <w:rFonts w:asciiTheme="majorHAnsi" w:eastAsia="黑体" w:hAnsiTheme="majorHAnsi" w:cstheme="majorBidi"/>
      <w:bCs/>
      <w:kern w:val="28"/>
      <w:sz w:val="32"/>
      <w:szCs w:val="32"/>
    </w:rPr>
  </w:style>
  <w:style w:type="paragraph" w:styleId="a5">
    <w:name w:val="header"/>
    <w:basedOn w:val="a"/>
    <w:link w:val="Char1"/>
    <w:uiPriority w:val="99"/>
    <w:unhideWhenUsed/>
    <w:rsid w:val="008825A8"/>
    <w:pPr>
      <w:widowControl/>
      <w:pBdr>
        <w:bottom w:val="single" w:sz="6" w:space="1" w:color="auto"/>
      </w:pBdr>
      <w:tabs>
        <w:tab w:val="clear" w:pos="0"/>
        <w:tab w:val="center" w:pos="4153"/>
        <w:tab w:val="right" w:pos="8306"/>
      </w:tabs>
      <w:adjustRightInd/>
      <w:jc w:val="center"/>
    </w:pPr>
    <w:rPr>
      <w:rFonts w:asciiTheme="minorHAnsi" w:eastAsia="仿宋_GB2312" w:hAnsiTheme="minorHAnsi" w:cstheme="minorBidi"/>
      <w:sz w:val="18"/>
      <w:szCs w:val="18"/>
    </w:rPr>
  </w:style>
  <w:style w:type="character" w:customStyle="1" w:styleId="Char1">
    <w:name w:val="页眉 Char"/>
    <w:basedOn w:val="a0"/>
    <w:link w:val="a5"/>
    <w:uiPriority w:val="99"/>
    <w:rsid w:val="008825A8"/>
    <w:rPr>
      <w:rFonts w:eastAsia="仿宋_GB2312"/>
      <w:sz w:val="18"/>
      <w:szCs w:val="18"/>
    </w:rPr>
  </w:style>
  <w:style w:type="paragraph" w:styleId="a6">
    <w:name w:val="footer"/>
    <w:basedOn w:val="a"/>
    <w:link w:val="Char2"/>
    <w:uiPriority w:val="99"/>
    <w:unhideWhenUsed/>
    <w:rsid w:val="008825A8"/>
    <w:pPr>
      <w:widowControl/>
      <w:tabs>
        <w:tab w:val="clear" w:pos="0"/>
        <w:tab w:val="center" w:pos="4153"/>
        <w:tab w:val="right" w:pos="8306"/>
      </w:tabs>
      <w:adjustRightInd/>
      <w:jc w:val="left"/>
    </w:pPr>
    <w:rPr>
      <w:rFonts w:asciiTheme="minorHAnsi" w:eastAsia="仿宋_GB2312" w:hAnsiTheme="minorHAnsi" w:cstheme="minorBidi"/>
      <w:sz w:val="18"/>
      <w:szCs w:val="18"/>
    </w:rPr>
  </w:style>
  <w:style w:type="character" w:customStyle="1" w:styleId="Char2">
    <w:name w:val="页脚 Char"/>
    <w:basedOn w:val="a0"/>
    <w:link w:val="a6"/>
    <w:uiPriority w:val="99"/>
    <w:rsid w:val="008825A8"/>
    <w:rPr>
      <w:rFonts w:eastAsia="仿宋_GB2312"/>
      <w:sz w:val="18"/>
      <w:szCs w:val="18"/>
    </w:rPr>
  </w:style>
  <w:style w:type="table" w:styleId="a7">
    <w:name w:val="Table Grid"/>
    <w:basedOn w:val="a1"/>
    <w:uiPriority w:val="59"/>
    <w:rsid w:val="008825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7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A8"/>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92006"/>
    <w:pPr>
      <w:widowControl/>
      <w:tabs>
        <w:tab w:val="clear" w:pos="0"/>
      </w:tabs>
      <w:adjustRightInd/>
      <w:snapToGrid/>
      <w:spacing w:before="240" w:after="60" w:line="570" w:lineRule="exact"/>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092006"/>
    <w:rPr>
      <w:rFonts w:asciiTheme="majorHAnsi" w:eastAsia="方正小标宋简体" w:hAnsiTheme="majorHAnsi" w:cstheme="majorBidi"/>
      <w:bCs/>
      <w:sz w:val="44"/>
      <w:szCs w:val="32"/>
    </w:rPr>
  </w:style>
  <w:style w:type="paragraph" w:styleId="a4">
    <w:name w:val="Subtitle"/>
    <w:basedOn w:val="a"/>
    <w:next w:val="a"/>
    <w:link w:val="Char0"/>
    <w:uiPriority w:val="11"/>
    <w:qFormat/>
    <w:rsid w:val="00BB0CD4"/>
    <w:pPr>
      <w:widowControl/>
      <w:tabs>
        <w:tab w:val="clear" w:pos="0"/>
      </w:tabs>
      <w:adjustRightInd/>
      <w:snapToGrid/>
      <w:spacing w:before="240" w:after="60" w:line="312" w:lineRule="atLeast"/>
      <w:jc w:val="left"/>
      <w:outlineLvl w:val="1"/>
    </w:pPr>
    <w:rPr>
      <w:rFonts w:asciiTheme="majorHAnsi" w:eastAsia="黑体" w:hAnsiTheme="majorHAnsi" w:cstheme="majorBidi"/>
      <w:bCs/>
      <w:kern w:val="28"/>
      <w:sz w:val="32"/>
      <w:szCs w:val="32"/>
    </w:rPr>
  </w:style>
  <w:style w:type="character" w:customStyle="1" w:styleId="Char0">
    <w:name w:val="副标题 Char"/>
    <w:basedOn w:val="a0"/>
    <w:link w:val="a4"/>
    <w:uiPriority w:val="11"/>
    <w:rsid w:val="00BB0CD4"/>
    <w:rPr>
      <w:rFonts w:asciiTheme="majorHAnsi" w:eastAsia="黑体" w:hAnsiTheme="majorHAnsi" w:cstheme="majorBidi"/>
      <w:bCs/>
      <w:kern w:val="28"/>
      <w:sz w:val="32"/>
      <w:szCs w:val="32"/>
    </w:rPr>
  </w:style>
  <w:style w:type="paragraph" w:styleId="a5">
    <w:name w:val="header"/>
    <w:basedOn w:val="a"/>
    <w:link w:val="Char1"/>
    <w:uiPriority w:val="99"/>
    <w:unhideWhenUsed/>
    <w:rsid w:val="008825A8"/>
    <w:pPr>
      <w:widowControl/>
      <w:pBdr>
        <w:bottom w:val="single" w:sz="6" w:space="1" w:color="auto"/>
      </w:pBdr>
      <w:tabs>
        <w:tab w:val="clear" w:pos="0"/>
        <w:tab w:val="center" w:pos="4153"/>
        <w:tab w:val="right" w:pos="8306"/>
      </w:tabs>
      <w:adjustRightInd/>
      <w:jc w:val="center"/>
    </w:pPr>
    <w:rPr>
      <w:rFonts w:asciiTheme="minorHAnsi" w:eastAsia="仿宋_GB2312" w:hAnsiTheme="minorHAnsi" w:cstheme="minorBidi"/>
      <w:sz w:val="18"/>
      <w:szCs w:val="18"/>
    </w:rPr>
  </w:style>
  <w:style w:type="character" w:customStyle="1" w:styleId="Char1">
    <w:name w:val="页眉 Char"/>
    <w:basedOn w:val="a0"/>
    <w:link w:val="a5"/>
    <w:uiPriority w:val="99"/>
    <w:rsid w:val="008825A8"/>
    <w:rPr>
      <w:rFonts w:eastAsia="仿宋_GB2312"/>
      <w:sz w:val="18"/>
      <w:szCs w:val="18"/>
    </w:rPr>
  </w:style>
  <w:style w:type="paragraph" w:styleId="a6">
    <w:name w:val="footer"/>
    <w:basedOn w:val="a"/>
    <w:link w:val="Char2"/>
    <w:uiPriority w:val="99"/>
    <w:unhideWhenUsed/>
    <w:rsid w:val="008825A8"/>
    <w:pPr>
      <w:widowControl/>
      <w:tabs>
        <w:tab w:val="clear" w:pos="0"/>
        <w:tab w:val="center" w:pos="4153"/>
        <w:tab w:val="right" w:pos="8306"/>
      </w:tabs>
      <w:adjustRightInd/>
      <w:jc w:val="left"/>
    </w:pPr>
    <w:rPr>
      <w:rFonts w:asciiTheme="minorHAnsi" w:eastAsia="仿宋_GB2312" w:hAnsiTheme="minorHAnsi" w:cstheme="minorBidi"/>
      <w:sz w:val="18"/>
      <w:szCs w:val="18"/>
    </w:rPr>
  </w:style>
  <w:style w:type="character" w:customStyle="1" w:styleId="Char2">
    <w:name w:val="页脚 Char"/>
    <w:basedOn w:val="a0"/>
    <w:link w:val="a6"/>
    <w:uiPriority w:val="99"/>
    <w:rsid w:val="008825A8"/>
    <w:rPr>
      <w:rFonts w:eastAsia="仿宋_GB2312"/>
      <w:sz w:val="18"/>
      <w:szCs w:val="18"/>
    </w:rPr>
  </w:style>
  <w:style w:type="table" w:styleId="a7">
    <w:name w:val="Table Grid"/>
    <w:basedOn w:val="a1"/>
    <w:uiPriority w:val="59"/>
    <w:rsid w:val="008825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dc:creator>
  <cp:lastModifiedBy>张伟</cp:lastModifiedBy>
  <cp:revision>3</cp:revision>
  <cp:lastPrinted>2022-04-18T08:34:00Z</cp:lastPrinted>
  <dcterms:created xsi:type="dcterms:W3CDTF">2022-04-29T06:53:00Z</dcterms:created>
  <dcterms:modified xsi:type="dcterms:W3CDTF">2022-04-29T06:54:00Z</dcterms:modified>
</cp:coreProperties>
</file>