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B9EEAD" w14:textId="77777777" w:rsidR="005F0D4B" w:rsidRPr="005F0D4B" w:rsidRDefault="005F0D4B" w:rsidP="005F0D4B">
      <w:pPr>
        <w:widowControl/>
        <w:spacing w:before="100" w:beforeAutospacing="1" w:after="100" w:afterAutospacing="1"/>
        <w:jc w:val="center"/>
        <w:rPr>
          <w:rFonts w:ascii="宋体" w:eastAsia="宋体" w:hAnsi="宋体" w:cs="宋体"/>
          <w:kern w:val="0"/>
          <w:sz w:val="24"/>
          <w:szCs w:val="24"/>
        </w:rPr>
      </w:pPr>
      <w:bookmarkStart w:id="0" w:name="_GoBack"/>
      <w:proofErr w:type="gramStart"/>
      <w:r w:rsidRPr="005F0D4B">
        <w:rPr>
          <w:rFonts w:ascii="宋体" w:eastAsia="宋体" w:hAnsi="宋体" w:cs="宋体"/>
          <w:b/>
          <w:bCs/>
          <w:kern w:val="0"/>
          <w:sz w:val="36"/>
          <w:szCs w:val="36"/>
        </w:rPr>
        <w:t>金银锤奖</w:t>
      </w:r>
      <w:proofErr w:type="gramEnd"/>
      <w:r w:rsidRPr="005F0D4B">
        <w:rPr>
          <w:rFonts w:ascii="宋体" w:eastAsia="宋体" w:hAnsi="宋体" w:cs="宋体"/>
          <w:b/>
          <w:bCs/>
          <w:kern w:val="0"/>
          <w:sz w:val="36"/>
          <w:szCs w:val="36"/>
        </w:rPr>
        <w:t>--青年地质科技奖条例</w:t>
      </w:r>
      <w:r w:rsidRPr="005F0D4B">
        <w:rPr>
          <w:rFonts w:ascii="宋体" w:eastAsia="宋体" w:hAnsi="宋体" w:cs="宋体"/>
          <w:kern w:val="0"/>
          <w:sz w:val="36"/>
          <w:szCs w:val="36"/>
        </w:rPr>
        <w:t xml:space="preserve"> </w:t>
      </w:r>
    </w:p>
    <w:bookmarkEnd w:id="0"/>
    <w:p w14:paraId="7B064154" w14:textId="77777777" w:rsidR="005F0D4B" w:rsidRPr="005F0D4B" w:rsidRDefault="005F0D4B" w:rsidP="005F0D4B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5F0D4B">
        <w:rPr>
          <w:rFonts w:ascii="宋体" w:eastAsia="宋体" w:hAnsi="宋体" w:cs="宋体"/>
          <w:kern w:val="0"/>
          <w:sz w:val="27"/>
          <w:szCs w:val="27"/>
        </w:rPr>
        <w:t xml:space="preserve">　　 </w:t>
      </w:r>
    </w:p>
    <w:p w14:paraId="3A053598" w14:textId="77777777" w:rsidR="005F0D4B" w:rsidRPr="005F0D4B" w:rsidRDefault="005F0D4B" w:rsidP="005F0D4B">
      <w:pPr>
        <w:widowControl/>
        <w:spacing w:before="100" w:beforeAutospacing="1" w:after="100" w:afterAutospacing="1"/>
        <w:ind w:firstLine="640"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5F0D4B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为鼓励青年地质工作者奋发进取，促进更多的优秀青年地质工作者脱颖而出，中国地质学会决定设立“青年地 质科技奖”，特制定本条例。 </w:t>
      </w:r>
    </w:p>
    <w:p w14:paraId="74E5C848" w14:textId="77777777" w:rsidR="005F0D4B" w:rsidRPr="005F0D4B" w:rsidRDefault="005F0D4B" w:rsidP="005F0D4B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5F0D4B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　一、“青年地质科技奖”分为“金锤奖”和“银锤奖”二等奖。 </w:t>
      </w:r>
    </w:p>
    <w:p w14:paraId="2E41579C" w14:textId="77777777" w:rsidR="005F0D4B" w:rsidRPr="005F0D4B" w:rsidRDefault="005F0D4B" w:rsidP="005F0D4B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5F0D4B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　二、评选范围：在地质科技活动中涌现出来的、年龄在40周岁（含40周岁）以下的中国地质学会会员或经常参加学会活动的青年地质工作者。 </w:t>
      </w:r>
    </w:p>
    <w:p w14:paraId="1BCAD36A" w14:textId="77777777" w:rsidR="005F0D4B" w:rsidRPr="005F0D4B" w:rsidRDefault="005F0D4B" w:rsidP="005F0D4B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5F0D4B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　三、评选标准。 热爱祖国、热爱社会主义、热爱地质事业，具有“献身、创新、求实、协作”的科学精神，科学道德和学风，并在地质科技工作中具备下列条件之一者可获得“青年地质科技奖”。 </w:t>
      </w:r>
    </w:p>
    <w:p w14:paraId="4F1D57E2" w14:textId="77777777" w:rsidR="005F0D4B" w:rsidRPr="005F0D4B" w:rsidRDefault="005F0D4B" w:rsidP="005F0D4B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5F0D4B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　1.在学术上提出了新的思想和见解，文章发表后被多数同行专家公认为达到国内或国际先进水平者。 </w:t>
      </w:r>
    </w:p>
    <w:p w14:paraId="33C152CB" w14:textId="77777777" w:rsidR="005F0D4B" w:rsidRPr="005F0D4B" w:rsidRDefault="005F0D4B" w:rsidP="005F0D4B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5F0D4B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　2.在地质科技实践中，勇于创新，做出重要贡献，并已取得较大经济效益或社会效益者。 </w:t>
      </w:r>
    </w:p>
    <w:p w14:paraId="1A91F97C" w14:textId="77777777" w:rsidR="005F0D4B" w:rsidRPr="005F0D4B" w:rsidRDefault="005F0D4B" w:rsidP="005F0D4B">
      <w:pPr>
        <w:widowControl/>
        <w:spacing w:before="100" w:beforeAutospacing="1" w:after="100" w:afterAutospacing="1"/>
        <w:ind w:firstLine="645"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5F0D4B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lastRenderedPageBreak/>
        <w:t xml:space="preserve">3.在传播地质知识和新技术推广工作中成绩显著，取得良好的社会效益或经济效益的重要贡献者。 </w:t>
      </w:r>
    </w:p>
    <w:p w14:paraId="6D1CC550" w14:textId="77777777" w:rsidR="005F0D4B" w:rsidRPr="005F0D4B" w:rsidRDefault="005F0D4B" w:rsidP="005F0D4B">
      <w:pPr>
        <w:widowControl/>
        <w:spacing w:before="100" w:beforeAutospacing="1" w:after="100" w:afterAutospacing="1"/>
        <w:ind w:firstLine="645"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5F0D4B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4.长期在边疆地区或常年在野外第一线从事地质工作， </w:t>
      </w:r>
    </w:p>
    <w:p w14:paraId="03CA81E8" w14:textId="77777777" w:rsidR="005F0D4B" w:rsidRPr="005F0D4B" w:rsidRDefault="005F0D4B" w:rsidP="005F0D4B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5F0D4B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做出显著或突出成绩者。 </w:t>
      </w:r>
    </w:p>
    <w:p w14:paraId="0AE64DDE" w14:textId="77777777" w:rsidR="005F0D4B" w:rsidRPr="005F0D4B" w:rsidRDefault="005F0D4B" w:rsidP="005F0D4B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7"/>
          <w:szCs w:val="27"/>
        </w:rPr>
      </w:pPr>
      <w:r w:rsidRPr="005F0D4B">
        <w:rPr>
          <w:rFonts w:ascii="仿宋_GB2312" w:eastAsia="仿宋_GB2312" w:hAnsi="宋体" w:cs="宋体" w:hint="eastAsia"/>
          <w:color w:val="333333"/>
          <w:kern w:val="0"/>
          <w:sz w:val="32"/>
          <w:szCs w:val="32"/>
        </w:rPr>
        <w:t xml:space="preserve">　　其获奖者的成绩和贡献必须以国内工作获得的为主，凡完全在国外获得的成果，不在评奖范围内。</w:t>
      </w:r>
    </w:p>
    <w:p w14:paraId="71598061" w14:textId="77777777" w:rsidR="00964CE0" w:rsidRDefault="00964CE0"/>
    <w:sectPr w:rsidR="00964C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AB5"/>
    <w:rsid w:val="005F0D4B"/>
    <w:rsid w:val="00964CE0"/>
    <w:rsid w:val="009E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C40184-921A-4B77-A39B-E8A73B2C4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0D4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5F0D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4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ThinPad</dc:creator>
  <cp:keywords/>
  <dc:description/>
  <cp:lastModifiedBy>ThinPad</cp:lastModifiedBy>
  <cp:revision>3</cp:revision>
  <dcterms:created xsi:type="dcterms:W3CDTF">2020-06-24T01:48:00Z</dcterms:created>
  <dcterms:modified xsi:type="dcterms:W3CDTF">2020-06-24T01:49:00Z</dcterms:modified>
</cp:coreProperties>
</file>