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AD68D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附件</w:t>
      </w:r>
      <w:r w:rsidR="009E16C4" w:rsidRPr="002940BF">
        <w:rPr>
          <w:rFonts w:ascii="Times New Roman" w:eastAsia="宋体" w:hAnsi="Times New Roman" w:cs="Times New Roman"/>
          <w:sz w:val="24"/>
          <w:szCs w:val="24"/>
        </w:rPr>
        <w:t>6</w:t>
      </w:r>
      <w:bookmarkStart w:id="0" w:name="_GoBack"/>
      <w:bookmarkEnd w:id="0"/>
    </w:p>
    <w:p w:rsidR="00875055" w:rsidRPr="002940BF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2019</w:t>
      </w:r>
      <w:r w:rsidRPr="002940BF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CC1361" w:rsidRPr="002940BF" w:rsidRDefault="00FF654E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一流</w:t>
      </w:r>
      <w:r w:rsidR="006D0333" w:rsidRPr="002940BF">
        <w:rPr>
          <w:rFonts w:ascii="Times New Roman" w:eastAsia="宋体" w:hAnsi="Times New Roman" w:cs="Times New Roman"/>
          <w:sz w:val="24"/>
          <w:szCs w:val="24"/>
        </w:rPr>
        <w:t>课程</w:t>
      </w:r>
      <w:r w:rsidR="000A6CC5" w:rsidRPr="002940BF">
        <w:rPr>
          <w:rFonts w:ascii="Times New Roman" w:eastAsia="宋体" w:hAnsi="Times New Roman" w:cs="Times New Roman"/>
          <w:sz w:val="24"/>
          <w:szCs w:val="24"/>
        </w:rPr>
        <w:t>建设项目</w:t>
      </w:r>
      <w:r w:rsidR="00CC1361" w:rsidRPr="002940BF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 w:rsidRPr="002940BF">
        <w:rPr>
          <w:rFonts w:ascii="Times New Roman" w:eastAsia="宋体" w:hAnsi="Times New Roman" w:cs="Times New Roman"/>
          <w:sz w:val="24"/>
          <w:szCs w:val="24"/>
        </w:rPr>
        <w:t>书</w:t>
      </w:r>
    </w:p>
    <w:p w:rsidR="00CC1361" w:rsidRPr="00141700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:rsidR="0082411B" w:rsidRDefault="009E16C4" w:rsidP="0082411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在加快推进世界一流大学和一流学科建设中，要聚焦人才培养，建设一</w:t>
      </w:r>
      <w:r w:rsidR="0082411B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流本科教育。一流课程是一流本科人才培养的核心要素。打造一流课程就是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要提升大学生的学业挑战度、合理增加课程难度、拓展课程深度，把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水课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变成有深度、有难度、有挑战度的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金课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打造“金课”要严格围绕“两性一度”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（即高阶性、创新性和挑战度）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的标准。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高阶性</w:t>
      </w:r>
      <w:r w:rsidR="00B76943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知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识、能力、素质有机融合，培养学生解决复杂问题的综合能力和高级思维。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创新性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课程内容有前沿性和时代性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，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教学形式体现先进性和互动性，学习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结果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具有探究性和个性化。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挑战度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就是指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要有难度，学生课上课下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较多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的学习时间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和思考。</w:t>
      </w:r>
    </w:p>
    <w:p w:rsidR="00546E44" w:rsidRPr="00687CDE" w:rsidRDefault="00546E44" w:rsidP="00546E4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本项目旨在落实教育部的“双万计划”（1万门国家级和1万门市级</w:t>
      </w:r>
      <w:proofErr w:type="gramStart"/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一</w:t>
      </w:r>
      <w:proofErr w:type="gramEnd"/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流线上线下精品课程），</w:t>
      </w:r>
      <w:r w:rsidR="00F13CE0"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结合“金课”标准，</w:t>
      </w: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推进教学内容、课程体系、教学模式和教学管理体系的改革与创新，打造一批具有“高阶性、创新性和挑战度”的“金课”，</w:t>
      </w:r>
      <w:r w:rsidRPr="00F13CE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切实推进教育创新，提高学生自主学习能力，促进学生知识、能力、素质全面协调发展，培养具有创新精神、实践能力和国际竞争力的高素质人才。</w:t>
      </w:r>
    </w:p>
    <w:p w:rsidR="00FF654E" w:rsidRDefault="00FF654E" w:rsidP="00FF654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通过项目建设，建成一批校级具有两性</w:t>
      </w:r>
      <w:r w:rsidRPr="00687CDE">
        <w:rPr>
          <w:rFonts w:ascii="宋体" w:eastAsia="宋体" w:hAnsi="宋体" w:cs="Times New Roman"/>
          <w:color w:val="333333"/>
          <w:kern w:val="0"/>
          <w:sz w:val="24"/>
          <w:szCs w:val="24"/>
        </w:rPr>
        <w:t>一度的“金课”，</w:t>
      </w: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同时力争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5-10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门</w:t>
      </w:r>
      <w:r w:rsidR="00687CDE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入选国家级一流</w:t>
      </w:r>
      <w:r w:rsidR="00687CDE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</w:p>
    <w:p w:rsidR="00CC1361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141700">
        <w:rPr>
          <w:rFonts w:ascii="宋体" w:eastAsia="宋体" w:hAnsi="宋体" w:cs="Times New Roman" w:hint="eastAsia"/>
          <w:b/>
          <w:sz w:val="24"/>
          <w:szCs w:val="24"/>
        </w:rPr>
        <w:t>二、申报</w:t>
      </w:r>
      <w:r w:rsidR="001B5DD3">
        <w:rPr>
          <w:rFonts w:ascii="宋体" w:eastAsia="宋体" w:hAnsi="宋体" w:cs="Times New Roman" w:hint="eastAsia"/>
          <w:b/>
          <w:sz w:val="24"/>
          <w:szCs w:val="24"/>
        </w:rPr>
        <w:t>范围和</w:t>
      </w:r>
      <w:r w:rsidRPr="00141700">
        <w:rPr>
          <w:rFonts w:ascii="宋体" w:eastAsia="宋体" w:hAnsi="宋体" w:cs="Times New Roman" w:hint="eastAsia"/>
          <w:b/>
          <w:sz w:val="24"/>
          <w:szCs w:val="24"/>
        </w:rPr>
        <w:t>条件</w:t>
      </w:r>
    </w:p>
    <w:p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Times New Roman" w:hint="eastAsia"/>
          <w:sz w:val="24"/>
          <w:szCs w:val="24"/>
        </w:rPr>
        <w:t>（一）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申报课程必须是本科专业培养方案中设置的课程（包括独立开设的实验课程与实践教学环节），有一定的建设基础。</w:t>
      </w:r>
    </w:p>
    <w:p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>
        <w:rPr>
          <w:rFonts w:ascii="宋体" w:eastAsia="宋体" w:hAnsi="宋体" w:cs="Arial" w:hint="eastAsia"/>
          <w:kern w:val="0"/>
          <w:sz w:val="24"/>
          <w:szCs w:val="24"/>
        </w:rPr>
        <w:t>申请人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须</w:t>
      </w:r>
      <w:r>
        <w:rPr>
          <w:rFonts w:ascii="宋体" w:eastAsia="宋体" w:hAnsi="宋体" w:cs="Arial" w:hint="eastAsia"/>
          <w:kern w:val="0"/>
          <w:sz w:val="24"/>
          <w:szCs w:val="24"/>
        </w:rPr>
        <w:t>为该课程的负责人，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具有丰富的教学经验和较高的学术造诣，近两年教学效果良好且对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一流（或精品）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课程建设具有深刻的认识和浓厚的兴趣。</w:t>
      </w:r>
    </w:p>
    <w:p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（三）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原则上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优先考虑具有良好建设基础（含我校现有的国家级、</w:t>
      </w:r>
      <w:r w:rsidR="001B5DD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市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级和校级精品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课程）且受广大师生好评的通识教育课程、学科基础课程和专业核心课程。</w:t>
      </w:r>
    </w:p>
    <w:p w:rsidR="00FF654E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四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课程建设团队结构合理、人员稳定、素质优良，能确保投入足够时间和精力。</w:t>
      </w:r>
    </w:p>
    <w:p w:rsidR="004E31B0" w:rsidRDefault="004E31B0" w:rsidP="004E31B0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141700">
        <w:rPr>
          <w:rFonts w:ascii="宋体" w:eastAsia="宋体" w:hAnsi="宋体" w:cs="Arial" w:hint="eastAsia"/>
          <w:b/>
          <w:kern w:val="0"/>
          <w:sz w:val="24"/>
          <w:szCs w:val="24"/>
        </w:rPr>
        <w:lastRenderedPageBreak/>
        <w:t>三、建设内容</w:t>
      </w:r>
    </w:p>
    <w:p w:rsidR="00E617BA" w:rsidRDefault="00E617BA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E617BA">
        <w:rPr>
          <w:rFonts w:ascii="宋体" w:eastAsia="宋体" w:hAnsi="宋体" w:cs="Arial" w:hint="eastAsia"/>
          <w:kern w:val="0"/>
          <w:sz w:val="24"/>
          <w:szCs w:val="24"/>
        </w:rPr>
        <w:t>站在“立德树人”、“以本为本”的根本任务的战略高度，将</w:t>
      </w:r>
      <w:proofErr w:type="gramStart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思政教育</w:t>
      </w:r>
      <w:proofErr w:type="gramEnd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贯穿到“金课”建设的全过程，在课程思政、</w:t>
      </w:r>
      <w:proofErr w:type="gramStart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专业思政</w:t>
      </w:r>
      <w:proofErr w:type="gramEnd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中创造性地实现“两性一度”，推进五大“金课”建设与</w:t>
      </w:r>
      <w:proofErr w:type="gramStart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思政教</w:t>
      </w:r>
      <w:proofErr w:type="gramEnd"/>
      <w:r w:rsidRPr="00E617BA">
        <w:rPr>
          <w:rFonts w:ascii="宋体" w:eastAsia="宋体" w:hAnsi="宋体" w:cs="Arial" w:hint="eastAsia"/>
          <w:kern w:val="0"/>
          <w:sz w:val="24"/>
          <w:szCs w:val="24"/>
        </w:rPr>
        <w:t>育同向同行。</w:t>
      </w:r>
    </w:p>
    <w:p w:rsidR="00652179" w:rsidRDefault="00652179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明确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课程建设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目标与计划。课程建设目标、建设计划与课程的创新点、高阶点紧密融合，在建设中牢牢把握创新点，实现高阶性</w:t>
      </w:r>
      <w:r w:rsidR="00800AC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800AC7" w:rsidRPr="00D2007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要</w:t>
      </w:r>
      <w:r w:rsidR="00800AC7" w:rsidRPr="00D2007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形成完整的教学设计，包括教学目标、教学内容、学</w:t>
      </w:r>
      <w:proofErr w:type="gramStart"/>
      <w:r w:rsidR="00800AC7" w:rsidRPr="00D2007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情分析及教学</w:t>
      </w:r>
      <w:proofErr w:type="gramEnd"/>
      <w:r w:rsidR="00800AC7" w:rsidRPr="00D2007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预测、教学策略与方法选择、学习资源、课堂教学与媒体教学的结合、教学互动环节设计、课外自主学习设计、教学评价、教学反思与改进等方面。</w:t>
      </w:r>
    </w:p>
    <w:p w:rsidR="00575100" w:rsidRDefault="00A42FB2" w:rsidP="0057510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（二）重视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课程研究。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研究先行，</w:t>
      </w:r>
      <w:proofErr w:type="gramStart"/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建用并进</w:t>
      </w:r>
      <w:proofErr w:type="gramEnd"/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，“用”字当前，用活用好用足已有课程优秀成果。站在已有课程优秀成果起点上建设更优秀更高阶的“金课”，避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免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低水平重复建设，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尤其是对同类课程已有建设成果的研究、分析、运用，使得“金课”建设团队站到已有同类课程建设成果的基础上，为实现“金课”建设的高阶性奠定坚实的基础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1B5DD3" w:rsidRDefault="00A42FB2" w:rsidP="001B5DD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重视课程团队建设。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打造以高校为主体的融合创新的“金课”团队，充分发挥和调动来自校内、校外、数字公司、出版公司、互联网公司的各类组分成员的积极性与创造性</w:t>
      </w:r>
      <w:r w:rsid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Pr="00A42FB2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逐步形成一支结构合理、人员稳定、教学水平高、教学效果好的教师梯队，要按一定比例配备辅导教师和实验教师。</w:t>
      </w:r>
      <w:r w:rsidR="001B5D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课程团队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要站在“两性一度”的新高度，用活、用好、用足现有课程资源，调动校内外多方面力量，创新课程建设机制、运用机制和 管理机制 ，将“共建共享”、线上线下混合的理念和方法融入到“金课”建设中。</w:t>
      </w:r>
    </w:p>
    <w:p w:rsidR="00E80169" w:rsidRDefault="00652179" w:rsidP="00E80169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</w:t>
      </w:r>
      <w:r w:rsidR="00A42FB2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四</w:t>
      </w: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）</w:t>
      </w:r>
      <w:r w:rsid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重视教学内容和课程体系改革。</w:t>
      </w:r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将立德树人作为课程建设的首要内容，将思想政治教育和职业素养教育贯穿教学全过程，教学设计体现</w:t>
      </w:r>
      <w:proofErr w:type="gramStart"/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课程思政内容</w:t>
      </w:r>
      <w:proofErr w:type="gramEnd"/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。课程内容应具备创新性，反映前沿性和时代性，教学形式体现先进性和互动性，课程设计具有一定的学业挑战度，具有合理的课程难度、深度，切实保障课程教学质量。</w:t>
      </w:r>
    </w:p>
    <w:p w:rsidR="00CC3220" w:rsidRPr="008F24B3" w:rsidRDefault="00800AC7" w:rsidP="00D2007E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</w:t>
      </w: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）</w:t>
      </w:r>
      <w:r w:rsidR="00E80169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注重使用先进的教学方法和手段。要合理运用现代信息技术等手段，改革传统的教学思想观念、教学方法、教学手段和教学管理。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要使用网络进行教学与管理，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建设的课程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教学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资源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、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教学大纲、教案、习题、实验指导、参考文献目录等要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放在网络教学平台上，并</w:t>
      </w:r>
      <w:r w:rsidR="00CC322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利用网络教学平台开展翻转课堂及线上线下混合式教学；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运用多元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lastRenderedPageBreak/>
        <w:t>化的教学组织形式，通过合作学习、小组讨论、项目学习等方式，营造开放、协作、自主的学习氛围和批判性的学习环境；</w:t>
      </w:r>
      <w:r w:rsidR="0033672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开展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互动式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探究式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、启发式、问题导向式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教学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和研究性学习等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，组织高质量课堂讨论，培养学生主动学习和思考表达能力；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加大课</w:t>
      </w:r>
      <w:r w:rsidR="00CC3220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外辅导、答疑在课程教学环节中所占比重。</w:t>
      </w:r>
    </w:p>
    <w:p w:rsidR="00E129CC" w:rsidRPr="008F24B3" w:rsidRDefault="00E80169" w:rsidP="00E129C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（</w:t>
      </w:r>
      <w:r w:rsidR="006D0333"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六</w:t>
      </w: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）</w:t>
      </w:r>
      <w:r w:rsidRPr="008F24B3">
        <w:rPr>
          <w:rFonts w:ascii="宋体" w:eastAsia="宋体" w:hAnsi="宋体" w:cs="Arial"/>
          <w:color w:val="000000" w:themeColor="text1"/>
          <w:sz w:val="24"/>
          <w:szCs w:val="24"/>
        </w:rPr>
        <w:t>理论教学与实践教学并重。要高度重视实验、实习等实践性教学环节，</w:t>
      </w:r>
      <w:r w:rsidR="00CB6D9D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精心组织、设计与课程理论部分相配套的课程实验、案例分析、社会调查、课程大作业等，鼓励学生参与相关课题研究、课外科技活动等创新活动，培养和提高学生的动手能力与创新能力。</w:t>
      </w:r>
    </w:p>
    <w:p w:rsidR="00CB6D9D" w:rsidRPr="008F24B3" w:rsidRDefault="00CB6D9D" w:rsidP="00CB6D9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ahoma"/>
          <w:color w:val="000000" w:themeColor="text1"/>
          <w:kern w:val="0"/>
          <w:sz w:val="24"/>
          <w:szCs w:val="24"/>
        </w:rPr>
      </w:pP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（</w:t>
      </w:r>
      <w:r w:rsidR="006D0333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七</w:t>
      </w: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）建立多样化的课程考核方式。</w:t>
      </w:r>
      <w:r w:rsidRPr="008F24B3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采用多样化的作业设计体系和课程考核方式，加大学习过程考核，培养学生独立思考、学以致用的能力。</w:t>
      </w:r>
    </w:p>
    <w:p w:rsidR="000E6798" w:rsidRPr="00141700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:rsidR="000E6798" w:rsidRPr="00BE5289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一流课程建设项目</w:t>
      </w:r>
      <w:r w:rsidR="00F529AC">
        <w:rPr>
          <w:rFonts w:ascii="Times New Roman" w:eastAsia="宋体" w:hAnsi="Times New Roman" w:cs="Times New Roman"/>
          <w:kern w:val="0"/>
          <w:sz w:val="24"/>
          <w:szCs w:val="24"/>
        </w:rPr>
        <w:t>4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0</w:t>
      </w:r>
      <w:r w:rsidR="002940BF">
        <w:rPr>
          <w:rFonts w:ascii="Times New Roman" w:eastAsia="宋体" w:hAnsi="Times New Roman" w:cs="Times New Roman"/>
          <w:kern w:val="0"/>
          <w:sz w:val="24"/>
          <w:szCs w:val="24"/>
        </w:rPr>
        <w:t>-50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项，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每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项资助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3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万元。</w:t>
      </w:r>
      <w:r w:rsidR="00F529AC">
        <w:rPr>
          <w:rFonts w:ascii="Times New Roman" w:eastAsia="宋体" w:hAnsi="Times New Roman" w:cs="Times New Roman" w:hint="eastAsia"/>
          <w:kern w:val="0"/>
          <w:sz w:val="24"/>
          <w:szCs w:val="24"/>
        </w:rPr>
        <w:t>每个专业</w:t>
      </w:r>
      <w:r w:rsidR="002940BF">
        <w:rPr>
          <w:rFonts w:ascii="Times New Roman" w:eastAsia="宋体" w:hAnsi="Times New Roman" w:cs="Times New Roman" w:hint="eastAsia"/>
          <w:kern w:val="0"/>
          <w:sz w:val="24"/>
          <w:szCs w:val="24"/>
        </w:rPr>
        <w:t>和</w:t>
      </w:r>
      <w:r w:rsidR="002940BF">
        <w:rPr>
          <w:rFonts w:ascii="Times New Roman" w:eastAsia="宋体" w:hAnsi="Times New Roman" w:cs="Times New Roman" w:hint="eastAsia"/>
          <w:sz w:val="24"/>
          <w:szCs w:val="24"/>
        </w:rPr>
        <w:t>六大基础课（数、理、化、外语、思政、计算机）各</w:t>
      </w:r>
      <w:r w:rsidR="00F529AC">
        <w:rPr>
          <w:rFonts w:ascii="Times New Roman" w:eastAsia="宋体" w:hAnsi="Times New Roman" w:cs="Times New Roman" w:hint="eastAsia"/>
          <w:kern w:val="0"/>
          <w:sz w:val="24"/>
          <w:szCs w:val="24"/>
        </w:rPr>
        <w:t>限报</w:t>
      </w:r>
      <w:r w:rsidR="00F529AC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F529AC">
        <w:rPr>
          <w:rFonts w:ascii="Times New Roman" w:eastAsia="宋体" w:hAnsi="Times New Roman" w:cs="Times New Roman" w:hint="eastAsia"/>
          <w:kern w:val="0"/>
          <w:sz w:val="24"/>
          <w:szCs w:val="24"/>
        </w:rPr>
        <w:t>门课程，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:rsidR="000E6798" w:rsidRPr="00141700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五、申报材料</w:t>
      </w:r>
    </w:p>
    <w:p w:rsidR="00BF72CB" w:rsidRPr="00BF72CB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215C1B">
        <w:rPr>
          <w:rFonts w:ascii="宋体" w:eastAsia="宋体" w:hAnsi="宋体" w:hint="eastAsia"/>
          <w:bCs/>
          <w:sz w:val="24"/>
          <w:szCs w:val="24"/>
        </w:rPr>
        <w:t>一流课程</w:t>
      </w:r>
      <w:r w:rsidR="004E31B0">
        <w:rPr>
          <w:rFonts w:ascii="宋体" w:eastAsia="宋体" w:hAnsi="宋体" w:hint="eastAsia"/>
          <w:bCs/>
          <w:sz w:val="24"/>
          <w:szCs w:val="24"/>
        </w:rPr>
        <w:t>建设项目申报书》。</w:t>
      </w:r>
    </w:p>
    <w:p w:rsidR="00BF72CB" w:rsidRP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:rsidR="00004925" w:rsidRDefault="00004925" w:rsidP="00004925">
      <w:pPr>
        <w:spacing w:beforeLines="50" w:before="120" w:afterLines="50" w:after="120" w:line="480" w:lineRule="auto"/>
        <w:jc w:val="center"/>
        <w:rPr>
          <w:rFonts w:ascii="黑体" w:eastAsia="黑体" w:hAnsi="宋体"/>
          <w:b/>
          <w:sz w:val="48"/>
          <w:szCs w:val="48"/>
        </w:rPr>
      </w:pPr>
    </w:p>
    <w:p w:rsidR="00004925" w:rsidRPr="0072139B" w:rsidRDefault="00004925" w:rsidP="00004925">
      <w:pPr>
        <w:snapToGrid w:val="0"/>
        <w:spacing w:line="48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72139B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:rsidR="00004925" w:rsidRDefault="00004925" w:rsidP="00004925">
      <w:pPr>
        <w:snapToGrid w:val="0"/>
        <w:jc w:val="center"/>
        <w:rPr>
          <w:rFonts w:ascii="宋体" w:eastAsia="宋体" w:hAnsi="宋体"/>
          <w:bCs/>
          <w:sz w:val="52"/>
          <w:szCs w:val="52"/>
        </w:rPr>
      </w:pPr>
      <w:r>
        <w:rPr>
          <w:rFonts w:ascii="宋体" w:eastAsia="宋体" w:hAnsi="宋体" w:hint="eastAsia"/>
          <w:bCs/>
          <w:sz w:val="52"/>
          <w:szCs w:val="52"/>
        </w:rPr>
        <w:t>一流课程</w:t>
      </w:r>
      <w:r w:rsidRPr="0072139B">
        <w:rPr>
          <w:rFonts w:ascii="宋体" w:eastAsia="宋体" w:hAnsi="宋体" w:hint="eastAsia"/>
          <w:bCs/>
          <w:sz w:val="52"/>
          <w:szCs w:val="52"/>
        </w:rPr>
        <w:t>建设申报书</w:t>
      </w:r>
    </w:p>
    <w:p w:rsidR="00004925" w:rsidRPr="0072139B" w:rsidRDefault="00004925" w:rsidP="00004925">
      <w:pPr>
        <w:snapToGrid w:val="0"/>
        <w:jc w:val="center"/>
        <w:rPr>
          <w:rFonts w:ascii="宋体" w:eastAsia="宋体" w:hAnsi="宋体"/>
          <w:bCs/>
          <w:sz w:val="52"/>
          <w:szCs w:val="52"/>
        </w:rPr>
      </w:pPr>
    </w:p>
    <w:p w:rsidR="00004925" w:rsidRDefault="00004925" w:rsidP="00004925">
      <w:pPr>
        <w:rPr>
          <w:rFonts w:ascii="黑体" w:eastAsia="黑体" w:hAnsi="黑体"/>
          <w:b/>
          <w:bCs/>
        </w:rPr>
      </w:pPr>
    </w:p>
    <w:p w:rsidR="00004925" w:rsidRDefault="00004925" w:rsidP="00004925">
      <w:pPr>
        <w:tabs>
          <w:tab w:val="left" w:pos="5685"/>
        </w:tabs>
        <w:spacing w:line="288" w:lineRule="auto"/>
        <w:rPr>
          <w:rFonts w:ascii="黑体" w:eastAsia="黑体" w:hAnsi="黑体"/>
          <w:sz w:val="28"/>
          <w:u w:val="single"/>
        </w:rPr>
      </w:pPr>
    </w:p>
    <w:p w:rsidR="00004925" w:rsidRPr="007164D2" w:rsidRDefault="00004925" w:rsidP="00004925">
      <w:pPr>
        <w:tabs>
          <w:tab w:val="left" w:pos="5685"/>
        </w:tabs>
        <w:spacing w:line="480" w:lineRule="auto"/>
        <w:ind w:firstLineChars="267" w:firstLine="748"/>
        <w:rPr>
          <w:rFonts w:ascii="宋体" w:eastAsia="宋体" w:hAnsi="宋体"/>
          <w:sz w:val="28"/>
          <w:szCs w:val="28"/>
          <w:u w:val="single"/>
        </w:rPr>
      </w:pPr>
      <w:r w:rsidRPr="007164D2">
        <w:rPr>
          <w:rFonts w:ascii="宋体" w:eastAsia="宋体" w:hAnsi="宋体" w:hint="eastAsia"/>
          <w:sz w:val="28"/>
          <w:szCs w:val="28"/>
        </w:rPr>
        <w:t>课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程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名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 xml:space="preserve">称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</w:t>
      </w:r>
      <w:r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</w:t>
      </w:r>
    </w:p>
    <w:p w:rsidR="00004925" w:rsidRPr="007164D2" w:rsidRDefault="00004925" w:rsidP="00004925">
      <w:pPr>
        <w:spacing w:line="480" w:lineRule="auto"/>
        <w:ind w:leftChars="249" w:left="523" w:firstLineChars="100" w:firstLine="280"/>
        <w:rPr>
          <w:rFonts w:ascii="宋体" w:eastAsia="宋体" w:hAnsi="宋体"/>
          <w:sz w:val="28"/>
          <w:szCs w:val="28"/>
          <w:u w:val="single"/>
        </w:rPr>
      </w:pPr>
      <w:r w:rsidRPr="007164D2">
        <w:rPr>
          <w:rFonts w:ascii="宋体" w:eastAsia="宋体" w:hAnsi="宋体" w:hint="eastAsia"/>
          <w:sz w:val="28"/>
          <w:szCs w:val="28"/>
        </w:rPr>
        <w:t>课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程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类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 xml:space="preserve">别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>□通识教育必修课程</w:t>
      </w:r>
      <w:r w:rsidRPr="007164D2">
        <w:rPr>
          <w:rFonts w:ascii="宋体" w:eastAsia="宋体" w:hAnsi="宋体"/>
          <w:sz w:val="28"/>
          <w:szCs w:val="28"/>
          <w:u w:val="single"/>
        </w:rPr>
        <w:t xml:space="preserve"> 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□通识教育选修课程    </w:t>
      </w:r>
    </w:p>
    <w:p w:rsidR="00004925" w:rsidRPr="007164D2" w:rsidRDefault="00004925" w:rsidP="00004925">
      <w:pPr>
        <w:spacing w:line="480" w:lineRule="auto"/>
        <w:ind w:firstLineChars="900" w:firstLine="2520"/>
        <w:rPr>
          <w:rFonts w:ascii="宋体" w:eastAsia="宋体" w:hAnsi="宋体"/>
          <w:sz w:val="28"/>
          <w:szCs w:val="28"/>
          <w:u w:val="single"/>
        </w:rPr>
      </w:pPr>
      <w:r w:rsidRPr="007164D2">
        <w:rPr>
          <w:rFonts w:ascii="宋体" w:eastAsia="宋体" w:hAnsi="宋体" w:hint="eastAsia"/>
          <w:sz w:val="28"/>
          <w:szCs w:val="28"/>
          <w:u w:val="single"/>
        </w:rPr>
        <w:t>□学科基础课程</w:t>
      </w:r>
      <w:r w:rsidRPr="007164D2">
        <w:rPr>
          <w:rFonts w:ascii="宋体" w:eastAsia="宋体" w:hAnsi="宋体"/>
          <w:sz w:val="28"/>
          <w:szCs w:val="28"/>
          <w:u w:val="single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□专业核心课程         </w:t>
      </w:r>
    </w:p>
    <w:p w:rsidR="00004925" w:rsidRPr="007164D2" w:rsidRDefault="00004925" w:rsidP="00004925">
      <w:pPr>
        <w:tabs>
          <w:tab w:val="left" w:pos="5685"/>
        </w:tabs>
        <w:spacing w:line="480" w:lineRule="auto"/>
        <w:ind w:firstLineChars="267" w:firstLine="780"/>
        <w:rPr>
          <w:rFonts w:ascii="宋体" w:eastAsia="宋体" w:hAnsi="宋体"/>
          <w:sz w:val="28"/>
          <w:szCs w:val="28"/>
          <w:u w:val="single"/>
        </w:rPr>
      </w:pPr>
      <w:r w:rsidRPr="007164D2">
        <w:rPr>
          <w:rFonts w:ascii="宋体" w:eastAsia="宋体" w:hAnsi="宋体" w:hint="eastAsia"/>
          <w:spacing w:val="6"/>
          <w:sz w:val="28"/>
          <w:szCs w:val="28"/>
        </w:rPr>
        <w:t>课程负责人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</w:p>
    <w:p w:rsidR="00004925" w:rsidRPr="007164D2" w:rsidRDefault="00004925" w:rsidP="00004925">
      <w:pPr>
        <w:tabs>
          <w:tab w:val="left" w:pos="5685"/>
        </w:tabs>
        <w:spacing w:line="480" w:lineRule="auto"/>
        <w:ind w:firstLineChars="267" w:firstLine="748"/>
        <w:rPr>
          <w:rFonts w:ascii="宋体" w:eastAsia="宋体" w:hAnsi="宋体"/>
          <w:sz w:val="28"/>
          <w:szCs w:val="28"/>
          <w:u w:val="single"/>
        </w:rPr>
      </w:pPr>
      <w:r w:rsidRPr="007164D2">
        <w:rPr>
          <w:rFonts w:ascii="宋体" w:eastAsia="宋体" w:hAnsi="宋体" w:hint="eastAsia"/>
          <w:sz w:val="28"/>
          <w:szCs w:val="28"/>
        </w:rPr>
        <w:t>申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报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日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期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</w:t>
      </w:r>
      <w:r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  </w:t>
      </w:r>
    </w:p>
    <w:p w:rsidR="00004925" w:rsidRPr="007164D2" w:rsidRDefault="00004925" w:rsidP="00004925">
      <w:pPr>
        <w:tabs>
          <w:tab w:val="left" w:pos="5685"/>
        </w:tabs>
        <w:spacing w:line="480" w:lineRule="auto"/>
        <w:ind w:firstLineChars="267" w:firstLine="748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所 在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单</w:t>
      </w:r>
      <w:r w:rsidRPr="007164D2">
        <w:rPr>
          <w:rFonts w:ascii="宋体" w:eastAsia="宋体" w:hAnsi="宋体"/>
          <w:sz w:val="28"/>
          <w:szCs w:val="28"/>
        </w:rPr>
        <w:t xml:space="preserve"> </w:t>
      </w:r>
      <w:r w:rsidRPr="007164D2">
        <w:rPr>
          <w:rFonts w:ascii="宋体" w:eastAsia="宋体" w:hAnsi="宋体" w:hint="eastAsia"/>
          <w:sz w:val="28"/>
          <w:szCs w:val="28"/>
        </w:rPr>
        <w:t>位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</w:t>
      </w:r>
      <w:r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Pr="007164D2">
        <w:rPr>
          <w:rFonts w:ascii="宋体" w:eastAsia="宋体" w:hAnsi="宋体" w:hint="eastAsia"/>
          <w:sz w:val="28"/>
          <w:szCs w:val="28"/>
          <w:u w:val="single"/>
        </w:rPr>
        <w:t xml:space="preserve">         </w:t>
      </w:r>
    </w:p>
    <w:p w:rsidR="00004925" w:rsidRDefault="00004925" w:rsidP="00004925">
      <w:pPr>
        <w:spacing w:line="480" w:lineRule="auto"/>
        <w:ind w:firstLineChars="267" w:firstLine="748"/>
        <w:rPr>
          <w:rFonts w:ascii="黑体" w:eastAsia="黑体" w:hAnsi="黑体"/>
          <w:sz w:val="28"/>
        </w:rPr>
      </w:pPr>
    </w:p>
    <w:p w:rsidR="00004925" w:rsidRPr="00004925" w:rsidRDefault="00004925" w:rsidP="00004925">
      <w:pPr>
        <w:spacing w:line="360" w:lineRule="auto"/>
        <w:ind w:firstLineChars="267" w:firstLine="748"/>
        <w:rPr>
          <w:rFonts w:ascii="黑体" w:eastAsia="黑体" w:hAnsi="黑体"/>
          <w:sz w:val="28"/>
        </w:rPr>
      </w:pPr>
    </w:p>
    <w:p w:rsidR="00004925" w:rsidRDefault="00004925" w:rsidP="00004925">
      <w:pPr>
        <w:ind w:firstLineChars="267" w:firstLine="748"/>
        <w:rPr>
          <w:rFonts w:ascii="黑体" w:eastAsia="黑体" w:hAnsi="黑体"/>
          <w:sz w:val="28"/>
        </w:rPr>
      </w:pPr>
    </w:p>
    <w:p w:rsidR="00004925" w:rsidRDefault="00004925" w:rsidP="00004925">
      <w:pPr>
        <w:rPr>
          <w:rFonts w:ascii="黑体" w:eastAsia="黑体" w:hAnsi="黑体"/>
          <w:sz w:val="28"/>
        </w:rPr>
      </w:pPr>
    </w:p>
    <w:p w:rsidR="00004925" w:rsidRDefault="00004925" w:rsidP="00004925">
      <w:pPr>
        <w:rPr>
          <w:rFonts w:ascii="黑体" w:eastAsia="黑体" w:hAnsi="黑体"/>
          <w:sz w:val="28"/>
        </w:rPr>
      </w:pPr>
    </w:p>
    <w:p w:rsidR="00004925" w:rsidRPr="00004925" w:rsidRDefault="00004925" w:rsidP="0000492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004925">
        <w:rPr>
          <w:rFonts w:ascii="Times New Roman" w:eastAsia="宋体" w:hAnsi="Times New Roman" w:cs="Times New Roman"/>
          <w:sz w:val="28"/>
          <w:szCs w:val="28"/>
        </w:rPr>
        <w:t>教务处制</w:t>
      </w:r>
    </w:p>
    <w:p w:rsidR="00004925" w:rsidRPr="00004925" w:rsidRDefault="00004925" w:rsidP="0000492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004925">
        <w:rPr>
          <w:rFonts w:ascii="Times New Roman" w:eastAsia="宋体" w:hAnsi="Times New Roman" w:cs="Times New Roman"/>
          <w:sz w:val="28"/>
          <w:szCs w:val="28"/>
        </w:rPr>
        <w:t>2019</w:t>
      </w:r>
      <w:r w:rsidRPr="00004925">
        <w:rPr>
          <w:rFonts w:ascii="Times New Roman" w:eastAsia="宋体" w:hAnsi="Times New Roman" w:cs="Times New Roman"/>
          <w:sz w:val="28"/>
          <w:szCs w:val="28"/>
        </w:rPr>
        <w:t>年</w:t>
      </w:r>
      <w:r w:rsidRPr="00004925">
        <w:rPr>
          <w:rFonts w:ascii="Times New Roman" w:eastAsia="宋体" w:hAnsi="Times New Roman" w:cs="Times New Roman"/>
          <w:sz w:val="28"/>
          <w:szCs w:val="28"/>
        </w:rPr>
        <w:t>1</w:t>
      </w:r>
      <w:r w:rsidRPr="00004925">
        <w:rPr>
          <w:rFonts w:ascii="Times New Roman" w:eastAsia="宋体" w:hAnsi="Times New Roman" w:cs="Times New Roman"/>
          <w:sz w:val="28"/>
          <w:szCs w:val="28"/>
        </w:rPr>
        <w:t>月</w:t>
      </w:r>
    </w:p>
    <w:p w:rsidR="00004925" w:rsidRPr="00004925" w:rsidRDefault="00004925" w:rsidP="00004925">
      <w:pPr>
        <w:spacing w:line="360" w:lineRule="auto"/>
        <w:ind w:firstLine="539"/>
        <w:jc w:val="center"/>
        <w:rPr>
          <w:rFonts w:ascii="宋体" w:eastAsia="宋体" w:hAnsi="宋体"/>
          <w:bCs/>
          <w:sz w:val="28"/>
          <w:szCs w:val="28"/>
        </w:rPr>
      </w:pPr>
    </w:p>
    <w:p w:rsidR="002B2EB2" w:rsidRPr="002B2EB2" w:rsidRDefault="00004925" w:rsidP="002B2EB2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28"/>
          <w:szCs w:val="28"/>
        </w:rPr>
      </w:pPr>
      <w:r>
        <w:rPr>
          <w:rFonts w:ascii="黑体" w:eastAsia="黑体" w:hAnsi="黑体"/>
          <w:bCs/>
          <w:sz w:val="36"/>
        </w:rPr>
        <w:br w:type="page"/>
      </w:r>
      <w:r w:rsidRPr="002B2EB2">
        <w:rPr>
          <w:rFonts w:ascii="宋体" w:eastAsia="宋体" w:hAnsi="宋体"/>
          <w:bCs/>
          <w:sz w:val="28"/>
          <w:szCs w:val="28"/>
        </w:rPr>
        <w:lastRenderedPageBreak/>
        <w:t xml:space="preserve">填 写 </w:t>
      </w:r>
      <w:r w:rsidR="002B2EB2" w:rsidRPr="002B2EB2">
        <w:rPr>
          <w:rFonts w:ascii="宋体" w:eastAsia="宋体" w:hAnsi="宋体" w:hint="eastAsia"/>
          <w:bCs/>
          <w:sz w:val="28"/>
          <w:szCs w:val="28"/>
        </w:rPr>
        <w:t>说</w:t>
      </w:r>
      <w:r w:rsidR="002B2EB2" w:rsidRPr="002B2EB2">
        <w:rPr>
          <w:rFonts w:ascii="宋体" w:eastAsia="宋体" w:hAnsi="宋体"/>
          <w:bCs/>
          <w:sz w:val="28"/>
          <w:szCs w:val="28"/>
        </w:rPr>
        <w:t xml:space="preserve">  明</w:t>
      </w:r>
    </w:p>
    <w:p w:rsidR="002B2EB2" w:rsidRP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/>
          <w:bCs/>
          <w:sz w:val="28"/>
          <w:szCs w:val="28"/>
        </w:rPr>
      </w:pPr>
    </w:p>
    <w:p w:rsidR="002B2EB2" w:rsidRPr="002B2EB2" w:rsidRDefault="002B2EB2" w:rsidP="002B2EB2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B2EB2">
        <w:rPr>
          <w:rFonts w:ascii="宋体" w:eastAsia="宋体" w:hAnsi="宋体"/>
          <w:sz w:val="28"/>
          <w:szCs w:val="28"/>
        </w:rPr>
        <w:t>一</w:t>
      </w:r>
      <w:r w:rsidRPr="002B2EB2">
        <w:rPr>
          <w:rFonts w:ascii="宋体" w:eastAsia="宋体" w:hAnsi="宋体" w:hint="eastAsia"/>
          <w:sz w:val="28"/>
          <w:szCs w:val="28"/>
        </w:rPr>
        <w:t>、</w:t>
      </w:r>
      <w:r w:rsidRPr="002B2EB2">
        <w:rPr>
          <w:rFonts w:ascii="宋体" w:eastAsia="宋体" w:hAnsi="宋体"/>
          <w:sz w:val="28"/>
          <w:szCs w:val="28"/>
        </w:rPr>
        <w:t>本</w:t>
      </w:r>
      <w:r w:rsidRPr="002B2EB2">
        <w:rPr>
          <w:rFonts w:ascii="宋体" w:eastAsia="宋体" w:hAnsi="宋体" w:hint="eastAsia"/>
          <w:sz w:val="28"/>
          <w:szCs w:val="28"/>
        </w:rPr>
        <w:t>计划</w:t>
      </w:r>
      <w:r w:rsidRPr="002B2EB2">
        <w:rPr>
          <w:rFonts w:ascii="宋体" w:eastAsia="宋体" w:hAnsi="宋体"/>
          <w:sz w:val="28"/>
          <w:szCs w:val="28"/>
        </w:rPr>
        <w:t>书所列各项内容均须实事求是，认真填写，表达明确严谨。</w:t>
      </w:r>
    </w:p>
    <w:p w:rsidR="002B2EB2" w:rsidRPr="002B2EB2" w:rsidRDefault="002B2EB2" w:rsidP="002B2EB2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B2EB2">
        <w:rPr>
          <w:rFonts w:ascii="宋体" w:eastAsia="宋体" w:hAnsi="宋体" w:hint="eastAsia"/>
          <w:sz w:val="28"/>
          <w:szCs w:val="28"/>
        </w:rPr>
        <w:t>二、</w:t>
      </w:r>
      <w:r w:rsidRPr="002B2EB2">
        <w:rPr>
          <w:rFonts w:ascii="宋体" w:eastAsia="宋体" w:hAnsi="宋体"/>
          <w:sz w:val="28"/>
          <w:szCs w:val="28"/>
        </w:rPr>
        <w:t>对</w:t>
      </w:r>
      <w:r w:rsidRPr="002B2EB2">
        <w:rPr>
          <w:rFonts w:ascii="宋体" w:eastAsia="宋体" w:hAnsi="宋体" w:hint="eastAsia"/>
          <w:sz w:val="28"/>
          <w:szCs w:val="28"/>
        </w:rPr>
        <w:t>项目建设目标</w:t>
      </w:r>
      <w:r w:rsidRPr="002B2EB2">
        <w:rPr>
          <w:rFonts w:ascii="宋体" w:eastAsia="宋体" w:hAnsi="宋体"/>
          <w:sz w:val="28"/>
          <w:szCs w:val="28"/>
        </w:rPr>
        <w:t>、</w:t>
      </w:r>
      <w:r w:rsidRPr="002B2EB2">
        <w:rPr>
          <w:rFonts w:ascii="宋体" w:eastAsia="宋体" w:hAnsi="宋体" w:hint="eastAsia"/>
          <w:sz w:val="28"/>
          <w:szCs w:val="28"/>
        </w:rPr>
        <w:t>思路</w:t>
      </w:r>
      <w:r w:rsidRPr="002B2EB2">
        <w:rPr>
          <w:rFonts w:ascii="宋体" w:eastAsia="宋体" w:hAnsi="宋体"/>
          <w:sz w:val="28"/>
          <w:szCs w:val="28"/>
        </w:rPr>
        <w:t>方法、预期成果及意义的填写，应简明扼要。</w:t>
      </w:r>
    </w:p>
    <w:p w:rsidR="002B2EB2" w:rsidRPr="002B2EB2" w:rsidRDefault="002B2EB2" w:rsidP="002B2EB2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B2EB2">
        <w:rPr>
          <w:rFonts w:ascii="宋体" w:eastAsia="宋体" w:hAnsi="宋体" w:hint="eastAsia"/>
          <w:sz w:val="28"/>
          <w:szCs w:val="28"/>
        </w:rPr>
        <w:t>三、</w:t>
      </w:r>
      <w:r w:rsidRPr="002B2EB2">
        <w:rPr>
          <w:rFonts w:ascii="宋体" w:eastAsia="宋体" w:hAnsi="宋体"/>
          <w:sz w:val="28"/>
          <w:szCs w:val="28"/>
        </w:rPr>
        <w:t>有关外文缩写，须注明完整词序及中文含义。</w:t>
      </w:r>
    </w:p>
    <w:p w:rsidR="001602BB" w:rsidRDefault="001602BB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2EB2" w:rsidRDefault="002B2EB2" w:rsidP="002B2EB2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8"/>
          <w:szCs w:val="28"/>
        </w:rPr>
      </w:pPr>
    </w:p>
    <w:p w:rsidR="002B105E" w:rsidRPr="002B105E" w:rsidRDefault="002B105E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一、</w:t>
      </w:r>
      <w:r w:rsidRPr="002B105E">
        <w:rPr>
          <w:rFonts w:ascii="宋体" w:eastAsia="宋体" w:hAnsi="宋体" w:cs="Times New Roman" w:hint="eastAsia"/>
          <w:sz w:val="24"/>
          <w:szCs w:val="24"/>
        </w:rPr>
        <w:t>项目负责人情况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1233"/>
        <w:gridCol w:w="969"/>
        <w:gridCol w:w="491"/>
        <w:gridCol w:w="478"/>
        <w:gridCol w:w="373"/>
        <w:gridCol w:w="596"/>
        <w:gridCol w:w="680"/>
        <w:gridCol w:w="289"/>
        <w:gridCol w:w="845"/>
        <w:gridCol w:w="425"/>
        <w:gridCol w:w="850"/>
        <w:gridCol w:w="787"/>
      </w:tblGrid>
      <w:tr w:rsidR="00AA17DD" w:rsidTr="009E144B">
        <w:trPr>
          <w:trHeight w:val="370"/>
        </w:trPr>
        <w:tc>
          <w:tcPr>
            <w:tcW w:w="704" w:type="dxa"/>
            <w:vMerge w:val="restart"/>
          </w:tcPr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</w:p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负责人基本信息</w:t>
            </w: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6783" w:type="dxa"/>
            <w:gridSpan w:val="11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rPr>
          <w:trHeight w:val="370"/>
        </w:trPr>
        <w:tc>
          <w:tcPr>
            <w:tcW w:w="704" w:type="dxa"/>
            <w:vMerge/>
          </w:tcPr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姓名</w:t>
            </w:r>
          </w:p>
        </w:tc>
        <w:tc>
          <w:tcPr>
            <w:tcW w:w="969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969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969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969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845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787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105E" w:rsidTr="00AA17DD">
        <w:trPr>
          <w:trHeight w:val="269"/>
        </w:trPr>
        <w:tc>
          <w:tcPr>
            <w:tcW w:w="704" w:type="dxa"/>
            <w:vMerge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行政职务</w:t>
            </w:r>
          </w:p>
        </w:tc>
        <w:tc>
          <w:tcPr>
            <w:tcW w:w="969" w:type="dxa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938" w:type="dxa"/>
            <w:gridSpan w:val="4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专业技术职务</w:t>
            </w:r>
          </w:p>
        </w:tc>
        <w:tc>
          <w:tcPr>
            <w:tcW w:w="1814" w:type="dxa"/>
            <w:gridSpan w:val="3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研究专长</w:t>
            </w:r>
          </w:p>
        </w:tc>
        <w:tc>
          <w:tcPr>
            <w:tcW w:w="787" w:type="dxa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105E" w:rsidTr="00AA17DD">
        <w:trPr>
          <w:trHeight w:val="383"/>
        </w:trPr>
        <w:tc>
          <w:tcPr>
            <w:tcW w:w="704" w:type="dxa"/>
            <w:vMerge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电子信箱</w:t>
            </w:r>
          </w:p>
        </w:tc>
        <w:tc>
          <w:tcPr>
            <w:tcW w:w="2907" w:type="dxa"/>
            <w:gridSpan w:val="5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969" w:type="dxa"/>
            <w:gridSpan w:val="2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电话</w:t>
            </w:r>
          </w:p>
        </w:tc>
        <w:tc>
          <w:tcPr>
            <w:tcW w:w="2907" w:type="dxa"/>
            <w:gridSpan w:val="4"/>
          </w:tcPr>
          <w:p w:rsidR="002B105E" w:rsidRPr="001A24F6" w:rsidRDefault="002B105E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 w:val="restart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</w:p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授课情况信息</w:t>
            </w: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课程类别</w:t>
            </w: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学时</w:t>
            </w: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授课对象</w:t>
            </w: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授课时间</w:t>
            </w: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授课人数</w:t>
            </w: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 w:val="restart"/>
          </w:tcPr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</w:p>
          <w:p w:rsidR="00AA17DD" w:rsidRPr="001A24F6" w:rsidRDefault="00AA17DD" w:rsidP="00AA17DD">
            <w:pPr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proofErr w:type="gramStart"/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建课情况</w:t>
            </w:r>
            <w:proofErr w:type="gramEnd"/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信息</w:t>
            </w:r>
          </w:p>
        </w:tc>
        <w:tc>
          <w:tcPr>
            <w:tcW w:w="1233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1460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课程类别</w:t>
            </w:r>
          </w:p>
        </w:tc>
        <w:tc>
          <w:tcPr>
            <w:tcW w:w="851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学时</w:t>
            </w:r>
          </w:p>
        </w:tc>
        <w:tc>
          <w:tcPr>
            <w:tcW w:w="1276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授课对象</w:t>
            </w:r>
          </w:p>
        </w:tc>
        <w:tc>
          <w:tcPr>
            <w:tcW w:w="1559" w:type="dxa"/>
            <w:gridSpan w:val="3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授课时间</w:t>
            </w:r>
          </w:p>
        </w:tc>
        <w:tc>
          <w:tcPr>
            <w:tcW w:w="1637" w:type="dxa"/>
            <w:gridSpan w:val="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授课人数</w:t>
            </w: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3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637" w:type="dxa"/>
            <w:gridSpan w:val="2"/>
          </w:tcPr>
          <w:p w:rsidR="00AA17DD" w:rsidRPr="001A24F6" w:rsidRDefault="00AA17DD" w:rsidP="002B105E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教学研究情况</w:t>
            </w:r>
          </w:p>
        </w:tc>
        <w:tc>
          <w:tcPr>
            <w:tcW w:w="8016" w:type="dxa"/>
            <w:gridSpan w:val="12"/>
          </w:tcPr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主持的教学研究课题（含课题名称、来源、年限，不超过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项）；作为第一署名人在国内外公开发行的刊物上发表的教学研究论文（含题目、刊物名称、时间，不超过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项）；获得的教学表彰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奖励（不超过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Pr="001A24F6">
              <w:rPr>
                <w:rFonts w:ascii="Times New Roman" w:eastAsia="宋体" w:hAnsi="Times New Roman" w:cs="Times New Roman"/>
                <w:sz w:val="21"/>
                <w:szCs w:val="21"/>
              </w:rPr>
              <w:t>项）；其他代表性本科教学成果。</w:t>
            </w: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1A24F6" w:rsidRDefault="001A24F6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1A24F6" w:rsidRPr="001A24F6" w:rsidRDefault="001A24F6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:rsidR="00AA17DD" w:rsidRPr="001A24F6" w:rsidRDefault="00AA17DD" w:rsidP="00AA17DD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:rsidR="002B105E" w:rsidRDefault="002B105E" w:rsidP="00AA17DD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:rsidR="00AA17DD" w:rsidRDefault="00AA17DD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二、建设团队主要成员概况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1276"/>
        <w:gridCol w:w="1134"/>
        <w:gridCol w:w="992"/>
        <w:gridCol w:w="3544"/>
      </w:tblGrid>
      <w:tr w:rsidR="00AA17DD" w:rsidTr="00AA17DD">
        <w:tc>
          <w:tcPr>
            <w:tcW w:w="704" w:type="dxa"/>
            <w:vMerge w:val="restart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1</w:t>
            </w:r>
          </w:p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成员基本情况</w:t>
            </w: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姓名</w:t>
            </w: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学历</w:t>
            </w: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职称</w:t>
            </w: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cs="Times New Roman" w:hint="eastAsia"/>
                <w:sz w:val="21"/>
                <w:szCs w:val="21"/>
              </w:rPr>
              <w:t>项目分工</w:t>
            </w:r>
          </w:p>
        </w:tc>
      </w:tr>
      <w:tr w:rsidR="00AA17DD" w:rsidTr="00AA17DD">
        <w:tc>
          <w:tcPr>
            <w:tcW w:w="704" w:type="dxa"/>
            <w:vMerge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AA17DD" w:rsidTr="00AA17DD">
        <w:tc>
          <w:tcPr>
            <w:tcW w:w="704" w:type="dxa"/>
            <w:vMerge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3544" w:type="dxa"/>
          </w:tcPr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AA17DD" w:rsidTr="006E1F42">
        <w:tc>
          <w:tcPr>
            <w:tcW w:w="704" w:type="dxa"/>
          </w:tcPr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成员相关教学研究情况</w:t>
            </w:r>
          </w:p>
        </w:tc>
        <w:tc>
          <w:tcPr>
            <w:tcW w:w="7938" w:type="dxa"/>
            <w:gridSpan w:val="5"/>
          </w:tcPr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AA17DD">
              <w:rPr>
                <w:rFonts w:ascii="宋体" w:eastAsia="宋体" w:hAnsi="宋体" w:hint="eastAsia"/>
                <w:sz w:val="21"/>
                <w:szCs w:val="21"/>
              </w:rPr>
              <w:t>仅限有代表性的教研项目和课程建设成果，每人不超过5项。</w:t>
            </w: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AA17DD" w:rsidRPr="00AA17DD" w:rsidRDefault="00AA17DD" w:rsidP="00AA17D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AA17DD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</w:p>
        </w:tc>
      </w:tr>
    </w:tbl>
    <w:p w:rsidR="00AA17DD" w:rsidRDefault="00172026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三、项目建设论证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20"/>
      </w:tblGrid>
      <w:tr w:rsidR="00172026" w:rsidTr="00172026">
        <w:trPr>
          <w:trHeight w:val="528"/>
        </w:trPr>
        <w:tc>
          <w:tcPr>
            <w:tcW w:w="8720" w:type="dxa"/>
          </w:tcPr>
          <w:p w:rsidR="00172026" w:rsidRPr="00172026" w:rsidRDefault="00172026" w:rsidP="00172026">
            <w:pPr>
              <w:adjustRightInd w:val="0"/>
              <w:snapToGrid w:val="0"/>
              <w:spacing w:beforeLines="50" w:before="120"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1. 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建设目标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>：项目的定位目标、课程的建设类型及内容、具体呈现形式等</w:t>
            </w:r>
          </w:p>
        </w:tc>
      </w:tr>
      <w:tr w:rsidR="00172026" w:rsidTr="00172026">
        <w:trPr>
          <w:trHeight w:val="907"/>
        </w:trPr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72026" w:rsidTr="00172026">
        <w:trPr>
          <w:trHeight w:val="349"/>
        </w:trPr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2. 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思路方法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>： 项目的研究方式、建设办法、应用形式及推进方案</w:t>
            </w:r>
          </w:p>
        </w:tc>
      </w:tr>
      <w:tr w:rsidR="00172026" w:rsidTr="00172026">
        <w:trPr>
          <w:trHeight w:val="1147"/>
        </w:trPr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72026" w:rsidTr="00172026">
        <w:trPr>
          <w:trHeight w:val="346"/>
        </w:trPr>
        <w:tc>
          <w:tcPr>
            <w:tcW w:w="8720" w:type="dxa"/>
          </w:tcPr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3. 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创新之处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>： 课程的建设及应用、教学理念与方法改革等方面的融合创新之处</w:t>
            </w:r>
          </w:p>
        </w:tc>
      </w:tr>
      <w:tr w:rsidR="00172026" w:rsidTr="00172026"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72026" w:rsidTr="00172026"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4. 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预期成果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>： 预期达成的教学改革成效、学生学习效果、社会效益等</w:t>
            </w:r>
          </w:p>
        </w:tc>
      </w:tr>
      <w:tr w:rsidR="00172026" w:rsidTr="00172026"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</w:tbl>
    <w:p w:rsidR="00172026" w:rsidRDefault="00172026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四、建设基础和条件保障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20"/>
      </w:tblGrid>
      <w:tr w:rsidR="00172026" w:rsidRPr="00172026" w:rsidTr="001B0ADE">
        <w:trPr>
          <w:trHeight w:val="528"/>
        </w:trPr>
        <w:tc>
          <w:tcPr>
            <w:tcW w:w="8720" w:type="dxa"/>
          </w:tcPr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ind w:right="74"/>
              <w:rPr>
                <w:rFonts w:ascii="宋体" w:eastAsia="宋体" w:hAnsi="宋体" w:cs="Times New Roman"/>
                <w:sz w:val="24"/>
                <w:szCs w:val="24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>1．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建设基础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： 团队成员的前期相关建设成果，包括已建或在建的课程及教学资源 </w:t>
            </w:r>
          </w:p>
        </w:tc>
      </w:tr>
      <w:tr w:rsidR="00172026" w:rsidRPr="00172026" w:rsidTr="001B0ADE">
        <w:trPr>
          <w:trHeight w:val="907"/>
        </w:trPr>
        <w:tc>
          <w:tcPr>
            <w:tcW w:w="8720" w:type="dxa"/>
          </w:tcPr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72026" w:rsidTr="001B0ADE">
        <w:trPr>
          <w:trHeight w:val="349"/>
        </w:trPr>
        <w:tc>
          <w:tcPr>
            <w:tcW w:w="8720" w:type="dxa"/>
          </w:tcPr>
          <w:p w:rsidR="00172026" w:rsidRDefault="00172026" w:rsidP="00172026">
            <w:pPr>
              <w:adjustRightInd w:val="0"/>
              <w:snapToGrid w:val="0"/>
              <w:spacing w:line="360" w:lineRule="auto"/>
              <w:ind w:right="74"/>
              <w:rPr>
                <w:rFonts w:ascii="宋体" w:eastAsia="宋体" w:hAnsi="宋体" w:cs="Times New Roman"/>
                <w:sz w:val="24"/>
                <w:szCs w:val="24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>2．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实施步骤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>： 项目建设的详细安排、推进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步骤及具体方案</w:t>
            </w:r>
          </w:p>
        </w:tc>
      </w:tr>
      <w:tr w:rsidR="00172026" w:rsidRPr="00172026" w:rsidTr="001B0ADE">
        <w:trPr>
          <w:trHeight w:val="1147"/>
        </w:trPr>
        <w:tc>
          <w:tcPr>
            <w:tcW w:w="8720" w:type="dxa"/>
          </w:tcPr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  <w:tr w:rsidR="00172026" w:rsidRPr="00172026" w:rsidTr="001B0ADE">
        <w:trPr>
          <w:trHeight w:val="346"/>
        </w:trPr>
        <w:tc>
          <w:tcPr>
            <w:tcW w:w="8720" w:type="dxa"/>
          </w:tcPr>
          <w:p w:rsidR="00172026" w:rsidRPr="00172026" w:rsidRDefault="00172026" w:rsidP="0017202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 w:rsidRPr="00172026">
              <w:rPr>
                <w:rFonts w:ascii="宋体" w:eastAsia="宋体" w:hAnsi="宋体" w:hint="eastAsia"/>
                <w:sz w:val="21"/>
                <w:szCs w:val="21"/>
              </w:rPr>
              <w:t>3．</w:t>
            </w:r>
            <w:r w:rsidRPr="00172026">
              <w:rPr>
                <w:rFonts w:ascii="宋体" w:eastAsia="宋体" w:hAnsi="宋体" w:hint="eastAsia"/>
                <w:b/>
                <w:sz w:val="21"/>
                <w:szCs w:val="21"/>
              </w:rPr>
              <w:t>条件保障：</w:t>
            </w:r>
            <w:r w:rsidRPr="00172026">
              <w:rPr>
                <w:rFonts w:ascii="宋体" w:eastAsia="宋体" w:hAnsi="宋体" w:hint="eastAsia"/>
                <w:sz w:val="21"/>
                <w:szCs w:val="21"/>
              </w:rPr>
              <w:t xml:space="preserve"> 为完成项目研究，相关单位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的资金支持与政策保证</w:t>
            </w:r>
          </w:p>
        </w:tc>
      </w:tr>
      <w:tr w:rsidR="00172026" w:rsidRPr="00172026" w:rsidTr="006E468F">
        <w:trPr>
          <w:trHeight w:val="2743"/>
        </w:trPr>
        <w:tc>
          <w:tcPr>
            <w:tcW w:w="8720" w:type="dxa"/>
          </w:tcPr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  <w:p w:rsidR="00172026" w:rsidRPr="00172026" w:rsidRDefault="00172026" w:rsidP="001B0AD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</w:tbl>
    <w:p w:rsidR="00172026" w:rsidRDefault="00172026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</w:p>
    <w:p w:rsidR="00172026" w:rsidRDefault="00172026" w:rsidP="00172026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五、预期建设成果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2359"/>
        <w:gridCol w:w="1744"/>
        <w:gridCol w:w="1744"/>
        <w:gridCol w:w="1744"/>
      </w:tblGrid>
      <w:tr w:rsidR="00172026" w:rsidRPr="00CC7F48" w:rsidTr="00C83D83">
        <w:tc>
          <w:tcPr>
            <w:tcW w:w="8720" w:type="dxa"/>
            <w:gridSpan w:val="5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主要阶段性成果</w:t>
            </w:r>
          </w:p>
        </w:tc>
      </w:tr>
      <w:tr w:rsidR="00172026" w:rsidRPr="00CC7F48" w:rsidTr="00CC7F48">
        <w:trPr>
          <w:trHeight w:val="294"/>
        </w:trPr>
        <w:tc>
          <w:tcPr>
            <w:tcW w:w="112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235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建设阶段（起止时间）</w:t>
            </w: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阶段成果名称</w:t>
            </w: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成果形式</w:t>
            </w: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负责人</w:t>
            </w:r>
          </w:p>
        </w:tc>
      </w:tr>
      <w:tr w:rsidR="00CC7F48" w:rsidRPr="00CC7F48" w:rsidTr="00CC7F48">
        <w:trPr>
          <w:trHeight w:val="70"/>
        </w:trPr>
        <w:tc>
          <w:tcPr>
            <w:tcW w:w="112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35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C7F48" w:rsidRPr="00CC7F48" w:rsidTr="00CC7F48">
        <w:trPr>
          <w:trHeight w:val="70"/>
        </w:trPr>
        <w:tc>
          <w:tcPr>
            <w:tcW w:w="112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35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C7F48" w:rsidRPr="00CC7F48" w:rsidTr="009F45CB">
        <w:tc>
          <w:tcPr>
            <w:tcW w:w="8720" w:type="dxa"/>
            <w:gridSpan w:val="5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最终建设成果</w:t>
            </w:r>
          </w:p>
        </w:tc>
      </w:tr>
      <w:tr w:rsidR="00CC7F48" w:rsidRPr="00CC7F48" w:rsidTr="00172026">
        <w:tc>
          <w:tcPr>
            <w:tcW w:w="112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序号</w:t>
            </w:r>
          </w:p>
        </w:tc>
        <w:tc>
          <w:tcPr>
            <w:tcW w:w="235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完成时间</w:t>
            </w: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最终成果名称</w:t>
            </w: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成果形式</w:t>
            </w: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负责人</w:t>
            </w:r>
          </w:p>
        </w:tc>
      </w:tr>
      <w:tr w:rsidR="00CC7F48" w:rsidRPr="00CC7F48" w:rsidTr="00172026">
        <w:tc>
          <w:tcPr>
            <w:tcW w:w="112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35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C7F48" w:rsidRPr="00CC7F48" w:rsidTr="00172026">
        <w:tc>
          <w:tcPr>
            <w:tcW w:w="112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359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44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72026" w:rsidRPr="00CC7F48" w:rsidTr="00172026">
        <w:tc>
          <w:tcPr>
            <w:tcW w:w="112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5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172026" w:rsidRPr="00CC7F48" w:rsidTr="00172026">
        <w:tc>
          <w:tcPr>
            <w:tcW w:w="112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59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744" w:type="dxa"/>
          </w:tcPr>
          <w:p w:rsidR="00172026" w:rsidRPr="00CC7F48" w:rsidRDefault="00172026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</w:tbl>
    <w:p w:rsidR="00172026" w:rsidRDefault="00CC7F48" w:rsidP="00CC7F48">
      <w:pPr>
        <w:adjustRightInd w:val="0"/>
        <w:snapToGrid w:val="0"/>
        <w:spacing w:beforeLines="50" w:before="120" w:afterLines="50" w:after="120" w:line="360" w:lineRule="auto"/>
        <w:rPr>
          <w:rFonts w:ascii="宋体" w:eastAsia="宋体" w:hAnsi="宋体" w:cs="Times New Roman"/>
          <w:sz w:val="24"/>
          <w:szCs w:val="24"/>
        </w:rPr>
      </w:pPr>
      <w:r w:rsidRPr="00CC7F48">
        <w:rPr>
          <w:rFonts w:ascii="宋体" w:eastAsia="宋体" w:hAnsi="宋体" w:cs="Times New Roman" w:hint="eastAsia"/>
          <w:sz w:val="24"/>
          <w:szCs w:val="24"/>
        </w:rPr>
        <w:t>六、经费预算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5181"/>
      </w:tblGrid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经费开支科目</w:t>
            </w: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金额（元）</w:t>
            </w:r>
          </w:p>
        </w:tc>
      </w:tr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C7F48" w:rsidTr="00CC7F48">
        <w:tc>
          <w:tcPr>
            <w:tcW w:w="127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181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C7F48" w:rsidTr="00F5162E">
        <w:tc>
          <w:tcPr>
            <w:tcW w:w="8720" w:type="dxa"/>
            <w:gridSpan w:val="3"/>
            <w:vAlign w:val="center"/>
          </w:tcPr>
          <w:p w:rsidR="00CC7F48" w:rsidRPr="00CC7F48" w:rsidRDefault="00CC7F48" w:rsidP="00CC7F48">
            <w:pPr>
              <w:ind w:right="74"/>
              <w:rPr>
                <w:rFonts w:ascii="宋体" w:eastAsia="宋体" w:hAnsi="宋体"/>
                <w:sz w:val="21"/>
                <w:szCs w:val="21"/>
              </w:rPr>
            </w:pPr>
            <w:r w:rsidRPr="00CC7F48">
              <w:rPr>
                <w:rFonts w:ascii="宋体" w:eastAsia="宋体" w:hAnsi="宋体" w:hint="eastAsia"/>
                <w:b/>
                <w:sz w:val="21"/>
                <w:szCs w:val="21"/>
              </w:rPr>
              <w:t>经费来源及管理：</w:t>
            </w:r>
            <w:r w:rsidRPr="00CC7F48">
              <w:rPr>
                <w:rFonts w:ascii="宋体" w:eastAsia="宋体" w:hAnsi="宋体" w:hint="eastAsia"/>
                <w:sz w:val="21"/>
                <w:szCs w:val="21"/>
              </w:rPr>
              <w:t>注明经费来源，并承诺遵守财务规章制度，合理有效使用经费，在项目结题时提供经费使用明细。</w:t>
            </w:r>
          </w:p>
        </w:tc>
      </w:tr>
      <w:tr w:rsidR="00CC7F48" w:rsidTr="00B6403A">
        <w:tc>
          <w:tcPr>
            <w:tcW w:w="8720" w:type="dxa"/>
            <w:gridSpan w:val="3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CC7F48" w:rsidRDefault="00CC7F48" w:rsidP="00CC7F48">
      <w:pPr>
        <w:adjustRightInd w:val="0"/>
        <w:snapToGrid w:val="0"/>
        <w:spacing w:beforeLines="50" w:before="120" w:afterLines="50" w:after="12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lastRenderedPageBreak/>
        <w:t>七、审批意见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2"/>
        <w:gridCol w:w="8158"/>
      </w:tblGrid>
      <w:tr w:rsidR="00CC7F48" w:rsidTr="00CC7F48">
        <w:tc>
          <w:tcPr>
            <w:tcW w:w="562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推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proofErr w:type="gramStart"/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荐</w:t>
            </w:r>
            <w:proofErr w:type="gramEnd"/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单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位</w:t>
            </w: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意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见</w:t>
            </w:r>
          </w:p>
        </w:tc>
        <w:tc>
          <w:tcPr>
            <w:tcW w:w="8158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utoSpaceDE w:val="0"/>
              <w:autoSpaceDN w:val="0"/>
              <w:ind w:firstLineChars="2200" w:firstLine="4620"/>
              <w:rPr>
                <w:rFonts w:ascii="宋体" w:eastAsia="宋体" w:hAnsi="宋体" w:cs="宋体"/>
                <w:sz w:val="21"/>
                <w:szCs w:val="21"/>
              </w:rPr>
            </w:pPr>
            <w:r w:rsidRPr="00CC7F48">
              <w:rPr>
                <w:rFonts w:ascii="宋体" w:eastAsia="宋体" w:hAnsi="宋体" w:cs="宋体"/>
                <w:sz w:val="21"/>
                <w:szCs w:val="21"/>
              </w:rPr>
              <w:t>(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>签字、盖章</w:t>
            </w:r>
            <w:r w:rsidRPr="00CC7F48">
              <w:rPr>
                <w:rFonts w:ascii="宋体" w:eastAsia="宋体" w:hAnsi="宋体" w:cs="宋体"/>
                <w:sz w:val="21"/>
                <w:szCs w:val="21"/>
              </w:rPr>
              <w:t>)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                              </w:t>
            </w:r>
            <w:r w:rsidRPr="00CC7F48">
              <w:rPr>
                <w:rFonts w:ascii="宋体" w:eastAsia="宋体" w:hAnsi="宋体" w:cs="宋体"/>
                <w:sz w:val="21"/>
                <w:szCs w:val="21"/>
              </w:rPr>
              <w:t xml:space="preserve">       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 年   月    日</w:t>
            </w:r>
          </w:p>
        </w:tc>
      </w:tr>
      <w:tr w:rsidR="00CC7F48" w:rsidTr="00CC7F48">
        <w:tc>
          <w:tcPr>
            <w:tcW w:w="562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评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审</w:t>
            </w: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专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家</w:t>
            </w: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组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意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见</w:t>
            </w:r>
          </w:p>
        </w:tc>
        <w:tc>
          <w:tcPr>
            <w:tcW w:w="8158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utoSpaceDE w:val="0"/>
              <w:autoSpaceDN w:val="0"/>
              <w:ind w:firstLineChars="2250" w:firstLine="4725"/>
              <w:rPr>
                <w:rFonts w:ascii="宋体" w:eastAsia="宋体" w:hAnsi="宋体" w:cs="宋体"/>
                <w:sz w:val="21"/>
                <w:szCs w:val="21"/>
              </w:rPr>
            </w:pPr>
            <w:r w:rsidRPr="00CC7F48">
              <w:rPr>
                <w:rFonts w:ascii="宋体" w:eastAsia="宋体" w:hAnsi="宋体" w:cs="宋体"/>
                <w:sz w:val="21"/>
                <w:szCs w:val="21"/>
              </w:rPr>
              <w:t>(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>签字、盖章</w:t>
            </w:r>
            <w:r w:rsidRPr="00CC7F48">
              <w:rPr>
                <w:rFonts w:ascii="宋体" w:eastAsia="宋体" w:hAnsi="宋体" w:cs="宋体"/>
                <w:sz w:val="21"/>
                <w:szCs w:val="21"/>
              </w:rPr>
              <w:t>)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                       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 年   月    日</w:t>
            </w:r>
          </w:p>
        </w:tc>
      </w:tr>
      <w:tr w:rsidR="00CC7F48" w:rsidTr="00CC7F48">
        <w:tc>
          <w:tcPr>
            <w:tcW w:w="562" w:type="dxa"/>
          </w:tcPr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学</w:t>
            </w: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校</w:t>
            </w: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意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Times New Roman" w:hint="eastAsia"/>
                <w:sz w:val="21"/>
                <w:szCs w:val="21"/>
              </w:rPr>
              <w:t>见</w:t>
            </w:r>
          </w:p>
        </w:tc>
        <w:tc>
          <w:tcPr>
            <w:tcW w:w="8158" w:type="dxa"/>
          </w:tcPr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CC7F48" w:rsidRPr="00CC7F48" w:rsidRDefault="00CC7F48" w:rsidP="00CC7F48">
            <w:pPr>
              <w:autoSpaceDE w:val="0"/>
              <w:autoSpaceDN w:val="0"/>
              <w:ind w:firstLineChars="2150" w:firstLine="4515"/>
              <w:rPr>
                <w:rFonts w:ascii="宋体" w:eastAsia="宋体" w:hAnsi="宋体" w:cs="宋体"/>
                <w:sz w:val="21"/>
                <w:szCs w:val="21"/>
              </w:rPr>
            </w:pPr>
            <w:r w:rsidRPr="00CC7F48">
              <w:rPr>
                <w:rFonts w:ascii="宋体" w:eastAsia="宋体" w:hAnsi="宋体" w:cs="宋体"/>
                <w:sz w:val="21"/>
                <w:szCs w:val="21"/>
              </w:rPr>
              <w:t>(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>签字、盖章</w:t>
            </w:r>
            <w:r w:rsidRPr="00CC7F48">
              <w:rPr>
                <w:rFonts w:ascii="宋体" w:eastAsia="宋体" w:hAnsi="宋体" w:cs="宋体"/>
                <w:sz w:val="21"/>
                <w:szCs w:val="21"/>
              </w:rPr>
              <w:t>)</w:t>
            </w:r>
          </w:p>
          <w:p w:rsidR="00CC7F48" w:rsidRPr="00CC7F48" w:rsidRDefault="00CC7F48" w:rsidP="00CC7F48">
            <w:pPr>
              <w:adjustRightInd w:val="0"/>
              <w:snapToGrid w:val="0"/>
              <w:spacing w:beforeLines="50" w:before="120" w:afterLines="50" w:after="120"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                          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</w:t>
            </w:r>
            <w:r w:rsidRPr="00CC7F48">
              <w:rPr>
                <w:rFonts w:ascii="宋体" w:eastAsia="宋体" w:hAnsi="宋体" w:cs="宋体" w:hint="eastAsia"/>
                <w:sz w:val="21"/>
                <w:szCs w:val="21"/>
              </w:rPr>
              <w:t xml:space="preserve">   年   月    日</w:t>
            </w:r>
          </w:p>
        </w:tc>
      </w:tr>
    </w:tbl>
    <w:p w:rsidR="002B105E" w:rsidRPr="002B105E" w:rsidRDefault="002B105E" w:rsidP="002B105E">
      <w:pPr>
        <w:adjustRightInd w:val="0"/>
        <w:snapToGrid w:val="0"/>
        <w:spacing w:line="360" w:lineRule="auto"/>
        <w:rPr>
          <w:rFonts w:ascii="宋体" w:eastAsia="宋体" w:hAnsi="宋体" w:cs="Times New Roman"/>
          <w:sz w:val="24"/>
          <w:szCs w:val="24"/>
        </w:rPr>
      </w:pPr>
    </w:p>
    <w:sectPr w:rsidR="002B105E" w:rsidRPr="002B105E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A29" w:rsidRDefault="00410A29" w:rsidP="00727802">
      <w:r>
        <w:separator/>
      </w:r>
    </w:p>
  </w:endnote>
  <w:endnote w:type="continuationSeparator" w:id="0">
    <w:p w:rsidR="00410A29" w:rsidRDefault="00410A29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A29" w:rsidRDefault="00410A29" w:rsidP="00727802">
      <w:r>
        <w:separator/>
      </w:r>
    </w:p>
  </w:footnote>
  <w:footnote w:type="continuationSeparator" w:id="0">
    <w:p w:rsidR="00410A29" w:rsidRDefault="00410A29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309B6"/>
    <w:multiLevelType w:val="hybridMultilevel"/>
    <w:tmpl w:val="09C8A260"/>
    <w:lvl w:ilvl="0" w:tplc="CF4A05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5174E8"/>
    <w:multiLevelType w:val="hybridMultilevel"/>
    <w:tmpl w:val="0C5A387A"/>
    <w:lvl w:ilvl="0" w:tplc="2E8E4A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267886"/>
    <w:multiLevelType w:val="hybridMultilevel"/>
    <w:tmpl w:val="4A5CFB4A"/>
    <w:lvl w:ilvl="0" w:tplc="446AE2B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7CDD7C1A"/>
    <w:multiLevelType w:val="hybridMultilevel"/>
    <w:tmpl w:val="853EFE94"/>
    <w:lvl w:ilvl="0" w:tplc="2574357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04925"/>
    <w:rsid w:val="000A5F10"/>
    <w:rsid w:val="000A6CC5"/>
    <w:rsid w:val="000E6798"/>
    <w:rsid w:val="00141700"/>
    <w:rsid w:val="001602BB"/>
    <w:rsid w:val="00172026"/>
    <w:rsid w:val="001A24F6"/>
    <w:rsid w:val="001B5DD3"/>
    <w:rsid w:val="001E6E40"/>
    <w:rsid w:val="00215C1B"/>
    <w:rsid w:val="00216492"/>
    <w:rsid w:val="002940BF"/>
    <w:rsid w:val="002B105E"/>
    <w:rsid w:val="002B2EB2"/>
    <w:rsid w:val="002C1294"/>
    <w:rsid w:val="002E5DA9"/>
    <w:rsid w:val="00320C9B"/>
    <w:rsid w:val="00336725"/>
    <w:rsid w:val="003B71FD"/>
    <w:rsid w:val="003C5BD6"/>
    <w:rsid w:val="00410A29"/>
    <w:rsid w:val="004254BA"/>
    <w:rsid w:val="0046248A"/>
    <w:rsid w:val="004A20E7"/>
    <w:rsid w:val="004E31B0"/>
    <w:rsid w:val="0052483F"/>
    <w:rsid w:val="00546E44"/>
    <w:rsid w:val="00575100"/>
    <w:rsid w:val="00652179"/>
    <w:rsid w:val="00665477"/>
    <w:rsid w:val="00687CDE"/>
    <w:rsid w:val="006D0333"/>
    <w:rsid w:val="00727802"/>
    <w:rsid w:val="0077751A"/>
    <w:rsid w:val="007D44E1"/>
    <w:rsid w:val="007E2BD4"/>
    <w:rsid w:val="00800AC7"/>
    <w:rsid w:val="00802DA2"/>
    <w:rsid w:val="0082411B"/>
    <w:rsid w:val="008319AF"/>
    <w:rsid w:val="00865E29"/>
    <w:rsid w:val="00875055"/>
    <w:rsid w:val="008F24B3"/>
    <w:rsid w:val="009071BC"/>
    <w:rsid w:val="009A0F6C"/>
    <w:rsid w:val="009E16C4"/>
    <w:rsid w:val="00A12472"/>
    <w:rsid w:val="00A42FB2"/>
    <w:rsid w:val="00A779AB"/>
    <w:rsid w:val="00AA17DD"/>
    <w:rsid w:val="00AC54A2"/>
    <w:rsid w:val="00AD68D1"/>
    <w:rsid w:val="00B23FDE"/>
    <w:rsid w:val="00B37565"/>
    <w:rsid w:val="00B76943"/>
    <w:rsid w:val="00BC06FB"/>
    <w:rsid w:val="00BE5289"/>
    <w:rsid w:val="00BF72CB"/>
    <w:rsid w:val="00C2272D"/>
    <w:rsid w:val="00CB6D9D"/>
    <w:rsid w:val="00CC1361"/>
    <w:rsid w:val="00CC3220"/>
    <w:rsid w:val="00CC7F48"/>
    <w:rsid w:val="00CE52C7"/>
    <w:rsid w:val="00D2007E"/>
    <w:rsid w:val="00DC1536"/>
    <w:rsid w:val="00E129CC"/>
    <w:rsid w:val="00E617BA"/>
    <w:rsid w:val="00E80169"/>
    <w:rsid w:val="00F13CE0"/>
    <w:rsid w:val="00F33F72"/>
    <w:rsid w:val="00F34EA7"/>
    <w:rsid w:val="00F529AC"/>
    <w:rsid w:val="00F81B2B"/>
    <w:rsid w:val="00FB2544"/>
    <w:rsid w:val="00FB6B71"/>
    <w:rsid w:val="00FE0377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8AA6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uiPriority w:val="99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table" w:styleId="ab">
    <w:name w:val="Table Grid"/>
    <w:basedOn w:val="a1"/>
    <w:rsid w:val="002B105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8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57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0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0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93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1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76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11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37</cp:revision>
  <dcterms:created xsi:type="dcterms:W3CDTF">2019-01-29T23:57:00Z</dcterms:created>
  <dcterms:modified xsi:type="dcterms:W3CDTF">2019-03-05T09:05:00Z</dcterms:modified>
</cp:coreProperties>
</file>