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0E7" w:rsidRPr="004D7741" w:rsidRDefault="00CC1361" w:rsidP="00CC1361">
      <w:pPr>
        <w:adjustRightInd w:val="0"/>
        <w:snapToGrid w:val="0"/>
        <w:spacing w:line="360" w:lineRule="auto"/>
        <w:rPr>
          <w:rFonts w:ascii="Times New Roman" w:eastAsia="宋体" w:hAnsi="Times New Roman" w:cs="Times New Roman"/>
          <w:sz w:val="24"/>
          <w:szCs w:val="24"/>
        </w:rPr>
      </w:pPr>
      <w:r w:rsidRPr="004D7741">
        <w:rPr>
          <w:rFonts w:ascii="Times New Roman" w:eastAsia="宋体" w:hAnsi="Times New Roman" w:cs="Times New Roman"/>
          <w:sz w:val="24"/>
          <w:szCs w:val="24"/>
        </w:rPr>
        <w:t>附件</w:t>
      </w:r>
      <w:r w:rsidRPr="004D7741">
        <w:rPr>
          <w:rFonts w:ascii="Times New Roman" w:eastAsia="宋体" w:hAnsi="Times New Roman" w:cs="Times New Roman"/>
          <w:sz w:val="24"/>
          <w:szCs w:val="24"/>
        </w:rPr>
        <w:t>1</w:t>
      </w:r>
      <w:bookmarkStart w:id="0" w:name="_GoBack"/>
      <w:bookmarkEnd w:id="0"/>
    </w:p>
    <w:p w:rsidR="00875055" w:rsidRDefault="00CC1361"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2019</w:t>
      </w:r>
      <w:r w:rsidRPr="00CC1361">
        <w:rPr>
          <w:rFonts w:ascii="Times New Roman" w:eastAsia="宋体" w:hAnsi="Times New Roman" w:cs="Times New Roman"/>
          <w:sz w:val="24"/>
          <w:szCs w:val="24"/>
        </w:rPr>
        <w:t>年度中国地质大学（北京）</w:t>
      </w:r>
    </w:p>
    <w:p w:rsidR="00CC1361" w:rsidRDefault="00CC1361" w:rsidP="00CC1361">
      <w:pPr>
        <w:adjustRightInd w:val="0"/>
        <w:snapToGrid w:val="0"/>
        <w:spacing w:beforeLines="50" w:before="120" w:afterLines="50" w:after="120"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一流专业建设项目申报指南及申报</w:t>
      </w:r>
      <w:r w:rsidR="00F33F72">
        <w:rPr>
          <w:rFonts w:ascii="Times New Roman" w:eastAsia="宋体" w:hAnsi="Times New Roman" w:cs="Times New Roman" w:hint="eastAsia"/>
          <w:sz w:val="24"/>
          <w:szCs w:val="24"/>
        </w:rPr>
        <w:t>书</w:t>
      </w:r>
    </w:p>
    <w:p w:rsidR="00CC1361" w:rsidRPr="00342125" w:rsidRDefault="00CC1361" w:rsidP="00BF72CB">
      <w:pPr>
        <w:adjustRightInd w:val="0"/>
        <w:snapToGrid w:val="0"/>
        <w:spacing w:line="360" w:lineRule="auto"/>
        <w:ind w:firstLineChars="200" w:firstLine="482"/>
        <w:rPr>
          <w:rFonts w:ascii="Times New Roman" w:eastAsia="宋体" w:hAnsi="Times New Roman" w:cs="Times New Roman"/>
          <w:b/>
          <w:sz w:val="24"/>
          <w:szCs w:val="24"/>
        </w:rPr>
      </w:pPr>
      <w:r w:rsidRPr="00342125">
        <w:rPr>
          <w:rFonts w:ascii="Times New Roman" w:eastAsia="宋体" w:hAnsi="Times New Roman" w:cs="Times New Roman" w:hint="eastAsia"/>
          <w:b/>
          <w:sz w:val="24"/>
          <w:szCs w:val="24"/>
        </w:rPr>
        <w:t>一、建设目标</w:t>
      </w:r>
      <w:r w:rsidRPr="00342125">
        <w:rPr>
          <w:rFonts w:ascii="Times New Roman" w:eastAsia="宋体" w:hAnsi="Times New Roman" w:cs="Times New Roman" w:hint="eastAsia"/>
          <w:b/>
          <w:sz w:val="24"/>
          <w:szCs w:val="24"/>
        </w:rPr>
        <w:t xml:space="preserve"> </w:t>
      </w:r>
    </w:p>
    <w:p w:rsidR="002C5A4F" w:rsidRDefault="00CC1361" w:rsidP="00346170">
      <w:pPr>
        <w:adjustRightInd w:val="0"/>
        <w:snapToGrid w:val="0"/>
        <w:spacing w:line="360" w:lineRule="auto"/>
        <w:ind w:firstLineChars="200" w:firstLine="480"/>
        <w:rPr>
          <w:rFonts w:ascii="宋体" w:eastAsia="宋体" w:hAnsi="宋体"/>
          <w:kern w:val="0"/>
          <w:sz w:val="24"/>
          <w:szCs w:val="24"/>
        </w:rPr>
      </w:pPr>
      <w:r w:rsidRPr="00CC1361">
        <w:rPr>
          <w:rFonts w:ascii="宋体" w:eastAsia="宋体" w:hAnsi="宋体" w:hint="eastAsia"/>
          <w:kern w:val="0"/>
          <w:sz w:val="24"/>
          <w:szCs w:val="24"/>
        </w:rPr>
        <w:t>一流</w:t>
      </w:r>
      <w:r w:rsidRPr="00CC1361">
        <w:rPr>
          <w:rFonts w:ascii="宋体" w:eastAsia="宋体" w:hAnsi="宋体"/>
          <w:kern w:val="0"/>
          <w:sz w:val="24"/>
          <w:szCs w:val="24"/>
        </w:rPr>
        <w:t>专业建设项目旨在充分发挥相关学院</w:t>
      </w:r>
      <w:r w:rsidR="00227D6A">
        <w:rPr>
          <w:rFonts w:ascii="宋体" w:eastAsia="宋体" w:hAnsi="宋体" w:hint="eastAsia"/>
          <w:kern w:val="0"/>
          <w:sz w:val="24"/>
          <w:szCs w:val="24"/>
        </w:rPr>
        <w:t>和</w:t>
      </w:r>
      <w:r w:rsidRPr="00CC1361">
        <w:rPr>
          <w:rFonts w:ascii="宋体" w:eastAsia="宋体" w:hAnsi="宋体"/>
          <w:kern w:val="0"/>
          <w:sz w:val="24"/>
          <w:szCs w:val="24"/>
        </w:rPr>
        <w:t>专业的办学积极性、主动性和创造性，促使其结合办学定位、学科特色和服务面向等明确专业培养目标和建设重点，优化人才培养方案，按照“准确定位、注重内涵、突出优势、强化特色”的原则，通过设计建设方案，推进专业发展各个重要环节的综合改革</w:t>
      </w:r>
      <w:r w:rsidR="00227D6A">
        <w:rPr>
          <w:rFonts w:ascii="宋体" w:eastAsia="宋体" w:hAnsi="宋体" w:hint="eastAsia"/>
          <w:kern w:val="0"/>
          <w:sz w:val="24"/>
          <w:szCs w:val="24"/>
        </w:rPr>
        <w:t>，</w:t>
      </w:r>
      <w:r w:rsidRPr="00CC1361">
        <w:rPr>
          <w:rFonts w:ascii="宋体" w:eastAsia="宋体" w:hAnsi="宋体"/>
          <w:kern w:val="0"/>
          <w:sz w:val="24"/>
          <w:szCs w:val="24"/>
        </w:rPr>
        <w:t>形成一批在人才培养理念、课程体系、师资队伍、教学条件、培养质量、知名度与影响力等方面均达到国际一流水平的专业点，引</w:t>
      </w:r>
      <w:r w:rsidR="00227D6A">
        <w:rPr>
          <w:rFonts w:ascii="宋体" w:eastAsia="宋体" w:hAnsi="宋体"/>
          <w:kern w:val="0"/>
          <w:sz w:val="24"/>
          <w:szCs w:val="24"/>
        </w:rPr>
        <w:t>领示范我校其他专业的改革建设，带动我校专业办学水平与人才培养</w:t>
      </w:r>
      <w:r w:rsidR="00227D6A">
        <w:rPr>
          <w:rFonts w:ascii="宋体" w:eastAsia="宋体" w:hAnsi="宋体" w:hint="eastAsia"/>
          <w:kern w:val="0"/>
          <w:sz w:val="24"/>
          <w:szCs w:val="24"/>
        </w:rPr>
        <w:t>质量</w:t>
      </w:r>
      <w:r w:rsidR="00227D6A">
        <w:rPr>
          <w:rFonts w:ascii="宋体" w:eastAsia="宋体" w:hAnsi="宋体"/>
          <w:kern w:val="0"/>
          <w:sz w:val="24"/>
          <w:szCs w:val="24"/>
        </w:rPr>
        <w:t>的整体提升。经过建设应能在</w:t>
      </w:r>
      <w:r w:rsidRPr="00CC1361">
        <w:rPr>
          <w:rFonts w:ascii="宋体" w:eastAsia="宋体" w:hAnsi="宋体"/>
          <w:kern w:val="0"/>
          <w:sz w:val="24"/>
          <w:szCs w:val="24"/>
        </w:rPr>
        <w:t>各类精品课程与开放课程、规划</w:t>
      </w:r>
      <w:r w:rsidR="00227D6A">
        <w:rPr>
          <w:rFonts w:ascii="宋体" w:eastAsia="宋体" w:hAnsi="宋体" w:hint="eastAsia"/>
          <w:kern w:val="0"/>
          <w:sz w:val="24"/>
          <w:szCs w:val="24"/>
        </w:rPr>
        <w:t>或</w:t>
      </w:r>
      <w:r w:rsidRPr="00CC1361">
        <w:rPr>
          <w:rFonts w:ascii="宋体" w:eastAsia="宋体" w:hAnsi="宋体"/>
          <w:kern w:val="0"/>
          <w:sz w:val="24"/>
          <w:szCs w:val="24"/>
        </w:rPr>
        <w:t>精品教材等省部级以上的质量工程项目建设及教学成果奖培育等方面取得实质性成效</w:t>
      </w:r>
      <w:r w:rsidR="002C5A4F">
        <w:rPr>
          <w:rFonts w:ascii="宋体" w:eastAsia="宋体" w:hAnsi="宋体" w:hint="eastAsia"/>
          <w:kern w:val="0"/>
          <w:sz w:val="24"/>
          <w:szCs w:val="24"/>
        </w:rPr>
        <w:t>。</w:t>
      </w:r>
    </w:p>
    <w:p w:rsidR="00346170" w:rsidRDefault="002C5A4F" w:rsidP="00346170">
      <w:pPr>
        <w:adjustRightInd w:val="0"/>
        <w:snapToGrid w:val="0"/>
        <w:spacing w:line="360" w:lineRule="auto"/>
        <w:ind w:firstLineChars="200" w:firstLine="480"/>
        <w:rPr>
          <w:rFonts w:ascii="宋体" w:eastAsia="宋体" w:hAnsi="宋体" w:cs="Times New Roman"/>
          <w:sz w:val="24"/>
          <w:szCs w:val="24"/>
        </w:rPr>
      </w:pPr>
      <w:r>
        <w:rPr>
          <w:rFonts w:ascii="宋体" w:eastAsia="宋体" w:hAnsi="宋体" w:hint="eastAsia"/>
          <w:kern w:val="0"/>
          <w:sz w:val="24"/>
          <w:szCs w:val="24"/>
        </w:rPr>
        <w:t>通过建设</w:t>
      </w:r>
      <w:r w:rsidR="00346170">
        <w:rPr>
          <w:rFonts w:ascii="宋体" w:eastAsia="宋体" w:hAnsi="宋体" w:hint="eastAsia"/>
          <w:kern w:val="0"/>
          <w:sz w:val="24"/>
          <w:szCs w:val="24"/>
        </w:rPr>
        <w:t>，</w:t>
      </w:r>
      <w:r w:rsidR="00346170" w:rsidRPr="002C5A4F">
        <w:rPr>
          <w:rFonts w:ascii="Times New Roman" w:eastAsia="宋体" w:hAnsi="Times New Roman" w:cs="Times New Roman"/>
          <w:sz w:val="24"/>
          <w:szCs w:val="24"/>
        </w:rPr>
        <w:t>力争</w:t>
      </w:r>
      <w:r w:rsidRPr="002C5A4F">
        <w:rPr>
          <w:rFonts w:ascii="Times New Roman" w:eastAsia="宋体" w:hAnsi="Times New Roman" w:cs="Times New Roman"/>
          <w:sz w:val="24"/>
          <w:szCs w:val="24"/>
        </w:rPr>
        <w:t>2-4</w:t>
      </w:r>
      <w:r w:rsidRPr="002C5A4F">
        <w:rPr>
          <w:rFonts w:ascii="Times New Roman" w:eastAsia="宋体" w:hAnsi="Times New Roman" w:cs="Times New Roman"/>
          <w:sz w:val="24"/>
          <w:szCs w:val="24"/>
        </w:rPr>
        <w:t>个</w:t>
      </w:r>
      <w:r>
        <w:rPr>
          <w:rFonts w:ascii="宋体" w:eastAsia="宋体" w:hAnsi="宋体" w:cs="Times New Roman" w:hint="eastAsia"/>
          <w:sz w:val="24"/>
          <w:szCs w:val="24"/>
        </w:rPr>
        <w:t>专业入选</w:t>
      </w:r>
      <w:r w:rsidR="00346170">
        <w:rPr>
          <w:rFonts w:ascii="宋体" w:eastAsia="宋体" w:hAnsi="宋体" w:cs="Times New Roman" w:hint="eastAsia"/>
          <w:sz w:val="24"/>
          <w:szCs w:val="24"/>
        </w:rPr>
        <w:t>北京市一流或国家一流专业。</w:t>
      </w:r>
    </w:p>
    <w:p w:rsidR="00CC1361" w:rsidRPr="00342125" w:rsidRDefault="00CC1361" w:rsidP="00BF72CB">
      <w:pPr>
        <w:adjustRightInd w:val="0"/>
        <w:snapToGrid w:val="0"/>
        <w:spacing w:line="360" w:lineRule="auto"/>
        <w:ind w:firstLineChars="200" w:firstLine="482"/>
        <w:rPr>
          <w:rFonts w:ascii="宋体" w:eastAsia="宋体" w:hAnsi="宋体" w:cs="Times New Roman"/>
          <w:b/>
          <w:sz w:val="24"/>
          <w:szCs w:val="24"/>
        </w:rPr>
      </w:pPr>
      <w:r w:rsidRPr="00342125">
        <w:rPr>
          <w:rFonts w:ascii="宋体" w:eastAsia="宋体" w:hAnsi="宋体" w:cs="Times New Roman" w:hint="eastAsia"/>
          <w:b/>
          <w:sz w:val="24"/>
          <w:szCs w:val="24"/>
        </w:rPr>
        <w:t>二、申报条件</w:t>
      </w:r>
    </w:p>
    <w:p w:rsidR="00802DA2" w:rsidRDefault="00802DA2" w:rsidP="0046248A">
      <w:pPr>
        <w:adjustRightInd w:val="0"/>
        <w:snapToGrid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（一）申报专业须为《普通高等学校本科专业目录</w:t>
      </w:r>
      <w:r w:rsidRPr="00227D6A">
        <w:rPr>
          <w:rFonts w:ascii="Times New Roman" w:eastAsia="宋体" w:hAnsi="Times New Roman" w:cs="Times New Roman"/>
          <w:sz w:val="24"/>
          <w:szCs w:val="24"/>
        </w:rPr>
        <w:t>（</w:t>
      </w:r>
      <w:r w:rsidRPr="00227D6A">
        <w:rPr>
          <w:rFonts w:ascii="Times New Roman" w:eastAsia="宋体" w:hAnsi="Times New Roman" w:cs="Times New Roman"/>
          <w:sz w:val="24"/>
          <w:szCs w:val="24"/>
        </w:rPr>
        <w:t>2012</w:t>
      </w:r>
      <w:r w:rsidRPr="00227D6A">
        <w:rPr>
          <w:rFonts w:ascii="Times New Roman" w:eastAsia="宋体" w:hAnsi="Times New Roman" w:cs="Times New Roman"/>
          <w:sz w:val="24"/>
          <w:szCs w:val="24"/>
        </w:rPr>
        <w:t>年）</w:t>
      </w:r>
      <w:r>
        <w:rPr>
          <w:rFonts w:ascii="宋体" w:eastAsia="宋体" w:hAnsi="宋体" w:cs="Times New Roman" w:hint="eastAsia"/>
          <w:sz w:val="24"/>
          <w:szCs w:val="24"/>
        </w:rPr>
        <w:t>》中的正式专业，符合学校办学定位和发展方向，已纳入学院专业建设规划并进行重点建设，成效良好。</w:t>
      </w:r>
    </w:p>
    <w:p w:rsidR="00CC1361" w:rsidRDefault="00802DA2" w:rsidP="0046248A">
      <w:pPr>
        <w:adjustRightInd w:val="0"/>
        <w:snapToGrid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（二）</w:t>
      </w:r>
      <w:r w:rsidR="00CC1361">
        <w:rPr>
          <w:rFonts w:ascii="宋体" w:eastAsia="宋体" w:hAnsi="宋体" w:cs="Times New Roman" w:hint="eastAsia"/>
          <w:sz w:val="24"/>
          <w:szCs w:val="24"/>
        </w:rPr>
        <w:t>经过</w:t>
      </w:r>
      <w:r w:rsidR="00A12472">
        <w:rPr>
          <w:rFonts w:ascii="宋体" w:eastAsia="宋体" w:hAnsi="宋体" w:cs="Times New Roman" w:hint="eastAsia"/>
          <w:sz w:val="24"/>
          <w:szCs w:val="24"/>
        </w:rPr>
        <w:t>长期建设形成的、具有较高的办学水平和鲜明的办学特色，获得社会广泛认同并有较高社会声誉，集中体现学校办学</w:t>
      </w:r>
      <w:r>
        <w:rPr>
          <w:rFonts w:ascii="宋体" w:eastAsia="宋体" w:hAnsi="宋体" w:cs="Times New Roman" w:hint="eastAsia"/>
          <w:sz w:val="24"/>
          <w:szCs w:val="24"/>
        </w:rPr>
        <w:t>优势和办学特色的专业，在北京市乃至全国有一定影响，跻身或有望跻身</w:t>
      </w:r>
      <w:r w:rsidR="00A12472">
        <w:rPr>
          <w:rFonts w:ascii="宋体" w:eastAsia="宋体" w:hAnsi="宋体" w:cs="Times New Roman" w:hint="eastAsia"/>
          <w:sz w:val="24"/>
          <w:szCs w:val="24"/>
        </w:rPr>
        <w:t>国内同类前列，并力争进入北京市一流或国家一流的本科专业。</w:t>
      </w:r>
    </w:p>
    <w:p w:rsidR="00802DA2" w:rsidRDefault="00802DA2" w:rsidP="0046248A">
      <w:pPr>
        <w:adjustRightInd w:val="0"/>
        <w:snapToGrid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（三）专业建设思路清晰，目标明确，方案科学可行，管理有保障，成效可测量，具有创新性和先进性，有调动教师积极参与教学改革的政策和措施。</w:t>
      </w:r>
    </w:p>
    <w:p w:rsidR="00802DA2" w:rsidRDefault="00227D6A" w:rsidP="0046248A">
      <w:pPr>
        <w:adjustRightInd w:val="0"/>
        <w:snapToGrid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（四）专业建设能紧密</w:t>
      </w:r>
      <w:r w:rsidR="00802DA2">
        <w:rPr>
          <w:rFonts w:ascii="宋体" w:eastAsia="宋体" w:hAnsi="宋体" w:cs="Times New Roman" w:hint="eastAsia"/>
          <w:sz w:val="24"/>
          <w:szCs w:val="24"/>
        </w:rPr>
        <w:t>联系经济社会发展，在与相关部门、科研院所、行业企业的合作育人方面有健全的体制机制。</w:t>
      </w:r>
    </w:p>
    <w:p w:rsidR="00A12472" w:rsidRPr="00342125" w:rsidRDefault="00A12472" w:rsidP="000E6798">
      <w:pPr>
        <w:widowControl/>
        <w:adjustRightInd w:val="0"/>
        <w:snapToGrid w:val="0"/>
        <w:spacing w:line="360" w:lineRule="auto"/>
        <w:ind w:firstLineChars="200" w:firstLine="482"/>
        <w:rPr>
          <w:rFonts w:ascii="宋体" w:eastAsia="宋体" w:hAnsi="宋体"/>
          <w:b/>
          <w:bCs/>
          <w:kern w:val="44"/>
          <w:sz w:val="24"/>
          <w:szCs w:val="24"/>
        </w:rPr>
      </w:pPr>
      <w:r w:rsidRPr="00342125">
        <w:rPr>
          <w:rFonts w:ascii="宋体" w:eastAsia="宋体" w:hAnsi="宋体"/>
          <w:b/>
          <w:bCs/>
          <w:kern w:val="44"/>
          <w:sz w:val="24"/>
          <w:szCs w:val="24"/>
        </w:rPr>
        <w:t>三、建设内容</w:t>
      </w:r>
    </w:p>
    <w:p w:rsidR="0046248A" w:rsidRPr="0046248A" w:rsidRDefault="0046248A" w:rsidP="0046248A">
      <w:pPr>
        <w:widowControl/>
        <w:adjustRightInd w:val="0"/>
        <w:snapToGrid w:val="0"/>
        <w:spacing w:line="360" w:lineRule="auto"/>
        <w:rPr>
          <w:rFonts w:ascii="宋体" w:eastAsia="宋体" w:hAnsi="宋体"/>
          <w:kern w:val="0"/>
          <w:sz w:val="24"/>
          <w:szCs w:val="24"/>
        </w:rPr>
      </w:pPr>
      <w:r>
        <w:rPr>
          <w:rFonts w:ascii="宋体" w:eastAsia="宋体" w:hAnsi="宋体" w:hint="eastAsia"/>
          <w:b/>
          <w:kern w:val="0"/>
          <w:sz w:val="24"/>
          <w:szCs w:val="24"/>
        </w:rPr>
        <w:t xml:space="preserve">    </w:t>
      </w:r>
      <w:r w:rsidRPr="0046248A">
        <w:rPr>
          <w:rFonts w:ascii="宋体" w:eastAsia="宋体" w:hAnsi="宋体" w:hint="eastAsia"/>
          <w:kern w:val="0"/>
          <w:sz w:val="24"/>
          <w:szCs w:val="24"/>
        </w:rPr>
        <w:t>（一）找准专业定位，创新人才培养模式</w:t>
      </w:r>
    </w:p>
    <w:p w:rsidR="0046248A" w:rsidRPr="0046248A" w:rsidRDefault="0046248A" w:rsidP="0046248A">
      <w:pPr>
        <w:widowControl/>
        <w:adjustRightInd w:val="0"/>
        <w:snapToGrid w:val="0"/>
        <w:spacing w:line="360" w:lineRule="auto"/>
        <w:rPr>
          <w:rFonts w:ascii="宋体" w:eastAsia="宋体" w:hAnsi="宋体"/>
          <w:kern w:val="0"/>
          <w:sz w:val="24"/>
          <w:szCs w:val="24"/>
        </w:rPr>
      </w:pPr>
      <w:r w:rsidRPr="0046248A">
        <w:rPr>
          <w:rFonts w:ascii="宋体" w:eastAsia="宋体" w:hAnsi="宋体" w:hint="eastAsia"/>
          <w:kern w:val="0"/>
          <w:sz w:val="24"/>
          <w:szCs w:val="24"/>
        </w:rPr>
        <w:lastRenderedPageBreak/>
        <w:t xml:space="preserve"> </w:t>
      </w:r>
      <w:r w:rsidRPr="0046248A">
        <w:rPr>
          <w:rFonts w:ascii="宋体" w:eastAsia="宋体" w:hAnsi="宋体"/>
          <w:kern w:val="0"/>
          <w:sz w:val="24"/>
          <w:szCs w:val="24"/>
        </w:rPr>
        <w:t xml:space="preserve">    </w:t>
      </w:r>
      <w:r>
        <w:rPr>
          <w:rFonts w:ascii="宋体" w:eastAsia="宋体" w:hAnsi="宋体" w:hint="eastAsia"/>
          <w:kern w:val="0"/>
          <w:sz w:val="24"/>
          <w:szCs w:val="24"/>
        </w:rPr>
        <w:t>优化人才培养方案，</w:t>
      </w:r>
      <w:r w:rsidRPr="0046248A">
        <w:rPr>
          <w:rFonts w:ascii="宋体" w:eastAsia="宋体" w:hAnsi="宋体" w:hint="eastAsia"/>
          <w:kern w:val="0"/>
          <w:sz w:val="24"/>
          <w:szCs w:val="24"/>
        </w:rPr>
        <w:t>打造与专业目标相适应的培养体系，将思想政治教育、创新创业教育融入到人才培养全过程。探索调动学生主动学习、研究性学习</w:t>
      </w:r>
      <w:r>
        <w:rPr>
          <w:rFonts w:ascii="宋体" w:eastAsia="宋体" w:hAnsi="宋体" w:hint="eastAsia"/>
          <w:kern w:val="0"/>
          <w:sz w:val="24"/>
          <w:szCs w:val="24"/>
        </w:rPr>
        <w:t>、合作性学习等教学方法改革。关注学生的不同特点和个性差异，因材施教，培养拔尖创新人才和应用型卓越人才。</w:t>
      </w:r>
    </w:p>
    <w:p w:rsidR="0046248A" w:rsidRPr="0046248A" w:rsidRDefault="0046248A" w:rsidP="0046248A">
      <w:pPr>
        <w:widowControl/>
        <w:adjustRightInd w:val="0"/>
        <w:snapToGrid w:val="0"/>
        <w:spacing w:line="360" w:lineRule="auto"/>
        <w:ind w:firstLine="420"/>
        <w:rPr>
          <w:rFonts w:ascii="宋体" w:eastAsia="宋体" w:hAnsi="宋体"/>
          <w:noProof/>
          <w:sz w:val="24"/>
          <w:szCs w:val="24"/>
        </w:rPr>
      </w:pPr>
      <w:r w:rsidRPr="0046248A">
        <w:rPr>
          <w:rFonts w:ascii="宋体" w:eastAsia="宋体" w:hAnsi="宋体" w:hint="eastAsia"/>
          <w:noProof/>
          <w:sz w:val="24"/>
          <w:szCs w:val="24"/>
        </w:rPr>
        <w:t>（二）加强教学团队建设，造就高水平师资</w:t>
      </w:r>
    </w:p>
    <w:p w:rsidR="0046248A" w:rsidRPr="000E6798" w:rsidRDefault="0046248A" w:rsidP="0046248A">
      <w:pPr>
        <w:widowControl/>
        <w:adjustRightInd w:val="0"/>
        <w:snapToGrid w:val="0"/>
        <w:spacing w:line="360" w:lineRule="auto"/>
        <w:ind w:firstLineChars="200" w:firstLine="480"/>
        <w:rPr>
          <w:rFonts w:ascii="宋体" w:eastAsia="宋体" w:hAnsi="宋体"/>
          <w:kern w:val="0"/>
          <w:sz w:val="24"/>
          <w:szCs w:val="24"/>
        </w:rPr>
      </w:pPr>
      <w:r w:rsidRPr="000E6798">
        <w:rPr>
          <w:rFonts w:ascii="宋体" w:eastAsia="宋体" w:hAnsi="宋体"/>
          <w:kern w:val="0"/>
          <w:sz w:val="24"/>
          <w:szCs w:val="24"/>
        </w:rPr>
        <w:t>充分发挥名师、团队传帮带作用，不断优化专业教师结构。鼓励</w:t>
      </w:r>
      <w:r w:rsidR="00647897">
        <w:rPr>
          <w:rFonts w:ascii="宋体" w:eastAsia="宋体" w:hAnsi="宋体" w:hint="eastAsia"/>
          <w:kern w:val="0"/>
          <w:sz w:val="24"/>
          <w:szCs w:val="24"/>
        </w:rPr>
        <w:t>学院</w:t>
      </w:r>
      <w:r w:rsidRPr="000E6798">
        <w:rPr>
          <w:rFonts w:ascii="宋体" w:eastAsia="宋体" w:hAnsi="宋体"/>
          <w:kern w:val="0"/>
          <w:sz w:val="24"/>
          <w:szCs w:val="24"/>
        </w:rPr>
        <w:t>与国内外科研机构、企业合作组建产学研一体化教</w:t>
      </w:r>
      <w:r>
        <w:rPr>
          <w:rFonts w:ascii="宋体" w:eastAsia="宋体" w:hAnsi="宋体" w:hint="eastAsia"/>
          <w:kern w:val="0"/>
          <w:sz w:val="24"/>
          <w:szCs w:val="24"/>
        </w:rPr>
        <w:t>学</w:t>
      </w:r>
      <w:r w:rsidRPr="000E6798">
        <w:rPr>
          <w:rFonts w:ascii="宋体" w:eastAsia="宋体" w:hAnsi="宋体"/>
          <w:kern w:val="0"/>
          <w:sz w:val="24"/>
          <w:szCs w:val="24"/>
        </w:rPr>
        <w:t>团队。推进专业教研室、虚拟教研室</w:t>
      </w:r>
      <w:r>
        <w:rPr>
          <w:rFonts w:ascii="宋体" w:eastAsia="宋体" w:hAnsi="宋体" w:hint="eastAsia"/>
          <w:kern w:val="0"/>
          <w:sz w:val="24"/>
          <w:szCs w:val="24"/>
        </w:rPr>
        <w:t>和教师教学发展中心</w:t>
      </w:r>
      <w:r w:rsidRPr="000E6798">
        <w:rPr>
          <w:rFonts w:ascii="宋体" w:eastAsia="宋体" w:hAnsi="宋体"/>
          <w:kern w:val="0"/>
          <w:sz w:val="24"/>
          <w:szCs w:val="24"/>
        </w:rPr>
        <w:t>建设，鼓励教师在教学改革、资源建设、实践教学改革等方面形成集群合力。</w:t>
      </w:r>
    </w:p>
    <w:p w:rsidR="0046248A" w:rsidRPr="001E6E40" w:rsidRDefault="0046248A" w:rsidP="0046248A">
      <w:pPr>
        <w:widowControl/>
        <w:adjustRightInd w:val="0"/>
        <w:snapToGrid w:val="0"/>
        <w:spacing w:line="360" w:lineRule="auto"/>
        <w:ind w:firstLine="420"/>
        <w:rPr>
          <w:rFonts w:ascii="宋体" w:eastAsia="宋体" w:hAnsi="宋体"/>
          <w:kern w:val="0"/>
          <w:sz w:val="24"/>
          <w:szCs w:val="24"/>
        </w:rPr>
      </w:pPr>
      <w:r w:rsidRPr="001E6E40">
        <w:rPr>
          <w:rFonts w:ascii="宋体" w:eastAsia="宋体" w:hAnsi="宋体" w:hint="eastAsia"/>
          <w:kern w:val="0"/>
          <w:sz w:val="24"/>
          <w:szCs w:val="24"/>
        </w:rPr>
        <w:t>（三）</w:t>
      </w:r>
      <w:r w:rsidR="001E6E40" w:rsidRPr="001E6E40">
        <w:rPr>
          <w:rFonts w:ascii="宋体" w:eastAsia="宋体" w:hAnsi="宋体" w:hint="eastAsia"/>
          <w:kern w:val="0"/>
          <w:sz w:val="24"/>
          <w:szCs w:val="24"/>
        </w:rPr>
        <w:t>强化实践教学与创新创业教育，大力培养学生创新创业能力</w:t>
      </w:r>
    </w:p>
    <w:p w:rsidR="001E6E40" w:rsidRDefault="00227D6A" w:rsidP="0046248A">
      <w:pPr>
        <w:widowControl/>
        <w:adjustRightInd w:val="0"/>
        <w:snapToGrid w:val="0"/>
        <w:spacing w:line="360" w:lineRule="auto"/>
        <w:ind w:firstLineChars="200" w:firstLine="480"/>
        <w:rPr>
          <w:rFonts w:ascii="宋体" w:eastAsia="宋体" w:hAnsi="宋体"/>
          <w:kern w:val="0"/>
          <w:sz w:val="24"/>
          <w:szCs w:val="24"/>
        </w:rPr>
      </w:pPr>
      <w:r>
        <w:rPr>
          <w:rFonts w:ascii="宋体" w:eastAsia="宋体" w:hAnsi="宋体" w:hint="eastAsia"/>
          <w:kern w:val="0"/>
          <w:sz w:val="24"/>
          <w:szCs w:val="24"/>
        </w:rPr>
        <w:t>构建以学生为中心的实践教学体系，深度融合学校实验实践条件，充分利用优质创业资源，促进学</w:t>
      </w:r>
      <w:r w:rsidR="001E6E40">
        <w:rPr>
          <w:rFonts w:ascii="宋体" w:eastAsia="宋体" w:hAnsi="宋体" w:hint="eastAsia"/>
          <w:kern w:val="0"/>
          <w:sz w:val="24"/>
          <w:szCs w:val="24"/>
        </w:rPr>
        <w:t>校与科研院所、行业企业的交流合作，促进培养与需求对接、科研与教学互动。</w:t>
      </w:r>
    </w:p>
    <w:p w:rsidR="001E6E40" w:rsidRDefault="001E6E40" w:rsidP="000E6798">
      <w:pPr>
        <w:widowControl/>
        <w:adjustRightInd w:val="0"/>
        <w:snapToGrid w:val="0"/>
        <w:spacing w:line="360" w:lineRule="auto"/>
        <w:ind w:firstLineChars="200" w:firstLine="480"/>
        <w:rPr>
          <w:rFonts w:ascii="宋体" w:eastAsia="宋体" w:hAnsi="宋体"/>
          <w:kern w:val="0"/>
          <w:sz w:val="24"/>
          <w:szCs w:val="24"/>
        </w:rPr>
      </w:pPr>
      <w:r>
        <w:rPr>
          <w:rFonts w:ascii="宋体" w:eastAsia="宋体" w:hAnsi="宋体" w:hint="eastAsia"/>
          <w:kern w:val="0"/>
          <w:sz w:val="24"/>
          <w:szCs w:val="24"/>
        </w:rPr>
        <w:t>（四）推进教学资源建设，产出一批教育教学成果</w:t>
      </w:r>
    </w:p>
    <w:p w:rsidR="001E6E40" w:rsidRDefault="001E6E40" w:rsidP="000E6798">
      <w:pPr>
        <w:widowControl/>
        <w:adjustRightInd w:val="0"/>
        <w:snapToGrid w:val="0"/>
        <w:spacing w:line="360" w:lineRule="auto"/>
        <w:ind w:firstLineChars="200" w:firstLine="480"/>
        <w:rPr>
          <w:rFonts w:ascii="宋体" w:eastAsia="宋体" w:hAnsi="宋体"/>
          <w:kern w:val="0"/>
          <w:sz w:val="24"/>
          <w:szCs w:val="24"/>
        </w:rPr>
      </w:pPr>
      <w:r>
        <w:rPr>
          <w:rFonts w:ascii="宋体" w:eastAsia="宋体" w:hAnsi="宋体" w:hint="eastAsia"/>
          <w:kern w:val="0"/>
          <w:sz w:val="24"/>
          <w:szCs w:val="24"/>
        </w:rPr>
        <w:t xml:space="preserve">构建与国际对接、富有特色的课程体系，推进信息技术与教育教学的融合。鼓励和支持高水平教师联合开发优质教学资源，促进一流专业教学资源的共建共享，发挥示范引领作用。 </w:t>
      </w:r>
    </w:p>
    <w:p w:rsidR="001E6E40" w:rsidRDefault="001E6E40" w:rsidP="000E6798">
      <w:pPr>
        <w:widowControl/>
        <w:adjustRightInd w:val="0"/>
        <w:snapToGrid w:val="0"/>
        <w:spacing w:line="360" w:lineRule="auto"/>
        <w:ind w:firstLineChars="200" w:firstLine="480"/>
        <w:rPr>
          <w:rFonts w:ascii="宋体" w:eastAsia="宋体" w:hAnsi="宋体"/>
          <w:kern w:val="0"/>
          <w:sz w:val="24"/>
          <w:szCs w:val="24"/>
        </w:rPr>
      </w:pPr>
      <w:r>
        <w:rPr>
          <w:rFonts w:ascii="宋体" w:eastAsia="宋体" w:hAnsi="宋体" w:hint="eastAsia"/>
          <w:kern w:val="0"/>
          <w:sz w:val="24"/>
          <w:szCs w:val="24"/>
        </w:rPr>
        <w:t>（五）坚持协同育人，提高人才培养质量</w:t>
      </w:r>
    </w:p>
    <w:p w:rsidR="001E6E40" w:rsidRPr="00F81B2B" w:rsidRDefault="001E6E40" w:rsidP="001E6E40">
      <w:pPr>
        <w:widowControl/>
        <w:adjustRightInd w:val="0"/>
        <w:snapToGrid w:val="0"/>
        <w:spacing w:line="360" w:lineRule="auto"/>
        <w:ind w:firstLineChars="200" w:firstLine="480"/>
        <w:rPr>
          <w:rFonts w:ascii="宋体" w:eastAsia="宋体" w:hAnsi="宋体"/>
          <w:kern w:val="0"/>
          <w:sz w:val="24"/>
          <w:szCs w:val="24"/>
        </w:rPr>
      </w:pPr>
      <w:r w:rsidRPr="000E6798">
        <w:rPr>
          <w:rFonts w:ascii="宋体" w:eastAsia="宋体" w:hAnsi="宋体"/>
          <w:kern w:val="0"/>
          <w:sz w:val="24"/>
          <w:szCs w:val="24"/>
        </w:rPr>
        <w:t>鼓励校</w:t>
      </w:r>
      <w:proofErr w:type="gramStart"/>
      <w:r w:rsidRPr="000E6798">
        <w:rPr>
          <w:rFonts w:ascii="宋体" w:eastAsia="宋体" w:hAnsi="宋体"/>
          <w:kern w:val="0"/>
          <w:sz w:val="24"/>
          <w:szCs w:val="24"/>
        </w:rPr>
        <w:t>校</w:t>
      </w:r>
      <w:proofErr w:type="gramEnd"/>
      <w:r w:rsidRPr="000E6798">
        <w:rPr>
          <w:rFonts w:ascii="宋体" w:eastAsia="宋体" w:hAnsi="宋体"/>
          <w:kern w:val="0"/>
          <w:sz w:val="24"/>
          <w:szCs w:val="24"/>
        </w:rPr>
        <w:t>合作、校企合作、校地合作</w:t>
      </w:r>
      <w:r w:rsidR="00227D6A">
        <w:rPr>
          <w:rFonts w:ascii="宋体" w:eastAsia="宋体" w:hAnsi="宋体" w:hint="eastAsia"/>
          <w:kern w:val="0"/>
          <w:sz w:val="24"/>
          <w:szCs w:val="24"/>
        </w:rPr>
        <w:t>、学</w:t>
      </w:r>
      <w:r>
        <w:rPr>
          <w:rFonts w:ascii="宋体" w:eastAsia="宋体" w:hAnsi="宋体" w:hint="eastAsia"/>
          <w:kern w:val="0"/>
          <w:sz w:val="24"/>
          <w:szCs w:val="24"/>
        </w:rPr>
        <w:t>校与海（境）外名校的合作等</w:t>
      </w:r>
      <w:r w:rsidR="00227D6A">
        <w:rPr>
          <w:rFonts w:ascii="宋体" w:eastAsia="宋体" w:hAnsi="宋体"/>
          <w:kern w:val="0"/>
          <w:sz w:val="24"/>
          <w:szCs w:val="24"/>
        </w:rPr>
        <w:t>，实现专业的交叉融合和优质教育资源的充分共享。促进</w:t>
      </w:r>
      <w:r w:rsidR="00227D6A">
        <w:rPr>
          <w:rFonts w:ascii="宋体" w:eastAsia="宋体" w:hAnsi="宋体" w:hint="eastAsia"/>
          <w:kern w:val="0"/>
          <w:sz w:val="24"/>
          <w:szCs w:val="24"/>
        </w:rPr>
        <w:t>学</w:t>
      </w:r>
      <w:r w:rsidRPr="000E6798">
        <w:rPr>
          <w:rFonts w:ascii="宋体" w:eastAsia="宋体" w:hAnsi="宋体"/>
          <w:kern w:val="0"/>
          <w:sz w:val="24"/>
          <w:szCs w:val="24"/>
        </w:rPr>
        <w:t>校与科研院所的科教结合、与行业企业的产教融合，实现人才培养与对接需求、教学内容与科研成果互动，提高专业人才培</w:t>
      </w:r>
      <w:r w:rsidRPr="00F81B2B">
        <w:rPr>
          <w:rFonts w:ascii="宋体" w:eastAsia="宋体" w:hAnsi="宋体"/>
          <w:kern w:val="0"/>
          <w:sz w:val="24"/>
          <w:szCs w:val="24"/>
        </w:rPr>
        <w:t>养对社会服务的贡献度。</w:t>
      </w:r>
    </w:p>
    <w:p w:rsidR="000E6798" w:rsidRPr="00F81B2B" w:rsidRDefault="00A12472" w:rsidP="00BF72CB">
      <w:pPr>
        <w:widowControl/>
        <w:adjustRightInd w:val="0"/>
        <w:snapToGrid w:val="0"/>
        <w:spacing w:line="360" w:lineRule="auto"/>
        <w:ind w:firstLineChars="200" w:firstLine="480"/>
        <w:rPr>
          <w:rFonts w:ascii="宋体" w:eastAsia="宋体" w:hAnsi="宋体"/>
          <w:kern w:val="0"/>
          <w:sz w:val="24"/>
          <w:szCs w:val="24"/>
        </w:rPr>
      </w:pPr>
      <w:r w:rsidRPr="00F81B2B">
        <w:rPr>
          <w:rFonts w:ascii="宋体" w:eastAsia="宋体" w:hAnsi="宋体"/>
          <w:kern w:val="0"/>
          <w:sz w:val="24"/>
          <w:szCs w:val="24"/>
        </w:rPr>
        <w:t>（六）加强国际交流合作，提升人才培养的国际影响力</w:t>
      </w:r>
    </w:p>
    <w:p w:rsidR="00A12472" w:rsidRDefault="00A12472" w:rsidP="00BF72CB">
      <w:pPr>
        <w:widowControl/>
        <w:adjustRightInd w:val="0"/>
        <w:snapToGrid w:val="0"/>
        <w:spacing w:line="360" w:lineRule="auto"/>
        <w:ind w:firstLineChars="200" w:firstLine="480"/>
        <w:rPr>
          <w:rFonts w:ascii="宋体" w:eastAsia="宋体" w:hAnsi="宋体"/>
          <w:kern w:val="0"/>
          <w:sz w:val="24"/>
          <w:szCs w:val="24"/>
        </w:rPr>
      </w:pPr>
      <w:r w:rsidRPr="000E6798">
        <w:rPr>
          <w:rFonts w:ascii="宋体" w:eastAsia="宋体" w:hAnsi="宋体"/>
          <w:kern w:val="0"/>
          <w:sz w:val="24"/>
          <w:szCs w:val="24"/>
        </w:rPr>
        <w:t>加强与国外同类型高水平大学合作，共建师资队伍、工程中心、技术中心、实习实训基地等，鼓励学生海外访学或顶岗实习，鼓励教师赴海外研修课程，推进专业、课程、教材、师资及实践创新教育的</w:t>
      </w:r>
      <w:r w:rsidR="00F81B2B">
        <w:rPr>
          <w:rFonts w:ascii="宋体" w:eastAsia="宋体" w:hAnsi="宋体" w:hint="eastAsia"/>
          <w:kern w:val="0"/>
          <w:sz w:val="24"/>
          <w:szCs w:val="24"/>
        </w:rPr>
        <w:t>整体改革及国际化。</w:t>
      </w:r>
    </w:p>
    <w:p w:rsidR="000E6798" w:rsidRPr="00342125" w:rsidRDefault="000E6798" w:rsidP="00BF72CB">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342125">
        <w:rPr>
          <w:rFonts w:ascii="宋体" w:eastAsia="宋体" w:hAnsi="宋体"/>
          <w:b/>
          <w:kern w:val="0"/>
          <w:sz w:val="24"/>
          <w:szCs w:val="24"/>
        </w:rPr>
        <w:t>四、拟立项资助情况</w:t>
      </w:r>
    </w:p>
    <w:p w:rsidR="000E6798" w:rsidRPr="00227D6A" w:rsidRDefault="000E6798" w:rsidP="00BF72CB">
      <w:pPr>
        <w:widowControl/>
        <w:shd w:val="clear" w:color="auto" w:fill="FFFFFF"/>
        <w:suppressAutoHyphens/>
        <w:overflowPunct w:val="0"/>
        <w:adjustRightInd w:val="0"/>
        <w:snapToGrid w:val="0"/>
        <w:spacing w:line="360" w:lineRule="auto"/>
        <w:ind w:firstLineChars="200" w:firstLine="480"/>
        <w:jc w:val="left"/>
        <w:rPr>
          <w:rFonts w:ascii="Times New Roman" w:eastAsia="宋体" w:hAnsi="Times New Roman" w:cs="Times New Roman"/>
          <w:kern w:val="0"/>
          <w:sz w:val="24"/>
          <w:szCs w:val="24"/>
        </w:rPr>
      </w:pPr>
      <w:r w:rsidRPr="00227D6A">
        <w:rPr>
          <w:rFonts w:ascii="Times New Roman" w:eastAsia="宋体" w:hAnsi="Times New Roman" w:cs="Times New Roman"/>
          <w:kern w:val="0"/>
          <w:sz w:val="24"/>
          <w:szCs w:val="24"/>
        </w:rPr>
        <w:lastRenderedPageBreak/>
        <w:t>本年度拟遴选一流专业建设点</w:t>
      </w:r>
      <w:r w:rsidRPr="00227D6A">
        <w:rPr>
          <w:rFonts w:ascii="Times New Roman" w:eastAsia="宋体" w:hAnsi="Times New Roman" w:cs="Times New Roman"/>
          <w:kern w:val="0"/>
          <w:sz w:val="24"/>
          <w:szCs w:val="24"/>
        </w:rPr>
        <w:t>5</w:t>
      </w:r>
      <w:r w:rsidRPr="00227D6A">
        <w:rPr>
          <w:rFonts w:ascii="Times New Roman" w:eastAsia="宋体" w:hAnsi="Times New Roman" w:cs="Times New Roman"/>
          <w:kern w:val="0"/>
          <w:sz w:val="24"/>
          <w:szCs w:val="24"/>
        </w:rPr>
        <w:t>个，每个专业资助经费</w:t>
      </w:r>
      <w:r w:rsidRPr="00227D6A">
        <w:rPr>
          <w:rFonts w:ascii="Times New Roman" w:eastAsia="宋体" w:hAnsi="Times New Roman" w:cs="Times New Roman"/>
          <w:kern w:val="0"/>
          <w:sz w:val="24"/>
          <w:szCs w:val="24"/>
        </w:rPr>
        <w:t>1</w:t>
      </w:r>
      <w:r w:rsidR="0038396E">
        <w:rPr>
          <w:rFonts w:ascii="Times New Roman" w:eastAsia="宋体" w:hAnsi="Times New Roman" w:cs="Times New Roman"/>
          <w:kern w:val="0"/>
          <w:sz w:val="24"/>
          <w:szCs w:val="24"/>
        </w:rPr>
        <w:t>5</w:t>
      </w:r>
      <w:r w:rsidRPr="00227D6A">
        <w:rPr>
          <w:rFonts w:ascii="Times New Roman" w:eastAsia="宋体" w:hAnsi="Times New Roman" w:cs="Times New Roman"/>
          <w:kern w:val="0"/>
          <w:sz w:val="24"/>
          <w:szCs w:val="24"/>
        </w:rPr>
        <w:t>0</w:t>
      </w:r>
      <w:r w:rsidRPr="00227D6A">
        <w:rPr>
          <w:rFonts w:ascii="Times New Roman" w:eastAsia="宋体" w:hAnsi="Times New Roman" w:cs="Times New Roman"/>
          <w:kern w:val="0"/>
          <w:sz w:val="24"/>
          <w:szCs w:val="24"/>
        </w:rPr>
        <w:t>万元（分三年拨款）。建设周期为三年。</w:t>
      </w:r>
    </w:p>
    <w:p w:rsidR="000E6798" w:rsidRPr="00342125" w:rsidRDefault="000E6798" w:rsidP="00BF72CB">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342125">
        <w:rPr>
          <w:rFonts w:ascii="宋体" w:eastAsia="宋体" w:hAnsi="宋体"/>
          <w:b/>
          <w:kern w:val="0"/>
          <w:sz w:val="24"/>
          <w:szCs w:val="24"/>
        </w:rPr>
        <w:t>五、申报材料</w:t>
      </w:r>
    </w:p>
    <w:p w:rsidR="00BF72CB" w:rsidRPr="00BF72CB" w:rsidRDefault="000E6798" w:rsidP="00BF72CB">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中国地质大学（北京）一流本科专业建设项目申报书》、《</w:t>
      </w:r>
      <w:r w:rsidR="00BF72CB" w:rsidRPr="00BF72CB">
        <w:rPr>
          <w:rFonts w:ascii="宋体" w:eastAsia="宋体" w:hAnsi="宋体" w:cs="方正小标宋简体" w:hint="eastAsia"/>
          <w:sz w:val="24"/>
          <w:szCs w:val="24"/>
        </w:rPr>
        <w:t>一流专业采集数据表》。</w:t>
      </w:r>
    </w:p>
    <w:p w:rsidR="00BF72CB" w:rsidRPr="00BF72CB" w:rsidRDefault="00BF72CB" w:rsidP="00BF72CB">
      <w:pPr>
        <w:adjustRightInd w:val="0"/>
        <w:snapToGrid w:val="0"/>
        <w:spacing w:line="360" w:lineRule="auto"/>
        <w:ind w:firstLineChars="100" w:firstLine="240"/>
        <w:rPr>
          <w:rFonts w:ascii="黑体" w:eastAsia="黑体" w:hAnsi="黑体"/>
          <w:bCs/>
          <w:sz w:val="24"/>
          <w:szCs w:val="24"/>
        </w:rPr>
      </w:pPr>
    </w:p>
    <w:p w:rsidR="00DC1536" w:rsidRDefault="00DC1536" w:rsidP="00DC1536">
      <w:pPr>
        <w:adjustRightInd w:val="0"/>
        <w:snapToGrid w:val="0"/>
        <w:spacing w:line="360" w:lineRule="auto"/>
        <w:jc w:val="center"/>
        <w:rPr>
          <w:rFonts w:ascii="宋体" w:eastAsia="宋体" w:hAnsi="宋体" w:cs="Times New Roman"/>
          <w:sz w:val="24"/>
          <w:szCs w:val="24"/>
        </w:rPr>
      </w:pPr>
      <w:r>
        <w:rPr>
          <w:rFonts w:ascii="宋体" w:eastAsia="宋体" w:hAnsi="宋体" w:cs="Times New Roman"/>
          <w:sz w:val="24"/>
          <w:szCs w:val="24"/>
        </w:rPr>
        <w:br w:type="page"/>
      </w:r>
    </w:p>
    <w:p w:rsidR="00DC1536" w:rsidRDefault="00DC1536" w:rsidP="00DC1536">
      <w:pPr>
        <w:adjustRightInd w:val="0"/>
        <w:snapToGrid w:val="0"/>
        <w:spacing w:line="360" w:lineRule="auto"/>
        <w:jc w:val="center"/>
        <w:rPr>
          <w:rFonts w:ascii="宋体" w:eastAsia="宋体" w:hAnsi="宋体" w:cs="Times New Roman"/>
          <w:sz w:val="24"/>
          <w:szCs w:val="24"/>
        </w:rPr>
      </w:pPr>
    </w:p>
    <w:p w:rsidR="00DC1536" w:rsidRDefault="00DC1536" w:rsidP="00DC1536">
      <w:pPr>
        <w:adjustRightInd w:val="0"/>
        <w:snapToGrid w:val="0"/>
        <w:spacing w:line="360" w:lineRule="auto"/>
        <w:jc w:val="center"/>
        <w:rPr>
          <w:rFonts w:ascii="宋体" w:eastAsia="宋体" w:hAnsi="宋体" w:cs="Times New Roman"/>
          <w:sz w:val="24"/>
          <w:szCs w:val="24"/>
        </w:rPr>
      </w:pPr>
    </w:p>
    <w:p w:rsidR="00DC1536" w:rsidRDefault="00DC1536" w:rsidP="00DC1536">
      <w:pPr>
        <w:adjustRightInd w:val="0"/>
        <w:snapToGrid w:val="0"/>
        <w:spacing w:line="360" w:lineRule="auto"/>
        <w:jc w:val="center"/>
        <w:rPr>
          <w:rFonts w:ascii="宋体" w:eastAsia="宋体" w:hAnsi="宋体" w:cs="Times New Roman"/>
          <w:sz w:val="24"/>
          <w:szCs w:val="24"/>
        </w:rPr>
      </w:pPr>
    </w:p>
    <w:p w:rsidR="00DC1536" w:rsidRPr="00227D6A" w:rsidRDefault="00DC1536" w:rsidP="00DC1536">
      <w:pPr>
        <w:adjustRightInd w:val="0"/>
        <w:snapToGrid w:val="0"/>
        <w:spacing w:line="360" w:lineRule="auto"/>
        <w:jc w:val="center"/>
        <w:rPr>
          <w:rFonts w:ascii="黑体" w:eastAsia="黑体" w:hAnsi="黑体" w:cs="Times New Roman"/>
          <w:sz w:val="24"/>
          <w:szCs w:val="24"/>
        </w:rPr>
      </w:pPr>
    </w:p>
    <w:p w:rsidR="00DC1536" w:rsidRPr="00E23804" w:rsidRDefault="00DC1536" w:rsidP="00DC1536">
      <w:pPr>
        <w:adjustRightInd w:val="0"/>
        <w:snapToGrid w:val="0"/>
        <w:spacing w:line="360" w:lineRule="auto"/>
        <w:jc w:val="center"/>
        <w:rPr>
          <w:rFonts w:ascii="宋体" w:eastAsia="宋体" w:hAnsi="宋体"/>
          <w:bCs/>
          <w:sz w:val="44"/>
          <w:szCs w:val="44"/>
        </w:rPr>
      </w:pPr>
      <w:r w:rsidRPr="00E23804">
        <w:rPr>
          <w:rFonts w:ascii="宋体" w:eastAsia="宋体" w:hAnsi="宋体" w:hint="eastAsia"/>
          <w:bCs/>
          <w:sz w:val="44"/>
          <w:szCs w:val="44"/>
        </w:rPr>
        <w:t>中国地质大学（北京）</w:t>
      </w:r>
    </w:p>
    <w:p w:rsidR="00DC1536" w:rsidRPr="00E23804" w:rsidRDefault="00DC1536" w:rsidP="00DC1536">
      <w:pPr>
        <w:adjustRightInd w:val="0"/>
        <w:snapToGrid w:val="0"/>
        <w:spacing w:line="360" w:lineRule="auto"/>
        <w:jc w:val="center"/>
        <w:rPr>
          <w:rFonts w:ascii="宋体" w:eastAsia="宋体" w:hAnsi="宋体"/>
          <w:bCs/>
          <w:sz w:val="52"/>
          <w:szCs w:val="52"/>
        </w:rPr>
      </w:pPr>
      <w:r w:rsidRPr="00E23804">
        <w:rPr>
          <w:rFonts w:ascii="宋体" w:eastAsia="宋体" w:hAnsi="宋体" w:hint="eastAsia"/>
          <w:bCs/>
          <w:sz w:val="52"/>
          <w:szCs w:val="52"/>
        </w:rPr>
        <w:t>一流专业建设项目</w:t>
      </w:r>
    </w:p>
    <w:p w:rsidR="00DC1536" w:rsidRPr="00E23804" w:rsidRDefault="00DC1536" w:rsidP="00DC1536">
      <w:pPr>
        <w:jc w:val="center"/>
        <w:rPr>
          <w:rFonts w:ascii="宋体" w:eastAsia="宋体" w:hAnsi="宋体"/>
          <w:bCs/>
          <w:sz w:val="52"/>
          <w:szCs w:val="52"/>
        </w:rPr>
      </w:pPr>
      <w:r w:rsidRPr="00E23804">
        <w:rPr>
          <w:rFonts w:ascii="宋体" w:eastAsia="宋体" w:hAnsi="宋体" w:hint="eastAsia"/>
          <w:bCs/>
          <w:sz w:val="52"/>
          <w:szCs w:val="52"/>
        </w:rPr>
        <w:t>申  报  书</w:t>
      </w:r>
    </w:p>
    <w:p w:rsidR="00DC1536" w:rsidRDefault="00DC1536" w:rsidP="00DC1536">
      <w:pPr>
        <w:spacing w:line="460" w:lineRule="exact"/>
        <w:jc w:val="center"/>
        <w:rPr>
          <w:rFonts w:ascii="楷体_GB2312" w:eastAsia="楷体_GB2312" w:hAnsi="宋体"/>
          <w:bCs/>
          <w:sz w:val="32"/>
          <w:szCs w:val="32"/>
        </w:rPr>
      </w:pPr>
    </w:p>
    <w:p w:rsidR="00E23804" w:rsidRDefault="00E23804" w:rsidP="00DC1536">
      <w:pPr>
        <w:spacing w:line="460" w:lineRule="exact"/>
        <w:jc w:val="center"/>
        <w:rPr>
          <w:rFonts w:ascii="楷体_GB2312" w:eastAsia="楷体_GB2312" w:hAnsi="宋体"/>
          <w:bCs/>
          <w:sz w:val="32"/>
          <w:szCs w:val="32"/>
        </w:rPr>
      </w:pPr>
    </w:p>
    <w:p w:rsidR="00DC1536" w:rsidRDefault="00DC1536" w:rsidP="00DC1536">
      <w:pPr>
        <w:spacing w:line="460" w:lineRule="exact"/>
        <w:jc w:val="center"/>
        <w:rPr>
          <w:rFonts w:ascii="楷体_GB2312" w:eastAsia="楷体_GB2312" w:hAnsi="宋体"/>
          <w:bCs/>
          <w:sz w:val="32"/>
          <w:szCs w:val="32"/>
        </w:rPr>
      </w:pPr>
    </w:p>
    <w:p w:rsidR="00DC1536" w:rsidRPr="00227D6A" w:rsidRDefault="00DC1536" w:rsidP="00DC1536">
      <w:pPr>
        <w:spacing w:line="480" w:lineRule="auto"/>
        <w:ind w:firstLineChars="500" w:firstLine="1400"/>
        <w:rPr>
          <w:rFonts w:ascii="Times New Roman" w:eastAsia="宋体" w:hAnsi="Times New Roman" w:cs="Times New Roman"/>
          <w:bCs/>
          <w:sz w:val="28"/>
          <w:szCs w:val="28"/>
        </w:rPr>
      </w:pPr>
      <w:r w:rsidRPr="00227D6A">
        <w:rPr>
          <w:rFonts w:ascii="Times New Roman" w:eastAsia="宋体" w:hAnsi="Times New Roman" w:cs="Times New Roman"/>
          <w:bCs/>
          <w:sz w:val="28"/>
          <w:szCs w:val="28"/>
        </w:rPr>
        <w:t>专</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rPr>
        <w:t>业</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rPr>
        <w:t>名</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rPr>
        <w:t>称：</w:t>
      </w:r>
      <w:r w:rsidRPr="00227D6A">
        <w:rPr>
          <w:rFonts w:ascii="Times New Roman" w:eastAsia="宋体" w:hAnsi="Times New Roman" w:cs="Times New Roman"/>
          <w:bCs/>
          <w:sz w:val="28"/>
          <w:szCs w:val="28"/>
          <w:u w:val="single"/>
        </w:rPr>
        <w:t xml:space="preserve">                        </w:t>
      </w:r>
    </w:p>
    <w:p w:rsidR="00DC1536" w:rsidRPr="00227D6A" w:rsidRDefault="00DC1536" w:rsidP="00DC1536">
      <w:pPr>
        <w:spacing w:line="480" w:lineRule="auto"/>
        <w:ind w:firstLineChars="500" w:firstLine="1400"/>
        <w:rPr>
          <w:rFonts w:ascii="Times New Roman" w:eastAsia="宋体" w:hAnsi="Times New Roman" w:cs="Times New Roman"/>
          <w:bCs/>
          <w:sz w:val="28"/>
          <w:szCs w:val="28"/>
        </w:rPr>
      </w:pPr>
      <w:r w:rsidRPr="00227D6A">
        <w:rPr>
          <w:rFonts w:ascii="Times New Roman" w:eastAsia="宋体" w:hAnsi="Times New Roman" w:cs="Times New Roman"/>
          <w:bCs/>
          <w:sz w:val="28"/>
          <w:szCs w:val="28"/>
        </w:rPr>
        <w:t>专</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rPr>
        <w:t>业</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rPr>
        <w:t>代</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rPr>
        <w:t>码：</w:t>
      </w:r>
      <w:r w:rsidRPr="00227D6A">
        <w:rPr>
          <w:rFonts w:ascii="Times New Roman" w:eastAsia="宋体" w:hAnsi="Times New Roman" w:cs="Times New Roman"/>
          <w:bCs/>
          <w:sz w:val="28"/>
          <w:szCs w:val="28"/>
          <w:u w:val="single"/>
        </w:rPr>
        <w:t xml:space="preserve">                        </w:t>
      </w:r>
    </w:p>
    <w:p w:rsidR="00DC1536" w:rsidRPr="00227D6A" w:rsidRDefault="00DC1536" w:rsidP="00DC1536">
      <w:pPr>
        <w:spacing w:line="480" w:lineRule="auto"/>
        <w:ind w:firstLineChars="500" w:firstLine="1400"/>
        <w:rPr>
          <w:rFonts w:ascii="Times New Roman" w:eastAsia="宋体" w:hAnsi="Times New Roman" w:cs="Times New Roman"/>
          <w:bCs/>
          <w:sz w:val="28"/>
          <w:szCs w:val="28"/>
          <w:u w:val="single"/>
        </w:rPr>
      </w:pPr>
      <w:r w:rsidRPr="00227D6A">
        <w:rPr>
          <w:rFonts w:ascii="Times New Roman" w:eastAsia="宋体" w:hAnsi="Times New Roman" w:cs="Times New Roman"/>
          <w:bCs/>
          <w:sz w:val="28"/>
          <w:szCs w:val="28"/>
        </w:rPr>
        <w:t>所在学院（公章）：</w:t>
      </w:r>
      <w:r w:rsidRPr="00227D6A">
        <w:rPr>
          <w:rFonts w:ascii="Times New Roman" w:eastAsia="宋体" w:hAnsi="Times New Roman" w:cs="Times New Roman"/>
          <w:bCs/>
          <w:sz w:val="28"/>
          <w:szCs w:val="28"/>
          <w:u w:val="single"/>
        </w:rPr>
        <w:t xml:space="preserve">                    </w:t>
      </w:r>
    </w:p>
    <w:p w:rsidR="00DC1536" w:rsidRPr="00227D6A" w:rsidRDefault="00DC1536" w:rsidP="00DC1536">
      <w:pPr>
        <w:spacing w:line="480" w:lineRule="auto"/>
        <w:ind w:firstLineChars="500" w:firstLine="1400"/>
        <w:rPr>
          <w:rFonts w:ascii="Times New Roman" w:eastAsia="宋体" w:hAnsi="Times New Roman" w:cs="Times New Roman"/>
          <w:bCs/>
          <w:sz w:val="28"/>
          <w:szCs w:val="28"/>
        </w:rPr>
      </w:pPr>
      <w:r w:rsidRPr="00227D6A">
        <w:rPr>
          <w:rFonts w:ascii="Times New Roman" w:eastAsia="宋体" w:hAnsi="Times New Roman" w:cs="Times New Roman"/>
          <w:bCs/>
          <w:sz w:val="28"/>
          <w:szCs w:val="28"/>
        </w:rPr>
        <w:t>专业带头人：</w:t>
      </w:r>
      <w:r w:rsidRPr="00227D6A">
        <w:rPr>
          <w:rFonts w:ascii="Times New Roman" w:eastAsia="宋体" w:hAnsi="Times New Roman" w:cs="Times New Roman"/>
          <w:bCs/>
          <w:sz w:val="28"/>
          <w:szCs w:val="28"/>
        </w:rPr>
        <w:t xml:space="preserve"> </w:t>
      </w:r>
      <w:r w:rsidRPr="00227D6A">
        <w:rPr>
          <w:rFonts w:ascii="Times New Roman" w:eastAsia="宋体" w:hAnsi="Times New Roman" w:cs="Times New Roman"/>
          <w:bCs/>
          <w:sz w:val="28"/>
          <w:szCs w:val="28"/>
          <w:u w:val="single"/>
        </w:rPr>
        <w:t xml:space="preserve">                        </w:t>
      </w:r>
    </w:p>
    <w:p w:rsidR="00DC1536" w:rsidRPr="00227D6A" w:rsidRDefault="00DC1536" w:rsidP="00DC1536">
      <w:pPr>
        <w:spacing w:line="480" w:lineRule="auto"/>
        <w:ind w:firstLineChars="500" w:firstLine="1400"/>
        <w:rPr>
          <w:rFonts w:ascii="Times New Roman" w:eastAsia="宋体" w:hAnsi="Times New Roman" w:cs="Times New Roman"/>
          <w:bCs/>
          <w:sz w:val="28"/>
          <w:szCs w:val="28"/>
          <w:u w:val="single"/>
        </w:rPr>
      </w:pPr>
      <w:r w:rsidRPr="00227D6A">
        <w:rPr>
          <w:rFonts w:ascii="Times New Roman" w:eastAsia="宋体" w:hAnsi="Times New Roman" w:cs="Times New Roman"/>
          <w:bCs/>
          <w:sz w:val="28"/>
          <w:szCs w:val="28"/>
        </w:rPr>
        <w:t>联系电话（手机）：</w:t>
      </w:r>
      <w:r w:rsidRPr="00227D6A">
        <w:rPr>
          <w:rFonts w:ascii="Times New Roman" w:eastAsia="宋体" w:hAnsi="Times New Roman" w:cs="Times New Roman"/>
          <w:bCs/>
          <w:sz w:val="28"/>
          <w:szCs w:val="28"/>
          <w:u w:val="single"/>
        </w:rPr>
        <w:t xml:space="preserve">                    </w:t>
      </w:r>
    </w:p>
    <w:p w:rsidR="00727802" w:rsidRPr="00227D6A" w:rsidRDefault="00727802" w:rsidP="00DC1536">
      <w:pPr>
        <w:spacing w:line="480" w:lineRule="auto"/>
        <w:jc w:val="center"/>
        <w:rPr>
          <w:rFonts w:ascii="Times New Roman" w:eastAsia="宋体" w:hAnsi="Times New Roman" w:cs="Times New Roman"/>
          <w:bCs/>
          <w:sz w:val="28"/>
          <w:szCs w:val="28"/>
        </w:rPr>
      </w:pPr>
    </w:p>
    <w:p w:rsidR="00727802" w:rsidRPr="00227D6A" w:rsidRDefault="00DC1536" w:rsidP="00DC1536">
      <w:pPr>
        <w:spacing w:line="480" w:lineRule="auto"/>
        <w:jc w:val="center"/>
        <w:rPr>
          <w:rFonts w:ascii="Times New Roman" w:eastAsia="宋体" w:hAnsi="Times New Roman" w:cs="Times New Roman"/>
          <w:bCs/>
          <w:sz w:val="28"/>
          <w:szCs w:val="28"/>
        </w:rPr>
      </w:pPr>
      <w:r w:rsidRPr="00227D6A">
        <w:rPr>
          <w:rFonts w:ascii="Times New Roman" w:eastAsia="宋体" w:hAnsi="Times New Roman" w:cs="Times New Roman"/>
          <w:bCs/>
          <w:sz w:val="28"/>
          <w:szCs w:val="28"/>
        </w:rPr>
        <w:t>教务处制</w:t>
      </w:r>
    </w:p>
    <w:p w:rsidR="00DC1536" w:rsidRPr="00227D6A" w:rsidRDefault="00DC1536" w:rsidP="00727802">
      <w:pPr>
        <w:spacing w:line="480" w:lineRule="auto"/>
        <w:jc w:val="center"/>
        <w:rPr>
          <w:rFonts w:ascii="Times New Roman" w:eastAsia="宋体" w:hAnsi="Times New Roman" w:cs="Times New Roman"/>
          <w:bCs/>
          <w:sz w:val="28"/>
          <w:szCs w:val="28"/>
        </w:rPr>
      </w:pPr>
      <w:r w:rsidRPr="00227D6A">
        <w:rPr>
          <w:rFonts w:ascii="Times New Roman" w:eastAsia="宋体" w:hAnsi="Times New Roman" w:cs="Times New Roman"/>
          <w:bCs/>
          <w:sz w:val="28"/>
          <w:szCs w:val="28"/>
        </w:rPr>
        <w:t>2019</w:t>
      </w:r>
      <w:r w:rsidRPr="00227D6A">
        <w:rPr>
          <w:rFonts w:ascii="Times New Roman" w:eastAsia="宋体" w:hAnsi="Times New Roman" w:cs="Times New Roman"/>
          <w:bCs/>
          <w:sz w:val="28"/>
          <w:szCs w:val="28"/>
        </w:rPr>
        <w:t>年</w:t>
      </w:r>
      <w:r w:rsidRPr="00227D6A">
        <w:rPr>
          <w:rFonts w:ascii="Times New Roman" w:eastAsia="宋体" w:hAnsi="Times New Roman" w:cs="Times New Roman"/>
          <w:bCs/>
          <w:sz w:val="28"/>
          <w:szCs w:val="28"/>
        </w:rPr>
        <w:t>1</w:t>
      </w:r>
      <w:r w:rsidRPr="00227D6A">
        <w:rPr>
          <w:rFonts w:ascii="Times New Roman" w:eastAsia="宋体" w:hAnsi="Times New Roman" w:cs="Times New Roman"/>
          <w:bCs/>
          <w:sz w:val="28"/>
          <w:szCs w:val="28"/>
        </w:rPr>
        <w:t>月</w:t>
      </w:r>
    </w:p>
    <w:p w:rsidR="00727802" w:rsidRPr="00E23804" w:rsidRDefault="00DC1536" w:rsidP="00727802">
      <w:pPr>
        <w:spacing w:line="560" w:lineRule="exact"/>
        <w:ind w:firstLine="880"/>
        <w:jc w:val="center"/>
        <w:rPr>
          <w:rFonts w:ascii="宋体" w:eastAsia="宋体" w:hAnsi="宋体" w:cs="方正小标宋简体"/>
          <w:sz w:val="44"/>
          <w:szCs w:val="44"/>
        </w:rPr>
      </w:pPr>
      <w:r w:rsidRPr="007C1ADF">
        <w:rPr>
          <w:rFonts w:ascii="楷体_GB2312" w:eastAsia="楷体_GB2312" w:hAnsi="宋体"/>
          <w:bCs/>
          <w:sz w:val="32"/>
          <w:szCs w:val="32"/>
        </w:rPr>
        <w:br w:type="page"/>
      </w:r>
      <w:r w:rsidR="00727802" w:rsidRPr="00E23804">
        <w:rPr>
          <w:rFonts w:ascii="宋体" w:eastAsia="宋体" w:hAnsi="宋体" w:cs="方正小标宋简体" w:hint="eastAsia"/>
          <w:sz w:val="44"/>
          <w:szCs w:val="44"/>
        </w:rPr>
        <w:lastRenderedPageBreak/>
        <w:t>填写说明</w:t>
      </w:r>
    </w:p>
    <w:p w:rsidR="00727802" w:rsidRPr="00E23804" w:rsidRDefault="00727802" w:rsidP="00727802">
      <w:pPr>
        <w:spacing w:line="560" w:lineRule="exact"/>
        <w:ind w:firstLine="560"/>
        <w:rPr>
          <w:rFonts w:ascii="宋体" w:eastAsia="宋体" w:hAnsi="宋体" w:cs="仿宋_GB2312"/>
          <w:sz w:val="28"/>
          <w:szCs w:val="28"/>
        </w:rPr>
      </w:pPr>
    </w:p>
    <w:p w:rsidR="00727802" w:rsidRPr="00E23804" w:rsidRDefault="00727802" w:rsidP="00727802">
      <w:pPr>
        <w:spacing w:line="560" w:lineRule="exact"/>
        <w:ind w:firstLine="560"/>
        <w:rPr>
          <w:rFonts w:ascii="Times New Roman" w:eastAsia="宋体" w:hAnsi="Times New Roman" w:cs="Times New Roman"/>
          <w:sz w:val="24"/>
          <w:szCs w:val="24"/>
        </w:rPr>
      </w:pPr>
      <w:r w:rsidRPr="00E23804">
        <w:rPr>
          <w:rFonts w:ascii="Times New Roman" w:eastAsia="宋体" w:hAnsi="Times New Roman" w:cs="Times New Roman"/>
          <w:sz w:val="24"/>
          <w:szCs w:val="24"/>
        </w:rPr>
        <w:t>一、申报书的信息</w:t>
      </w:r>
      <w:proofErr w:type="gramStart"/>
      <w:r w:rsidRPr="00E23804">
        <w:rPr>
          <w:rFonts w:ascii="Times New Roman" w:eastAsia="宋体" w:hAnsi="Times New Roman" w:cs="Times New Roman"/>
          <w:sz w:val="24"/>
          <w:szCs w:val="24"/>
        </w:rPr>
        <w:t>需真实</w:t>
      </w:r>
      <w:proofErr w:type="gramEnd"/>
      <w:r w:rsidRPr="00E23804">
        <w:rPr>
          <w:rFonts w:ascii="Times New Roman" w:eastAsia="宋体" w:hAnsi="Times New Roman" w:cs="Times New Roman"/>
          <w:sz w:val="24"/>
          <w:szCs w:val="24"/>
        </w:rPr>
        <w:t>可靠，可有实例、数据等支撑材料证明。</w:t>
      </w:r>
    </w:p>
    <w:p w:rsidR="00727802" w:rsidRPr="00E23804" w:rsidRDefault="004254BA" w:rsidP="00727802">
      <w:pPr>
        <w:spacing w:line="560" w:lineRule="exact"/>
        <w:ind w:firstLine="560"/>
        <w:rPr>
          <w:rFonts w:ascii="Times New Roman" w:eastAsia="宋体" w:hAnsi="Times New Roman" w:cs="Times New Roman"/>
          <w:sz w:val="24"/>
          <w:szCs w:val="24"/>
        </w:rPr>
      </w:pPr>
      <w:r w:rsidRPr="00E23804">
        <w:rPr>
          <w:rFonts w:ascii="Times New Roman" w:eastAsia="宋体" w:hAnsi="Times New Roman" w:cs="Times New Roman"/>
          <w:sz w:val="24"/>
          <w:szCs w:val="24"/>
        </w:rPr>
        <w:t>二</w:t>
      </w:r>
      <w:r w:rsidR="00727802" w:rsidRPr="00E23804">
        <w:rPr>
          <w:rFonts w:ascii="Times New Roman" w:eastAsia="宋体" w:hAnsi="Times New Roman" w:cs="Times New Roman"/>
          <w:sz w:val="24"/>
          <w:szCs w:val="24"/>
        </w:rPr>
        <w:t>、除特别说明外，数据统计时间覆盖范围为</w:t>
      </w:r>
      <w:r w:rsidR="00727802" w:rsidRPr="00E23804">
        <w:rPr>
          <w:rFonts w:ascii="Times New Roman" w:eastAsia="宋体" w:hAnsi="Times New Roman" w:cs="Times New Roman"/>
          <w:sz w:val="24"/>
          <w:szCs w:val="24"/>
        </w:rPr>
        <w:t>201</w:t>
      </w:r>
      <w:r w:rsidRPr="00E23804">
        <w:rPr>
          <w:rFonts w:ascii="Times New Roman" w:eastAsia="宋体" w:hAnsi="Times New Roman" w:cs="Times New Roman"/>
          <w:sz w:val="24"/>
          <w:szCs w:val="24"/>
        </w:rPr>
        <w:t>4</w:t>
      </w:r>
      <w:r w:rsidR="00727802" w:rsidRPr="00E23804">
        <w:rPr>
          <w:rFonts w:ascii="Times New Roman" w:eastAsia="宋体" w:hAnsi="Times New Roman" w:cs="Times New Roman"/>
          <w:sz w:val="24"/>
          <w:szCs w:val="24"/>
        </w:rPr>
        <w:t>年</w:t>
      </w:r>
      <w:r w:rsidR="00727802" w:rsidRPr="00E23804">
        <w:rPr>
          <w:rFonts w:ascii="Times New Roman" w:eastAsia="宋体" w:hAnsi="Times New Roman" w:cs="Times New Roman"/>
          <w:sz w:val="24"/>
          <w:szCs w:val="24"/>
        </w:rPr>
        <w:t>1</w:t>
      </w:r>
      <w:r w:rsidR="00727802" w:rsidRPr="00E23804">
        <w:rPr>
          <w:rFonts w:ascii="Times New Roman" w:eastAsia="宋体" w:hAnsi="Times New Roman" w:cs="Times New Roman"/>
          <w:sz w:val="24"/>
          <w:szCs w:val="24"/>
        </w:rPr>
        <w:t>月</w:t>
      </w:r>
      <w:r w:rsidR="00727802" w:rsidRPr="00E23804">
        <w:rPr>
          <w:rFonts w:ascii="Times New Roman" w:eastAsia="宋体" w:hAnsi="Times New Roman" w:cs="Times New Roman"/>
          <w:sz w:val="24"/>
          <w:szCs w:val="24"/>
        </w:rPr>
        <w:t>1</w:t>
      </w:r>
      <w:r w:rsidR="00727802" w:rsidRPr="00E23804">
        <w:rPr>
          <w:rFonts w:ascii="Times New Roman" w:eastAsia="宋体" w:hAnsi="Times New Roman" w:cs="Times New Roman"/>
          <w:sz w:val="24"/>
          <w:szCs w:val="24"/>
        </w:rPr>
        <w:t>日至</w:t>
      </w:r>
      <w:r w:rsidR="00727802" w:rsidRPr="00E23804">
        <w:rPr>
          <w:rFonts w:ascii="Times New Roman" w:eastAsia="宋体" w:hAnsi="Times New Roman" w:cs="Times New Roman"/>
          <w:sz w:val="24"/>
          <w:szCs w:val="24"/>
        </w:rPr>
        <w:t>201</w:t>
      </w:r>
      <w:r w:rsidRPr="00E23804">
        <w:rPr>
          <w:rFonts w:ascii="Times New Roman" w:eastAsia="宋体" w:hAnsi="Times New Roman" w:cs="Times New Roman"/>
          <w:sz w:val="24"/>
          <w:szCs w:val="24"/>
        </w:rPr>
        <w:t>8</w:t>
      </w:r>
      <w:r w:rsidR="00727802" w:rsidRPr="00E23804">
        <w:rPr>
          <w:rFonts w:ascii="Times New Roman" w:eastAsia="宋体" w:hAnsi="Times New Roman" w:cs="Times New Roman"/>
          <w:sz w:val="24"/>
          <w:szCs w:val="24"/>
        </w:rPr>
        <w:t>年</w:t>
      </w:r>
      <w:r w:rsidR="00727802" w:rsidRPr="00E23804">
        <w:rPr>
          <w:rFonts w:ascii="Times New Roman" w:eastAsia="宋体" w:hAnsi="Times New Roman" w:cs="Times New Roman"/>
          <w:sz w:val="24"/>
          <w:szCs w:val="24"/>
        </w:rPr>
        <w:t>12</w:t>
      </w:r>
      <w:r w:rsidR="00727802" w:rsidRPr="00E23804">
        <w:rPr>
          <w:rFonts w:ascii="Times New Roman" w:eastAsia="宋体" w:hAnsi="Times New Roman" w:cs="Times New Roman"/>
          <w:sz w:val="24"/>
          <w:szCs w:val="24"/>
        </w:rPr>
        <w:t>月</w:t>
      </w:r>
      <w:r w:rsidR="00727802" w:rsidRPr="00E23804">
        <w:rPr>
          <w:rFonts w:ascii="Times New Roman" w:eastAsia="宋体" w:hAnsi="Times New Roman" w:cs="Times New Roman"/>
          <w:sz w:val="24"/>
          <w:szCs w:val="24"/>
        </w:rPr>
        <w:t>31</w:t>
      </w:r>
      <w:r w:rsidR="00727802" w:rsidRPr="00E23804">
        <w:rPr>
          <w:rFonts w:ascii="Times New Roman" w:eastAsia="宋体" w:hAnsi="Times New Roman" w:cs="Times New Roman"/>
          <w:sz w:val="24"/>
          <w:szCs w:val="24"/>
        </w:rPr>
        <w:t>日。</w:t>
      </w:r>
    </w:p>
    <w:p w:rsidR="00727802" w:rsidRPr="00E23804" w:rsidRDefault="004254BA" w:rsidP="00727802">
      <w:pPr>
        <w:spacing w:line="560" w:lineRule="exact"/>
        <w:ind w:firstLine="560"/>
        <w:rPr>
          <w:rFonts w:ascii="Times New Roman" w:eastAsia="宋体" w:hAnsi="Times New Roman" w:cs="Times New Roman"/>
          <w:sz w:val="24"/>
          <w:szCs w:val="24"/>
        </w:rPr>
      </w:pPr>
      <w:r w:rsidRPr="00E23804">
        <w:rPr>
          <w:rFonts w:ascii="Times New Roman" w:eastAsia="宋体" w:hAnsi="Times New Roman" w:cs="Times New Roman"/>
          <w:sz w:val="24"/>
          <w:szCs w:val="24"/>
        </w:rPr>
        <w:t>三</w:t>
      </w:r>
      <w:r w:rsidR="00727802" w:rsidRPr="00E23804">
        <w:rPr>
          <w:rFonts w:ascii="Times New Roman" w:eastAsia="宋体" w:hAnsi="Times New Roman" w:cs="Times New Roman"/>
          <w:sz w:val="24"/>
          <w:szCs w:val="24"/>
        </w:rPr>
        <w:t>、除特别说明外，数据时间填写格式为</w:t>
      </w:r>
      <w:r w:rsidR="00727802" w:rsidRPr="00E23804">
        <w:rPr>
          <w:rFonts w:ascii="Times New Roman" w:eastAsia="宋体" w:hAnsi="Times New Roman" w:cs="Times New Roman"/>
          <w:sz w:val="24"/>
          <w:szCs w:val="24"/>
        </w:rPr>
        <w:t>××××-××</w:t>
      </w:r>
      <w:r w:rsidR="00727802" w:rsidRPr="00E23804">
        <w:rPr>
          <w:rFonts w:ascii="Times New Roman" w:eastAsia="宋体" w:hAnsi="Times New Roman" w:cs="Times New Roman"/>
          <w:sz w:val="24"/>
          <w:szCs w:val="24"/>
        </w:rPr>
        <w:t>，如</w:t>
      </w:r>
      <w:r w:rsidR="00727802" w:rsidRPr="00E23804">
        <w:rPr>
          <w:rFonts w:ascii="Times New Roman" w:eastAsia="宋体" w:hAnsi="Times New Roman" w:cs="Times New Roman"/>
          <w:sz w:val="24"/>
          <w:szCs w:val="24"/>
        </w:rPr>
        <w:t>201</w:t>
      </w:r>
      <w:r w:rsidRPr="00E23804">
        <w:rPr>
          <w:rFonts w:ascii="Times New Roman" w:eastAsia="宋体" w:hAnsi="Times New Roman" w:cs="Times New Roman"/>
          <w:sz w:val="24"/>
          <w:szCs w:val="24"/>
        </w:rPr>
        <w:t>4</w:t>
      </w:r>
      <w:r w:rsidR="00727802" w:rsidRPr="00E23804">
        <w:rPr>
          <w:rFonts w:ascii="Times New Roman" w:eastAsia="宋体" w:hAnsi="Times New Roman" w:cs="Times New Roman"/>
          <w:sz w:val="24"/>
          <w:szCs w:val="24"/>
        </w:rPr>
        <w:t>-02</w:t>
      </w:r>
      <w:r w:rsidR="00727802" w:rsidRPr="00E23804">
        <w:rPr>
          <w:rFonts w:ascii="Times New Roman" w:eastAsia="宋体" w:hAnsi="Times New Roman" w:cs="Times New Roman"/>
          <w:sz w:val="24"/>
          <w:szCs w:val="24"/>
        </w:rPr>
        <w:t>。</w:t>
      </w:r>
    </w:p>
    <w:p w:rsidR="00727802" w:rsidRPr="00E23804" w:rsidRDefault="004254BA" w:rsidP="00727802">
      <w:pPr>
        <w:spacing w:line="560" w:lineRule="exact"/>
        <w:ind w:firstLine="560"/>
        <w:rPr>
          <w:rFonts w:ascii="Times New Roman" w:eastAsia="宋体" w:hAnsi="Times New Roman" w:cs="Times New Roman"/>
          <w:sz w:val="24"/>
          <w:szCs w:val="24"/>
        </w:rPr>
      </w:pPr>
      <w:r w:rsidRPr="00E23804">
        <w:rPr>
          <w:rFonts w:ascii="Times New Roman" w:eastAsia="宋体" w:hAnsi="Times New Roman" w:cs="Times New Roman"/>
          <w:sz w:val="24"/>
          <w:szCs w:val="24"/>
        </w:rPr>
        <w:t>四</w:t>
      </w:r>
      <w:r w:rsidR="00727802" w:rsidRPr="00E23804">
        <w:rPr>
          <w:rFonts w:ascii="Times New Roman" w:eastAsia="宋体" w:hAnsi="Times New Roman" w:cs="Times New Roman"/>
          <w:sz w:val="24"/>
          <w:szCs w:val="24"/>
        </w:rPr>
        <w:t>、专业名称、代码按《普通高等学校本科专业目录（</w:t>
      </w:r>
      <w:r w:rsidR="00727802" w:rsidRPr="00E23804">
        <w:rPr>
          <w:rFonts w:ascii="Times New Roman" w:eastAsia="宋体" w:hAnsi="Times New Roman" w:cs="Times New Roman"/>
          <w:sz w:val="24"/>
          <w:szCs w:val="24"/>
        </w:rPr>
        <w:t>2012</w:t>
      </w:r>
      <w:r w:rsidR="00727802" w:rsidRPr="00E23804">
        <w:rPr>
          <w:rFonts w:ascii="Times New Roman" w:eastAsia="宋体" w:hAnsi="Times New Roman" w:cs="Times New Roman"/>
          <w:sz w:val="24"/>
          <w:szCs w:val="24"/>
        </w:rPr>
        <w:t>年）》填写；学科信息按《学位授予和人才培养学科目录（</w:t>
      </w:r>
      <w:r w:rsidR="00727802" w:rsidRPr="00E23804">
        <w:rPr>
          <w:rFonts w:ascii="Times New Roman" w:eastAsia="宋体" w:hAnsi="Times New Roman" w:cs="Times New Roman"/>
          <w:sz w:val="24"/>
          <w:szCs w:val="24"/>
        </w:rPr>
        <w:t>2011</w:t>
      </w:r>
      <w:r w:rsidR="00727802" w:rsidRPr="00E23804">
        <w:rPr>
          <w:rFonts w:ascii="Times New Roman" w:eastAsia="宋体" w:hAnsi="Times New Roman" w:cs="Times New Roman"/>
          <w:sz w:val="24"/>
          <w:szCs w:val="24"/>
        </w:rPr>
        <w:t>年）》填写。</w:t>
      </w:r>
    </w:p>
    <w:p w:rsidR="00727802" w:rsidRDefault="00727802" w:rsidP="00727802">
      <w:pPr>
        <w:pStyle w:val="a8"/>
        <w:spacing w:before="0" w:beforeAutospacing="0" w:after="0" w:afterAutospacing="0" w:line="560" w:lineRule="exact"/>
        <w:rPr>
          <w:rFonts w:ascii="仿宋_GB2312" w:eastAsia="仿宋_GB2312" w:hAnsi="仿宋_GB2312" w:cs="仿宋_GB2312"/>
          <w:sz w:val="28"/>
          <w:szCs w:val="28"/>
        </w:rPr>
      </w:pPr>
    </w:p>
    <w:p w:rsidR="00727802" w:rsidRDefault="00727802" w:rsidP="00727802">
      <w:pPr>
        <w:spacing w:line="560" w:lineRule="exact"/>
        <w:ind w:firstLine="560"/>
        <w:rPr>
          <w:rFonts w:ascii="仿宋_GB2312" w:hAnsi="仿宋_GB2312" w:cs="仿宋_GB2312"/>
          <w:sz w:val="28"/>
          <w:szCs w:val="28"/>
        </w:rPr>
      </w:pPr>
    </w:p>
    <w:p w:rsidR="00727802" w:rsidRDefault="00727802" w:rsidP="00727802">
      <w:pPr>
        <w:spacing w:line="560" w:lineRule="exact"/>
        <w:ind w:firstLine="560"/>
        <w:rPr>
          <w:rFonts w:ascii="方正小标宋简体" w:eastAsia="方正小标宋简体" w:hAnsi="方正小标宋简体" w:cs="方正小标宋简体"/>
          <w:sz w:val="44"/>
          <w:szCs w:val="44"/>
        </w:rPr>
        <w:sectPr w:rsidR="00727802" w:rsidSect="003F1C43">
          <w:footerReference w:type="default" r:id="rId7"/>
          <w:pgSz w:w="11906" w:h="16838"/>
          <w:pgMar w:top="1701" w:right="1588" w:bottom="1701" w:left="1588" w:header="851" w:footer="1588" w:gutter="0"/>
          <w:pgNumType w:fmt="numberInDash"/>
          <w:cols w:space="720"/>
          <w:docGrid w:linePitch="312"/>
        </w:sectPr>
      </w:pPr>
    </w:p>
    <w:p w:rsidR="00727802" w:rsidRPr="003F34E7" w:rsidRDefault="00727802" w:rsidP="00727802">
      <w:pPr>
        <w:jc w:val="center"/>
        <w:rPr>
          <w:rFonts w:ascii="Times New Roman" w:eastAsia="宋体" w:hAnsi="Times New Roman" w:cs="Times New Roman"/>
          <w:sz w:val="28"/>
          <w:szCs w:val="28"/>
        </w:rPr>
      </w:pPr>
      <w:r w:rsidRPr="003F34E7">
        <w:rPr>
          <w:rFonts w:ascii="Times New Roman" w:eastAsia="宋体" w:hAnsi="Times New Roman" w:cs="Times New Roman"/>
          <w:sz w:val="28"/>
          <w:szCs w:val="28"/>
        </w:rPr>
        <w:lastRenderedPageBreak/>
        <w:t>第一部分</w:t>
      </w:r>
      <w:r w:rsidRPr="003F34E7">
        <w:rPr>
          <w:rFonts w:ascii="Times New Roman" w:eastAsia="宋体" w:hAnsi="Times New Roman" w:cs="Times New Roman"/>
          <w:sz w:val="28"/>
          <w:szCs w:val="28"/>
        </w:rPr>
        <w:t xml:space="preserve"> </w:t>
      </w:r>
      <w:r w:rsidRPr="003F34E7">
        <w:rPr>
          <w:rFonts w:ascii="Times New Roman" w:eastAsia="宋体" w:hAnsi="Times New Roman" w:cs="Times New Roman"/>
          <w:sz w:val="28"/>
          <w:szCs w:val="28"/>
        </w:rPr>
        <w:t>总体概述</w:t>
      </w:r>
    </w:p>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（一）总体概述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727802" w:rsidRPr="003F34E7" w:rsidTr="00ED5E4A">
        <w:tc>
          <w:tcPr>
            <w:tcW w:w="8946"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请概述专业发展、改革及建设绩效目标的总体情况（</w:t>
            </w:r>
            <w:proofErr w:type="gramStart"/>
            <w:r w:rsidRPr="003F34E7">
              <w:rPr>
                <w:rFonts w:ascii="Times New Roman" w:hAnsi="Times New Roman" w:cs="Times New Roman"/>
              </w:rPr>
              <w:t>限填</w:t>
            </w:r>
            <w:proofErr w:type="gramEnd"/>
            <w:r w:rsidRPr="003F34E7">
              <w:rPr>
                <w:rFonts w:ascii="Times New Roman" w:hAnsi="Times New Roman" w:cs="Times New Roman"/>
              </w:rPr>
              <w:t>2000</w:t>
            </w:r>
            <w:r w:rsidRPr="003F34E7">
              <w:rPr>
                <w:rFonts w:ascii="Times New Roman" w:hAnsi="Times New Roman" w:cs="Times New Roman"/>
              </w:rPr>
              <w:t>字）</w:t>
            </w:r>
          </w:p>
          <w:p w:rsidR="00727802" w:rsidRPr="003F34E7" w:rsidRDefault="00727802" w:rsidP="003F34E7">
            <w:pPr>
              <w:adjustRightInd w:val="0"/>
              <w:snapToGrid w:val="0"/>
              <w:spacing w:line="360" w:lineRule="auto"/>
              <w:jc w:val="left"/>
              <w:rPr>
                <w:rFonts w:ascii="Times New Roman" w:eastAsia="宋体" w:hAnsi="Times New Roman" w:cs="Times New Roman"/>
                <w:sz w:val="24"/>
                <w:szCs w:val="24"/>
              </w:rPr>
            </w:pPr>
          </w:p>
          <w:p w:rsidR="00727802" w:rsidRDefault="00727802" w:rsidP="003F34E7">
            <w:pPr>
              <w:adjustRightInd w:val="0"/>
              <w:snapToGrid w:val="0"/>
              <w:spacing w:line="360" w:lineRule="auto"/>
              <w:jc w:val="left"/>
              <w:rPr>
                <w:rFonts w:ascii="Times New Roman" w:eastAsia="宋体" w:hAnsi="Times New Roman" w:cs="Times New Roman"/>
                <w:sz w:val="24"/>
                <w:szCs w:val="24"/>
              </w:rPr>
            </w:pPr>
          </w:p>
          <w:p w:rsidR="003F34E7" w:rsidRDefault="003F34E7" w:rsidP="003F34E7">
            <w:pPr>
              <w:adjustRightInd w:val="0"/>
              <w:snapToGrid w:val="0"/>
              <w:spacing w:line="360" w:lineRule="auto"/>
              <w:jc w:val="left"/>
              <w:rPr>
                <w:rFonts w:ascii="Times New Roman" w:eastAsia="宋体" w:hAnsi="Times New Roman" w:cs="Times New Roman"/>
                <w:sz w:val="24"/>
                <w:szCs w:val="24"/>
              </w:rPr>
            </w:pPr>
          </w:p>
          <w:p w:rsidR="003F34E7" w:rsidRPr="003F34E7" w:rsidRDefault="003F34E7" w:rsidP="003F34E7">
            <w:pPr>
              <w:adjustRightInd w:val="0"/>
              <w:snapToGrid w:val="0"/>
              <w:spacing w:line="360" w:lineRule="auto"/>
              <w:jc w:val="left"/>
              <w:rPr>
                <w:rFonts w:ascii="Times New Roman" w:eastAsia="宋体" w:hAnsi="Times New Roman" w:cs="Times New Roman"/>
                <w:sz w:val="24"/>
                <w:szCs w:val="24"/>
              </w:rPr>
            </w:pPr>
          </w:p>
        </w:tc>
      </w:tr>
    </w:tbl>
    <w:p w:rsidR="00727802" w:rsidRPr="003F34E7" w:rsidRDefault="00727802" w:rsidP="00727802">
      <w:pPr>
        <w:spacing w:line="600" w:lineRule="exact"/>
        <w:jc w:val="center"/>
        <w:rPr>
          <w:rFonts w:ascii="Times New Roman" w:eastAsia="宋体" w:hAnsi="Times New Roman" w:cs="Times New Roman"/>
          <w:sz w:val="28"/>
          <w:szCs w:val="28"/>
        </w:rPr>
      </w:pPr>
      <w:r w:rsidRPr="003F34E7">
        <w:rPr>
          <w:rFonts w:ascii="Times New Roman" w:eastAsia="宋体" w:hAnsi="Times New Roman" w:cs="Times New Roman"/>
          <w:sz w:val="28"/>
          <w:szCs w:val="28"/>
        </w:rPr>
        <w:t>第二部分</w:t>
      </w:r>
      <w:r w:rsidRPr="003F34E7">
        <w:rPr>
          <w:rFonts w:ascii="Times New Roman" w:eastAsia="宋体" w:hAnsi="Times New Roman" w:cs="Times New Roman"/>
          <w:sz w:val="28"/>
          <w:szCs w:val="28"/>
        </w:rPr>
        <w:t xml:space="preserve"> </w:t>
      </w:r>
      <w:r w:rsidRPr="003F34E7">
        <w:rPr>
          <w:rFonts w:ascii="Times New Roman" w:eastAsia="宋体" w:hAnsi="Times New Roman" w:cs="Times New Roman"/>
          <w:sz w:val="28"/>
          <w:szCs w:val="28"/>
        </w:rPr>
        <w:t>发展信息</w:t>
      </w:r>
    </w:p>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（二）战略支撑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4"/>
      </w:tblGrid>
      <w:tr w:rsidR="00727802" w:rsidRPr="003F34E7" w:rsidTr="00ED5E4A">
        <w:trPr>
          <w:trHeight w:val="1145"/>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对国家发展战略的贡献（</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bCs/>
                <w:color w:val="000000"/>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bCs/>
                <w:color w:val="000000"/>
              </w:rPr>
            </w:pP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bCs/>
                <w:color w:val="000000"/>
              </w:rPr>
            </w:pPr>
          </w:p>
        </w:tc>
      </w:tr>
      <w:tr w:rsidR="00727802" w:rsidRPr="003F34E7" w:rsidTr="00ED5E4A">
        <w:trPr>
          <w:trHeight w:val="1122"/>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对北京发展战略的贡献（</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rPr>
            </w:pP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（三）潜力与创新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4"/>
      </w:tblGrid>
      <w:tr w:rsidR="00727802" w:rsidRPr="003F34E7" w:rsidTr="00ED5E4A">
        <w:trPr>
          <w:trHeight w:val="948"/>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专业发展的潜力及专业特色（</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bCs/>
                <w:color w:val="000000"/>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bCs/>
                <w:color w:val="000000"/>
              </w:rPr>
            </w:pPr>
          </w:p>
        </w:tc>
      </w:tr>
      <w:tr w:rsidR="00727802" w:rsidRPr="003F34E7" w:rsidTr="00ED5E4A">
        <w:trPr>
          <w:trHeight w:val="1064"/>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专业建设和管理机制的创新（</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3F34E7" w:rsidRDefault="003F34E7" w:rsidP="003F34E7">
            <w:pPr>
              <w:pStyle w:val="a8"/>
              <w:adjustRightInd w:val="0"/>
              <w:snapToGrid w:val="0"/>
              <w:spacing w:before="0" w:beforeAutospacing="0" w:after="0" w:afterAutospacing="0" w:line="360" w:lineRule="auto"/>
              <w:rPr>
                <w:rFonts w:ascii="Times New Roman" w:hAnsi="Times New Roman" w:cs="Times New Roman"/>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lastRenderedPageBreak/>
        <w:t>（四）社会需求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4"/>
      </w:tblGrid>
      <w:tr w:rsidR="00727802" w:rsidRPr="003F34E7" w:rsidTr="00ED5E4A">
        <w:trPr>
          <w:trHeight w:val="1022"/>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契合北京经济社会发展的需求（</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bCs/>
                <w:color w:val="000000"/>
              </w:rPr>
            </w:pP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bCs/>
                <w:color w:val="000000"/>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bCs/>
                <w:color w:val="000000"/>
              </w:rPr>
            </w:pPr>
          </w:p>
        </w:tc>
      </w:tr>
      <w:tr w:rsidR="00727802" w:rsidRPr="003F34E7" w:rsidTr="00ED5E4A">
        <w:trPr>
          <w:trHeight w:val="988"/>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契合行业、企业发展的需求（</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rPr>
            </w:pP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（五）定位与目标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4"/>
      </w:tblGrid>
      <w:tr w:rsidR="00727802" w:rsidRPr="003F34E7" w:rsidTr="00ED5E4A">
        <w:trPr>
          <w:trHeight w:val="1277"/>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专业定位契合学校办学定位（</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adjustRightInd w:val="0"/>
              <w:snapToGrid w:val="0"/>
              <w:spacing w:line="360" w:lineRule="auto"/>
              <w:rPr>
                <w:rFonts w:ascii="Times New Roman" w:eastAsia="宋体" w:hAnsi="Times New Roman" w:cs="Times New Roman"/>
                <w:bCs/>
                <w:color w:val="000000"/>
                <w:sz w:val="24"/>
                <w:szCs w:val="24"/>
              </w:rPr>
            </w:pPr>
          </w:p>
          <w:p w:rsidR="00727802" w:rsidRDefault="00727802" w:rsidP="003F34E7">
            <w:pPr>
              <w:adjustRightInd w:val="0"/>
              <w:snapToGrid w:val="0"/>
              <w:spacing w:line="360" w:lineRule="auto"/>
              <w:rPr>
                <w:rFonts w:ascii="Times New Roman" w:eastAsia="宋体" w:hAnsi="Times New Roman" w:cs="Times New Roman"/>
                <w:bCs/>
                <w:color w:val="000000"/>
                <w:sz w:val="24"/>
                <w:szCs w:val="24"/>
              </w:rPr>
            </w:pPr>
          </w:p>
          <w:p w:rsidR="003F34E7" w:rsidRPr="003F34E7" w:rsidRDefault="003F34E7" w:rsidP="003F34E7">
            <w:pPr>
              <w:adjustRightInd w:val="0"/>
              <w:snapToGrid w:val="0"/>
              <w:spacing w:line="360" w:lineRule="auto"/>
              <w:rPr>
                <w:rFonts w:ascii="Times New Roman" w:eastAsia="宋体" w:hAnsi="Times New Roman" w:cs="Times New Roman"/>
                <w:bCs/>
                <w:color w:val="000000"/>
                <w:sz w:val="24"/>
                <w:szCs w:val="24"/>
              </w:rPr>
            </w:pPr>
          </w:p>
        </w:tc>
      </w:tr>
      <w:tr w:rsidR="00727802" w:rsidRPr="003F34E7" w:rsidTr="00ED5E4A">
        <w:trPr>
          <w:trHeight w:val="1319"/>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专业培养目标契合学校人才</w:t>
            </w:r>
            <w:proofErr w:type="gramStart"/>
            <w:r w:rsidRPr="003F34E7">
              <w:rPr>
                <w:rFonts w:ascii="Times New Roman" w:hAnsi="Times New Roman" w:cs="Times New Roman"/>
              </w:rPr>
              <w:t>培养总</w:t>
            </w:r>
            <w:proofErr w:type="gramEnd"/>
            <w:r w:rsidRPr="003F34E7">
              <w:rPr>
                <w:rFonts w:ascii="Times New Roman" w:hAnsi="Times New Roman" w:cs="Times New Roman"/>
              </w:rPr>
              <w:t>目标（</w:t>
            </w:r>
            <w:proofErr w:type="gramStart"/>
            <w:r w:rsidRPr="003F34E7">
              <w:rPr>
                <w:rFonts w:ascii="Times New Roman" w:hAnsi="Times New Roman" w:cs="Times New Roman"/>
              </w:rPr>
              <w:t>限</w:t>
            </w:r>
            <w:proofErr w:type="gramEnd"/>
            <w:r w:rsidRPr="003F34E7">
              <w:rPr>
                <w:rFonts w:ascii="Times New Roman" w:hAnsi="Times New Roman" w:cs="Times New Roman"/>
              </w:rPr>
              <w:t>填</w:t>
            </w:r>
            <w:r w:rsidRPr="003F34E7">
              <w:rPr>
                <w:rFonts w:ascii="Times New Roman" w:hAnsi="Times New Roman" w:cs="Times New Roman"/>
              </w:rPr>
              <w:t>800</w:t>
            </w:r>
            <w:r w:rsidRPr="003F34E7">
              <w:rPr>
                <w:rFonts w:ascii="Times New Roman" w:hAnsi="Times New Roman" w:cs="Times New Roman"/>
              </w:rPr>
              <w:t>字）</w:t>
            </w:r>
          </w:p>
          <w:p w:rsidR="00727802" w:rsidRDefault="00727802" w:rsidP="003F34E7">
            <w:pPr>
              <w:pStyle w:val="a8"/>
              <w:adjustRightInd w:val="0"/>
              <w:snapToGrid w:val="0"/>
              <w:spacing w:before="0" w:beforeAutospacing="0" w:after="0" w:afterAutospacing="0" w:line="360" w:lineRule="auto"/>
              <w:rPr>
                <w:rFonts w:ascii="Times New Roman" w:hAnsi="Times New Roman" w:cs="Times New Roman"/>
              </w:rPr>
            </w:pPr>
          </w:p>
          <w:p w:rsidR="003F34E7" w:rsidRPr="003F34E7" w:rsidRDefault="003F34E7" w:rsidP="003F34E7">
            <w:pPr>
              <w:pStyle w:val="a8"/>
              <w:adjustRightInd w:val="0"/>
              <w:snapToGrid w:val="0"/>
              <w:spacing w:before="0" w:beforeAutospacing="0" w:after="0" w:afterAutospacing="0" w:line="360" w:lineRule="auto"/>
              <w:rPr>
                <w:rFonts w:ascii="Times New Roman" w:hAnsi="Times New Roman" w:cs="Times New Roman"/>
              </w:rPr>
            </w:pP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p>
        </w:tc>
      </w:tr>
    </w:tbl>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b/>
        </w:rPr>
      </w:pPr>
      <w:r w:rsidRPr="003F34E7">
        <w:rPr>
          <w:rFonts w:ascii="Times New Roman" w:hAnsi="Times New Roman" w:cs="Times New Roman"/>
          <w:b/>
        </w:rPr>
        <w:t>需</w:t>
      </w:r>
      <w:r w:rsidR="003F34E7">
        <w:rPr>
          <w:rFonts w:ascii="Times New Roman" w:hAnsi="Times New Roman" w:cs="Times New Roman" w:hint="eastAsia"/>
          <w:b/>
        </w:rPr>
        <w:t>附</w:t>
      </w:r>
      <w:r w:rsidRPr="003F34E7">
        <w:rPr>
          <w:rFonts w:ascii="Times New Roman" w:hAnsi="Times New Roman" w:cs="Times New Roman"/>
          <w:b/>
        </w:rPr>
        <w:t>上学院</w:t>
      </w:r>
      <w:r w:rsidRPr="00647897">
        <w:rPr>
          <w:rFonts w:cs="Times New Roman"/>
          <w:b/>
        </w:rPr>
        <w:t>“十三五”规</w:t>
      </w:r>
      <w:r w:rsidRPr="003F34E7">
        <w:rPr>
          <w:rFonts w:ascii="Times New Roman" w:hAnsi="Times New Roman" w:cs="Times New Roman"/>
          <w:b/>
        </w:rPr>
        <w:t>划、所申报专业培养方案等证明材料。</w:t>
      </w:r>
    </w:p>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（六）办学与培养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4"/>
      </w:tblGrid>
      <w:tr w:rsidR="00727802" w:rsidRPr="003F34E7" w:rsidTr="00ED5E4A">
        <w:trPr>
          <w:trHeight w:val="90"/>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与境内机构的协同培养机制（</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adjustRightInd w:val="0"/>
              <w:snapToGrid w:val="0"/>
              <w:spacing w:line="360" w:lineRule="auto"/>
              <w:rPr>
                <w:rFonts w:ascii="Times New Roman" w:eastAsia="宋体" w:hAnsi="Times New Roman" w:cs="Times New Roman"/>
                <w:sz w:val="24"/>
                <w:szCs w:val="24"/>
              </w:rPr>
            </w:pPr>
          </w:p>
          <w:p w:rsidR="00727802" w:rsidRPr="003F34E7" w:rsidRDefault="00727802" w:rsidP="003F34E7">
            <w:pPr>
              <w:adjustRightInd w:val="0"/>
              <w:snapToGrid w:val="0"/>
              <w:spacing w:line="360" w:lineRule="auto"/>
              <w:rPr>
                <w:rFonts w:ascii="Times New Roman" w:eastAsia="宋体" w:hAnsi="Times New Roman" w:cs="Times New Roman"/>
                <w:sz w:val="24"/>
                <w:szCs w:val="24"/>
              </w:rPr>
            </w:pPr>
          </w:p>
          <w:p w:rsidR="00727802" w:rsidRPr="003F34E7" w:rsidRDefault="00727802" w:rsidP="003F34E7">
            <w:pPr>
              <w:adjustRightInd w:val="0"/>
              <w:snapToGrid w:val="0"/>
              <w:spacing w:line="360" w:lineRule="auto"/>
              <w:rPr>
                <w:rFonts w:ascii="Times New Roman" w:eastAsia="宋体" w:hAnsi="Times New Roman" w:cs="Times New Roman"/>
                <w:bCs/>
                <w:color w:val="000000"/>
                <w:sz w:val="24"/>
                <w:szCs w:val="24"/>
              </w:rPr>
            </w:pPr>
          </w:p>
        </w:tc>
      </w:tr>
      <w:tr w:rsidR="00727802" w:rsidRPr="003F34E7" w:rsidTr="00ED5E4A">
        <w:trPr>
          <w:trHeight w:val="90"/>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国际联合培养机制（</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adjustRightInd w:val="0"/>
              <w:snapToGrid w:val="0"/>
              <w:spacing w:line="360" w:lineRule="auto"/>
              <w:rPr>
                <w:rFonts w:ascii="Times New Roman" w:eastAsia="宋体" w:hAnsi="Times New Roman" w:cs="Times New Roman"/>
                <w:sz w:val="24"/>
                <w:szCs w:val="24"/>
              </w:rPr>
            </w:pPr>
          </w:p>
          <w:p w:rsidR="00727802" w:rsidRDefault="00727802" w:rsidP="003F34E7">
            <w:pPr>
              <w:adjustRightInd w:val="0"/>
              <w:snapToGrid w:val="0"/>
              <w:spacing w:line="360" w:lineRule="auto"/>
              <w:rPr>
                <w:rFonts w:ascii="Times New Roman" w:eastAsia="宋体" w:hAnsi="Times New Roman" w:cs="Times New Roman"/>
                <w:sz w:val="24"/>
                <w:szCs w:val="24"/>
              </w:rPr>
            </w:pPr>
          </w:p>
          <w:p w:rsidR="003F34E7" w:rsidRPr="003F34E7" w:rsidRDefault="003F34E7" w:rsidP="003F34E7">
            <w:pPr>
              <w:adjustRightInd w:val="0"/>
              <w:snapToGrid w:val="0"/>
              <w:spacing w:line="360" w:lineRule="auto"/>
              <w:rPr>
                <w:rFonts w:ascii="Times New Roman" w:eastAsia="宋体" w:hAnsi="Times New Roman" w:cs="Times New Roman"/>
                <w:sz w:val="24"/>
                <w:szCs w:val="24"/>
              </w:rPr>
            </w:pPr>
          </w:p>
        </w:tc>
      </w:tr>
    </w:tbl>
    <w:p w:rsidR="00727802" w:rsidRPr="003F34E7" w:rsidRDefault="00727802" w:rsidP="003F34E7">
      <w:pPr>
        <w:adjustRightInd w:val="0"/>
        <w:snapToGrid w:val="0"/>
        <w:spacing w:line="360" w:lineRule="auto"/>
        <w:rPr>
          <w:rFonts w:ascii="Times New Roman" w:eastAsia="宋体" w:hAnsi="Times New Roman" w:cs="Times New Roman"/>
          <w:b/>
          <w:bCs/>
          <w:sz w:val="24"/>
          <w:szCs w:val="24"/>
        </w:rPr>
      </w:pPr>
    </w:p>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lastRenderedPageBreak/>
        <w:t>（七）资源建设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04"/>
      </w:tblGrid>
      <w:tr w:rsidR="00727802" w:rsidRPr="003F34E7" w:rsidTr="00ED5E4A">
        <w:trPr>
          <w:trHeight w:val="513"/>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与境内机构资源共建、共享（</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adjustRightInd w:val="0"/>
              <w:snapToGrid w:val="0"/>
              <w:spacing w:line="360" w:lineRule="auto"/>
              <w:rPr>
                <w:rFonts w:ascii="Times New Roman" w:eastAsia="宋体" w:hAnsi="Times New Roman" w:cs="Times New Roman"/>
                <w:sz w:val="24"/>
                <w:szCs w:val="24"/>
              </w:rPr>
            </w:pPr>
          </w:p>
          <w:p w:rsidR="00727802" w:rsidRDefault="00727802" w:rsidP="003F34E7">
            <w:pPr>
              <w:adjustRightInd w:val="0"/>
              <w:snapToGrid w:val="0"/>
              <w:spacing w:line="360" w:lineRule="auto"/>
              <w:rPr>
                <w:rFonts w:ascii="Times New Roman" w:eastAsia="宋体" w:hAnsi="Times New Roman" w:cs="Times New Roman"/>
                <w:bCs/>
                <w:color w:val="000000"/>
                <w:sz w:val="24"/>
                <w:szCs w:val="24"/>
              </w:rPr>
            </w:pPr>
          </w:p>
          <w:p w:rsidR="003F34E7" w:rsidRDefault="003F34E7" w:rsidP="003F34E7">
            <w:pPr>
              <w:adjustRightInd w:val="0"/>
              <w:snapToGrid w:val="0"/>
              <w:spacing w:line="360" w:lineRule="auto"/>
              <w:rPr>
                <w:rFonts w:ascii="Times New Roman" w:eastAsia="宋体" w:hAnsi="Times New Roman" w:cs="Times New Roman"/>
                <w:bCs/>
                <w:color w:val="000000"/>
                <w:sz w:val="24"/>
                <w:szCs w:val="24"/>
              </w:rPr>
            </w:pPr>
          </w:p>
          <w:p w:rsidR="003F34E7" w:rsidRPr="003F34E7" w:rsidRDefault="003F34E7" w:rsidP="003F34E7">
            <w:pPr>
              <w:adjustRightInd w:val="0"/>
              <w:snapToGrid w:val="0"/>
              <w:spacing w:line="360" w:lineRule="auto"/>
              <w:rPr>
                <w:rFonts w:ascii="Times New Roman" w:eastAsia="宋体" w:hAnsi="Times New Roman" w:cs="Times New Roman"/>
                <w:bCs/>
                <w:color w:val="000000"/>
                <w:sz w:val="24"/>
                <w:szCs w:val="24"/>
              </w:rPr>
            </w:pPr>
          </w:p>
        </w:tc>
      </w:tr>
      <w:tr w:rsidR="00727802" w:rsidRPr="003F34E7" w:rsidTr="00ED5E4A">
        <w:trPr>
          <w:trHeight w:val="1056"/>
          <w:jc w:val="center"/>
        </w:trPr>
        <w:tc>
          <w:tcPr>
            <w:tcW w:w="8704"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与境外机构资源共建、共享（</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Pr="003F34E7" w:rsidRDefault="00727802" w:rsidP="003F34E7">
            <w:pPr>
              <w:adjustRightInd w:val="0"/>
              <w:snapToGrid w:val="0"/>
              <w:spacing w:line="360" w:lineRule="auto"/>
              <w:rPr>
                <w:rFonts w:ascii="Times New Roman" w:eastAsia="宋体" w:hAnsi="Times New Roman" w:cs="Times New Roman"/>
                <w:sz w:val="24"/>
                <w:szCs w:val="24"/>
              </w:rPr>
            </w:pPr>
          </w:p>
          <w:p w:rsidR="00727802" w:rsidRDefault="00727802" w:rsidP="003F34E7">
            <w:pPr>
              <w:adjustRightInd w:val="0"/>
              <w:snapToGrid w:val="0"/>
              <w:spacing w:line="360" w:lineRule="auto"/>
              <w:rPr>
                <w:rFonts w:ascii="Times New Roman" w:eastAsia="宋体" w:hAnsi="Times New Roman" w:cs="Times New Roman"/>
                <w:sz w:val="24"/>
                <w:szCs w:val="24"/>
              </w:rPr>
            </w:pPr>
          </w:p>
          <w:p w:rsidR="003F34E7" w:rsidRDefault="003F34E7" w:rsidP="003F34E7">
            <w:pPr>
              <w:adjustRightInd w:val="0"/>
              <w:snapToGrid w:val="0"/>
              <w:spacing w:line="360" w:lineRule="auto"/>
              <w:rPr>
                <w:rFonts w:ascii="Times New Roman" w:eastAsia="宋体" w:hAnsi="Times New Roman" w:cs="Times New Roman"/>
                <w:sz w:val="24"/>
                <w:szCs w:val="24"/>
              </w:rPr>
            </w:pPr>
          </w:p>
          <w:p w:rsidR="003F34E7" w:rsidRPr="003F34E7" w:rsidRDefault="003F34E7" w:rsidP="003F34E7">
            <w:pPr>
              <w:adjustRightInd w:val="0"/>
              <w:snapToGrid w:val="0"/>
              <w:spacing w:line="360" w:lineRule="auto"/>
              <w:rPr>
                <w:rFonts w:ascii="Times New Roman" w:eastAsia="宋体" w:hAnsi="Times New Roman" w:cs="Times New Roman"/>
                <w:sz w:val="24"/>
                <w:szCs w:val="24"/>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（八）教师发展</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48"/>
      </w:tblGrid>
      <w:tr w:rsidR="00727802" w:rsidRPr="003F34E7" w:rsidTr="00ED5E4A">
        <w:trPr>
          <w:trHeight w:val="1562"/>
          <w:jc w:val="center"/>
        </w:trPr>
        <w:tc>
          <w:tcPr>
            <w:tcW w:w="8748" w:type="dxa"/>
            <w:vAlign w:val="center"/>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教师发展的平台和机制，包括教师发展中心、传帮带机制（</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Default="00727802" w:rsidP="003F34E7">
            <w:pPr>
              <w:adjustRightInd w:val="0"/>
              <w:snapToGrid w:val="0"/>
              <w:spacing w:line="360" w:lineRule="auto"/>
              <w:jc w:val="left"/>
              <w:rPr>
                <w:rFonts w:ascii="Times New Roman" w:eastAsia="宋体" w:hAnsi="Times New Roman" w:cs="Times New Roman"/>
                <w:sz w:val="24"/>
                <w:szCs w:val="24"/>
              </w:rPr>
            </w:pPr>
          </w:p>
          <w:p w:rsidR="003F34E7" w:rsidRDefault="003F34E7" w:rsidP="003F34E7">
            <w:pPr>
              <w:adjustRightInd w:val="0"/>
              <w:snapToGrid w:val="0"/>
              <w:spacing w:line="360" w:lineRule="auto"/>
              <w:jc w:val="left"/>
              <w:rPr>
                <w:rFonts w:ascii="Times New Roman" w:eastAsia="宋体" w:hAnsi="Times New Roman" w:cs="Times New Roman"/>
                <w:sz w:val="24"/>
                <w:szCs w:val="24"/>
              </w:rPr>
            </w:pPr>
          </w:p>
          <w:p w:rsidR="003F34E7" w:rsidRDefault="003F34E7" w:rsidP="003F34E7">
            <w:pPr>
              <w:adjustRightInd w:val="0"/>
              <w:snapToGrid w:val="0"/>
              <w:spacing w:line="360" w:lineRule="auto"/>
              <w:jc w:val="left"/>
              <w:rPr>
                <w:rFonts w:ascii="Times New Roman" w:eastAsia="宋体" w:hAnsi="Times New Roman" w:cs="Times New Roman"/>
                <w:sz w:val="24"/>
                <w:szCs w:val="24"/>
              </w:rPr>
            </w:pPr>
          </w:p>
          <w:p w:rsidR="003F34E7" w:rsidRPr="003F34E7" w:rsidRDefault="003F34E7" w:rsidP="003F34E7">
            <w:pPr>
              <w:adjustRightInd w:val="0"/>
              <w:snapToGrid w:val="0"/>
              <w:spacing w:line="360" w:lineRule="auto"/>
              <w:jc w:val="left"/>
              <w:rPr>
                <w:rFonts w:ascii="Times New Roman" w:eastAsia="宋体" w:hAnsi="Times New Roman" w:cs="Times New Roman"/>
                <w:sz w:val="24"/>
                <w:szCs w:val="24"/>
              </w:rPr>
            </w:pPr>
          </w:p>
          <w:p w:rsidR="00727802" w:rsidRPr="003F34E7" w:rsidRDefault="00727802" w:rsidP="003F34E7">
            <w:pPr>
              <w:adjustRightInd w:val="0"/>
              <w:snapToGrid w:val="0"/>
              <w:spacing w:line="360" w:lineRule="auto"/>
              <w:jc w:val="left"/>
              <w:rPr>
                <w:rFonts w:ascii="Times New Roman" w:eastAsia="宋体" w:hAnsi="Times New Roman" w:cs="Times New Roman"/>
                <w:sz w:val="24"/>
                <w:szCs w:val="24"/>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（九）课程建设</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63"/>
      </w:tblGrid>
      <w:tr w:rsidR="00727802" w:rsidRPr="003F34E7" w:rsidTr="00ED5E4A">
        <w:trPr>
          <w:trHeight w:val="946"/>
          <w:jc w:val="center"/>
        </w:trPr>
        <w:tc>
          <w:tcPr>
            <w:tcW w:w="8663"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专业课程体系、课程群、特色课程建设措施及成果（</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w:t>
            </w:r>
          </w:p>
          <w:p w:rsidR="00727802"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3F34E7" w:rsidRPr="003F34E7" w:rsidRDefault="003F34E7"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727802" w:rsidRPr="003F34E7"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tc>
      </w:tr>
      <w:tr w:rsidR="00727802" w:rsidRPr="003F34E7" w:rsidTr="00ED5E4A">
        <w:trPr>
          <w:trHeight w:val="946"/>
          <w:jc w:val="center"/>
        </w:trPr>
        <w:tc>
          <w:tcPr>
            <w:tcW w:w="8663"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2.</w:t>
            </w:r>
            <w:r w:rsidRPr="003F34E7">
              <w:rPr>
                <w:rFonts w:ascii="Times New Roman" w:hAnsi="Times New Roman" w:cs="Times New Roman"/>
              </w:rPr>
              <w:t>科研与课程教学相促进的举措及代表性成果（</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字，列举代表性实例）</w:t>
            </w:r>
          </w:p>
          <w:p w:rsidR="00727802" w:rsidRPr="003F34E7"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727802"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3F34E7" w:rsidRPr="003F34E7" w:rsidRDefault="003F34E7"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727802"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3F34E7" w:rsidRPr="003F34E7" w:rsidRDefault="003F34E7"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lastRenderedPageBreak/>
        <w:t>（十）信息化教学情况</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689"/>
      </w:tblGrid>
      <w:tr w:rsidR="00727802" w:rsidRPr="003F34E7" w:rsidTr="00ED5E4A">
        <w:trPr>
          <w:trHeight w:val="1371"/>
          <w:jc w:val="center"/>
        </w:trPr>
        <w:tc>
          <w:tcPr>
            <w:tcW w:w="8689" w:type="dxa"/>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信息技术与教育教学的融合（</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字，列举代表性实例）</w:t>
            </w:r>
          </w:p>
          <w:p w:rsidR="00727802"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3F34E7" w:rsidRDefault="003F34E7"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3F34E7" w:rsidRPr="003F34E7" w:rsidRDefault="003F34E7"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p w:rsidR="00727802" w:rsidRPr="003F34E7" w:rsidRDefault="00727802" w:rsidP="003F34E7">
            <w:pPr>
              <w:tabs>
                <w:tab w:val="left" w:pos="782"/>
              </w:tabs>
              <w:adjustRightInd w:val="0"/>
              <w:snapToGrid w:val="0"/>
              <w:spacing w:line="360" w:lineRule="auto"/>
              <w:ind w:rightChars="-50" w:right="-105"/>
              <w:rPr>
                <w:rFonts w:ascii="Times New Roman" w:eastAsia="宋体" w:hAnsi="Times New Roman" w:cs="Times New Roman"/>
                <w:sz w:val="24"/>
                <w:szCs w:val="24"/>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（十一）双创教育</w:t>
      </w:r>
    </w:p>
    <w:tbl>
      <w:tblPr>
        <w:tblW w:w="872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28"/>
      </w:tblGrid>
      <w:tr w:rsidR="00727802" w:rsidRPr="003F34E7" w:rsidTr="00ED5E4A">
        <w:trPr>
          <w:trHeight w:val="1430"/>
          <w:jc w:val="center"/>
        </w:trPr>
        <w:tc>
          <w:tcPr>
            <w:tcW w:w="8728" w:type="dxa"/>
            <w:vAlign w:val="center"/>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1.</w:t>
            </w:r>
            <w:r w:rsidRPr="003F34E7">
              <w:rPr>
                <w:rFonts w:ascii="Times New Roman" w:hAnsi="Times New Roman" w:cs="Times New Roman"/>
              </w:rPr>
              <w:t>创新创业教育融入人才培养体系和课程体系的举措及效果（</w:t>
            </w:r>
            <w:proofErr w:type="gramStart"/>
            <w:r w:rsidRPr="003F34E7">
              <w:rPr>
                <w:rFonts w:ascii="Times New Roman" w:hAnsi="Times New Roman" w:cs="Times New Roman"/>
              </w:rPr>
              <w:t>限填</w:t>
            </w:r>
            <w:proofErr w:type="gramEnd"/>
            <w:r w:rsidRPr="003F34E7">
              <w:rPr>
                <w:rFonts w:ascii="Times New Roman" w:hAnsi="Times New Roman" w:cs="Times New Roman"/>
              </w:rPr>
              <w:t>800</w:t>
            </w:r>
            <w:r w:rsidRPr="003F34E7">
              <w:rPr>
                <w:rFonts w:ascii="Times New Roman" w:hAnsi="Times New Roman" w:cs="Times New Roman"/>
              </w:rPr>
              <w:t>字，包括教育资源类型、名称、内容、成果，代表性实例）</w:t>
            </w:r>
          </w:p>
          <w:p w:rsidR="00727802" w:rsidRPr="003F34E7" w:rsidRDefault="00727802" w:rsidP="003F34E7">
            <w:pPr>
              <w:adjustRightInd w:val="0"/>
              <w:snapToGrid w:val="0"/>
              <w:spacing w:line="360" w:lineRule="auto"/>
              <w:rPr>
                <w:rFonts w:ascii="Times New Roman" w:eastAsia="宋体" w:hAnsi="Times New Roman" w:cs="Times New Roman"/>
                <w:sz w:val="24"/>
                <w:szCs w:val="24"/>
              </w:rPr>
            </w:pPr>
          </w:p>
          <w:p w:rsidR="00727802" w:rsidRDefault="00727802" w:rsidP="003F34E7">
            <w:pPr>
              <w:adjustRightInd w:val="0"/>
              <w:snapToGrid w:val="0"/>
              <w:spacing w:line="360" w:lineRule="auto"/>
              <w:rPr>
                <w:rFonts w:ascii="Times New Roman" w:eastAsia="宋体" w:hAnsi="Times New Roman" w:cs="Times New Roman"/>
                <w:sz w:val="24"/>
                <w:szCs w:val="24"/>
              </w:rPr>
            </w:pPr>
          </w:p>
          <w:p w:rsidR="003F34E7" w:rsidRPr="003F34E7" w:rsidRDefault="003F34E7" w:rsidP="003F34E7">
            <w:pPr>
              <w:adjustRightInd w:val="0"/>
              <w:snapToGrid w:val="0"/>
              <w:spacing w:line="360" w:lineRule="auto"/>
              <w:rPr>
                <w:rFonts w:ascii="Times New Roman" w:eastAsia="宋体" w:hAnsi="Times New Roman" w:cs="Times New Roman"/>
                <w:sz w:val="24"/>
                <w:szCs w:val="24"/>
              </w:rPr>
            </w:pPr>
          </w:p>
        </w:tc>
      </w:tr>
    </w:tbl>
    <w:p w:rsidR="00727802" w:rsidRPr="003F34E7" w:rsidRDefault="00727802" w:rsidP="003F34E7">
      <w:pPr>
        <w:pStyle w:val="a8"/>
        <w:adjustRightInd w:val="0"/>
        <w:snapToGrid w:val="0"/>
        <w:spacing w:beforeLines="50" w:before="120" w:beforeAutospacing="0" w:afterLines="50" w:after="120" w:afterAutospacing="0" w:line="360" w:lineRule="auto"/>
        <w:rPr>
          <w:rFonts w:ascii="Times New Roman" w:hAnsi="Times New Roman" w:cs="Times New Roman"/>
        </w:rPr>
      </w:pPr>
      <w:r w:rsidRPr="003F34E7">
        <w:rPr>
          <w:rFonts w:ascii="Times New Roman" w:hAnsi="Times New Roman" w:cs="Times New Roman"/>
        </w:rPr>
        <w:t>（十二）学生满意度情况</w:t>
      </w:r>
    </w:p>
    <w:tbl>
      <w:tblPr>
        <w:tblW w:w="872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728"/>
      </w:tblGrid>
      <w:tr w:rsidR="00727802" w:rsidRPr="003F34E7" w:rsidTr="00ED5E4A">
        <w:trPr>
          <w:trHeight w:val="354"/>
          <w:jc w:val="center"/>
        </w:trPr>
        <w:tc>
          <w:tcPr>
            <w:tcW w:w="8728" w:type="dxa"/>
            <w:vAlign w:val="center"/>
          </w:tcPr>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请学</w:t>
            </w:r>
            <w:r w:rsidR="004254BA" w:rsidRPr="003F34E7">
              <w:rPr>
                <w:rFonts w:ascii="Times New Roman" w:hAnsi="Times New Roman" w:cs="Times New Roman"/>
              </w:rPr>
              <w:t>院</w:t>
            </w:r>
            <w:r w:rsidRPr="003F34E7">
              <w:rPr>
                <w:rFonts w:ascii="Times New Roman" w:hAnsi="Times New Roman" w:cs="Times New Roman"/>
              </w:rPr>
              <w:t>自行测定所申报专业在校生对该专业总体情况的满意度并上报，毕业生的满意</w:t>
            </w:r>
            <w:proofErr w:type="gramStart"/>
            <w:r w:rsidRPr="003F34E7">
              <w:rPr>
                <w:rFonts w:ascii="Times New Roman" w:hAnsi="Times New Roman" w:cs="Times New Roman"/>
              </w:rPr>
              <w:t>度通过</w:t>
            </w:r>
            <w:proofErr w:type="gramEnd"/>
            <w:r w:rsidRPr="003F34E7">
              <w:rPr>
                <w:rFonts w:ascii="Times New Roman" w:hAnsi="Times New Roman" w:cs="Times New Roman"/>
              </w:rPr>
              <w:t>申报书所填优秀毕业生的情况反映。</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在校生满意度调查指标分四档（非常满意、满意、基本满意、不满意），满意度上报格式请参考</w:t>
            </w:r>
            <w:r w:rsidRPr="003F34E7">
              <w:rPr>
                <w:rFonts w:ascii="Times New Roman" w:hAnsi="Times New Roman" w:cs="Times New Roman"/>
              </w:rPr>
              <w:t>“</w:t>
            </w:r>
            <w:r w:rsidRPr="003F34E7">
              <w:rPr>
                <w:rFonts w:ascii="Times New Roman" w:hAnsi="Times New Roman" w:cs="Times New Roman"/>
              </w:rPr>
              <w:t>本专业共有在校生</w:t>
            </w:r>
            <w:r w:rsidRPr="003F34E7">
              <w:rPr>
                <w:rFonts w:ascii="Times New Roman" w:hAnsi="Times New Roman" w:cs="Times New Roman"/>
              </w:rPr>
              <w:t>×××</w:t>
            </w:r>
            <w:r w:rsidRPr="003F34E7">
              <w:rPr>
                <w:rFonts w:ascii="Times New Roman" w:hAnsi="Times New Roman" w:cs="Times New Roman"/>
              </w:rPr>
              <w:t>名，发放调查问卷</w:t>
            </w:r>
            <w:r w:rsidRPr="003F34E7">
              <w:rPr>
                <w:rFonts w:ascii="Times New Roman" w:hAnsi="Times New Roman" w:cs="Times New Roman"/>
              </w:rPr>
              <w:t>×××</w:t>
            </w:r>
            <w:r w:rsidRPr="003F34E7">
              <w:rPr>
                <w:rFonts w:ascii="Times New Roman" w:hAnsi="Times New Roman" w:cs="Times New Roman"/>
              </w:rPr>
              <w:t>份，收回有效问卷</w:t>
            </w:r>
            <w:r w:rsidRPr="003F34E7">
              <w:rPr>
                <w:rFonts w:ascii="Times New Roman" w:hAnsi="Times New Roman" w:cs="Times New Roman"/>
              </w:rPr>
              <w:t>×××</w:t>
            </w:r>
            <w:r w:rsidRPr="003F34E7">
              <w:rPr>
                <w:rFonts w:ascii="Times New Roman" w:hAnsi="Times New Roman" w:cs="Times New Roman"/>
              </w:rPr>
              <w:t>份，其中非常满意</w:t>
            </w:r>
            <w:r w:rsidRPr="003F34E7">
              <w:rPr>
                <w:rFonts w:ascii="Times New Roman" w:hAnsi="Times New Roman" w:cs="Times New Roman"/>
              </w:rPr>
              <w:t>×××</w:t>
            </w:r>
            <w:r w:rsidRPr="003F34E7">
              <w:rPr>
                <w:rFonts w:ascii="Times New Roman" w:hAnsi="Times New Roman" w:cs="Times New Roman"/>
              </w:rPr>
              <w:t>份、占比</w:t>
            </w:r>
            <w:r w:rsidRPr="003F34E7">
              <w:rPr>
                <w:rFonts w:ascii="Times New Roman" w:hAnsi="Times New Roman" w:cs="Times New Roman"/>
              </w:rPr>
              <w:t>**%</w:t>
            </w:r>
            <w:r w:rsidRPr="003F34E7">
              <w:rPr>
                <w:rFonts w:ascii="Times New Roman" w:hAnsi="Times New Roman" w:cs="Times New Roman"/>
              </w:rPr>
              <w:t>，满意</w:t>
            </w:r>
            <w:r w:rsidRPr="003F34E7">
              <w:rPr>
                <w:rFonts w:ascii="Times New Roman" w:hAnsi="Times New Roman" w:cs="Times New Roman"/>
              </w:rPr>
              <w:t>×××</w:t>
            </w:r>
            <w:r w:rsidRPr="003F34E7">
              <w:rPr>
                <w:rFonts w:ascii="Times New Roman" w:hAnsi="Times New Roman" w:cs="Times New Roman"/>
              </w:rPr>
              <w:t>份、占比</w:t>
            </w:r>
            <w:r w:rsidRPr="003F34E7">
              <w:rPr>
                <w:rFonts w:ascii="Times New Roman" w:hAnsi="Times New Roman" w:cs="Times New Roman"/>
              </w:rPr>
              <w:t>**%</w:t>
            </w:r>
            <w:r w:rsidRPr="003F34E7">
              <w:rPr>
                <w:rFonts w:ascii="Times New Roman" w:hAnsi="Times New Roman" w:cs="Times New Roman"/>
              </w:rPr>
              <w:t>，基本满意</w:t>
            </w:r>
            <w:r w:rsidRPr="003F34E7">
              <w:rPr>
                <w:rFonts w:ascii="Times New Roman" w:hAnsi="Times New Roman" w:cs="Times New Roman"/>
              </w:rPr>
              <w:t>×××</w:t>
            </w:r>
            <w:r w:rsidRPr="003F34E7">
              <w:rPr>
                <w:rFonts w:ascii="Times New Roman" w:hAnsi="Times New Roman" w:cs="Times New Roman"/>
              </w:rPr>
              <w:t>份、占比</w:t>
            </w:r>
            <w:r w:rsidRPr="003F34E7">
              <w:rPr>
                <w:rFonts w:ascii="Times New Roman" w:hAnsi="Times New Roman" w:cs="Times New Roman"/>
              </w:rPr>
              <w:t>**%</w:t>
            </w:r>
            <w:r w:rsidRPr="003F34E7">
              <w:rPr>
                <w:rFonts w:ascii="Times New Roman" w:hAnsi="Times New Roman" w:cs="Times New Roman"/>
              </w:rPr>
              <w:t>，不满意</w:t>
            </w:r>
            <w:r w:rsidRPr="003F34E7">
              <w:rPr>
                <w:rFonts w:ascii="Times New Roman" w:hAnsi="Times New Roman" w:cs="Times New Roman"/>
              </w:rPr>
              <w:t>×××</w:t>
            </w:r>
            <w:r w:rsidRPr="003F34E7">
              <w:rPr>
                <w:rFonts w:ascii="Times New Roman" w:hAnsi="Times New Roman" w:cs="Times New Roman"/>
              </w:rPr>
              <w:t>份、占比</w:t>
            </w:r>
            <w:r w:rsidRPr="003F34E7">
              <w:rPr>
                <w:rFonts w:ascii="Times New Roman" w:hAnsi="Times New Roman" w:cs="Times New Roman"/>
              </w:rPr>
              <w:t>**%</w:t>
            </w:r>
            <w:r w:rsidRPr="003F34E7">
              <w:rPr>
                <w:rFonts w:ascii="Times New Roman" w:hAnsi="Times New Roman" w:cs="Times New Roman"/>
              </w:rPr>
              <w:t>。</w:t>
            </w:r>
            <w:r w:rsidRPr="003F34E7">
              <w:rPr>
                <w:rFonts w:ascii="Times New Roman" w:hAnsi="Times New Roman" w:cs="Times New Roman"/>
              </w:rPr>
              <w:t>”</w:t>
            </w:r>
          </w:p>
          <w:p w:rsidR="00727802" w:rsidRPr="003F34E7" w:rsidRDefault="00727802" w:rsidP="003F34E7">
            <w:pPr>
              <w:pStyle w:val="a8"/>
              <w:adjustRightInd w:val="0"/>
              <w:snapToGrid w:val="0"/>
              <w:spacing w:before="0" w:beforeAutospacing="0" w:after="0" w:afterAutospacing="0" w:line="360" w:lineRule="auto"/>
              <w:rPr>
                <w:rFonts w:ascii="Times New Roman" w:hAnsi="Times New Roman" w:cs="Times New Roman"/>
              </w:rPr>
            </w:pPr>
            <w:r w:rsidRPr="003F34E7">
              <w:rPr>
                <w:rFonts w:ascii="Times New Roman" w:hAnsi="Times New Roman" w:cs="Times New Roman"/>
              </w:rPr>
              <w:t>项目年度检查、中期评估及结题验收时，评审专家将随机到所申报专业抽查在校生的满意度情况。</w:t>
            </w:r>
          </w:p>
          <w:p w:rsidR="00727802" w:rsidRDefault="00727802" w:rsidP="003F34E7">
            <w:pPr>
              <w:adjustRightInd w:val="0"/>
              <w:snapToGrid w:val="0"/>
              <w:spacing w:line="360" w:lineRule="auto"/>
              <w:rPr>
                <w:rFonts w:ascii="Times New Roman" w:eastAsia="宋体" w:hAnsi="Times New Roman" w:cs="Times New Roman"/>
                <w:sz w:val="24"/>
                <w:szCs w:val="24"/>
              </w:rPr>
            </w:pPr>
          </w:p>
          <w:p w:rsidR="003F34E7" w:rsidRDefault="003F34E7" w:rsidP="003F34E7">
            <w:pPr>
              <w:adjustRightInd w:val="0"/>
              <w:snapToGrid w:val="0"/>
              <w:spacing w:line="360" w:lineRule="auto"/>
              <w:rPr>
                <w:rFonts w:ascii="Times New Roman" w:eastAsia="宋体" w:hAnsi="Times New Roman" w:cs="Times New Roman"/>
                <w:sz w:val="24"/>
                <w:szCs w:val="24"/>
              </w:rPr>
            </w:pPr>
          </w:p>
          <w:p w:rsidR="003F34E7" w:rsidRDefault="003F34E7" w:rsidP="003F34E7">
            <w:pPr>
              <w:adjustRightInd w:val="0"/>
              <w:snapToGrid w:val="0"/>
              <w:spacing w:line="360" w:lineRule="auto"/>
              <w:rPr>
                <w:rFonts w:ascii="Times New Roman" w:eastAsia="宋体" w:hAnsi="Times New Roman" w:cs="Times New Roman"/>
                <w:sz w:val="24"/>
                <w:szCs w:val="24"/>
              </w:rPr>
            </w:pPr>
          </w:p>
          <w:p w:rsidR="003F34E7" w:rsidRPr="003F34E7" w:rsidRDefault="003F34E7" w:rsidP="003F34E7">
            <w:pPr>
              <w:adjustRightInd w:val="0"/>
              <w:snapToGrid w:val="0"/>
              <w:spacing w:line="360" w:lineRule="auto"/>
              <w:rPr>
                <w:rFonts w:ascii="Times New Roman" w:eastAsia="宋体" w:hAnsi="Times New Roman" w:cs="Times New Roman"/>
                <w:sz w:val="24"/>
                <w:szCs w:val="24"/>
              </w:rPr>
            </w:pPr>
          </w:p>
        </w:tc>
      </w:tr>
    </w:tbl>
    <w:p w:rsidR="00727802" w:rsidRPr="003F34E7" w:rsidRDefault="00727802" w:rsidP="003F34E7">
      <w:pPr>
        <w:adjustRightInd w:val="0"/>
        <w:snapToGrid w:val="0"/>
        <w:spacing w:line="360" w:lineRule="auto"/>
        <w:jc w:val="left"/>
        <w:rPr>
          <w:rFonts w:ascii="Times New Roman" w:eastAsia="宋体" w:hAnsi="Times New Roman" w:cs="Times New Roman"/>
          <w:sz w:val="24"/>
          <w:szCs w:val="24"/>
        </w:rPr>
        <w:sectPr w:rsidR="00727802" w:rsidRPr="003F34E7" w:rsidSect="003F1C43">
          <w:pgSz w:w="11906" w:h="16838"/>
          <w:pgMar w:top="1701" w:right="1588" w:bottom="1701" w:left="1588" w:header="851" w:footer="992" w:gutter="0"/>
          <w:pgNumType w:fmt="numberInDash"/>
          <w:cols w:space="425"/>
          <w:docGrid w:linePitch="312"/>
        </w:sectPr>
      </w:pPr>
    </w:p>
    <w:p w:rsidR="00727802" w:rsidRPr="003F34E7" w:rsidRDefault="00727802" w:rsidP="00727802">
      <w:pPr>
        <w:ind w:firstLine="880"/>
        <w:jc w:val="center"/>
        <w:rPr>
          <w:rFonts w:ascii="Times New Roman" w:eastAsia="宋体" w:hAnsi="Times New Roman" w:cs="Times New Roman"/>
          <w:sz w:val="28"/>
          <w:szCs w:val="28"/>
        </w:rPr>
      </w:pPr>
      <w:r w:rsidRPr="003F34E7">
        <w:rPr>
          <w:rFonts w:ascii="Times New Roman" w:eastAsia="宋体" w:hAnsi="Times New Roman" w:cs="Times New Roman"/>
          <w:sz w:val="28"/>
          <w:szCs w:val="28"/>
        </w:rPr>
        <w:lastRenderedPageBreak/>
        <w:t>第三部分</w:t>
      </w:r>
      <w:r w:rsidR="003F34E7">
        <w:rPr>
          <w:rFonts w:ascii="Times New Roman" w:eastAsia="宋体" w:hAnsi="Times New Roman" w:cs="Times New Roman" w:hint="eastAsia"/>
          <w:sz w:val="28"/>
          <w:szCs w:val="28"/>
        </w:rPr>
        <w:t xml:space="preserve"> </w:t>
      </w:r>
      <w:r w:rsidR="003F34E7">
        <w:rPr>
          <w:rFonts w:ascii="Times New Roman" w:eastAsia="宋体" w:hAnsi="Times New Roman" w:cs="Times New Roman"/>
          <w:sz w:val="28"/>
          <w:szCs w:val="28"/>
        </w:rPr>
        <w:t xml:space="preserve"> </w:t>
      </w:r>
      <w:r w:rsidRPr="003F34E7">
        <w:rPr>
          <w:rFonts w:ascii="Times New Roman" w:eastAsia="宋体" w:hAnsi="Times New Roman" w:cs="Times New Roman"/>
          <w:sz w:val="28"/>
          <w:szCs w:val="28"/>
        </w:rPr>
        <w:t>建设经费年度预算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25"/>
        <w:gridCol w:w="1757"/>
        <w:gridCol w:w="1787"/>
        <w:gridCol w:w="1780"/>
      </w:tblGrid>
      <w:tr w:rsidR="00727802" w:rsidRPr="003F34E7" w:rsidTr="003F34E7">
        <w:trPr>
          <w:trHeight w:val="431"/>
          <w:jc w:val="center"/>
        </w:trPr>
        <w:tc>
          <w:tcPr>
            <w:tcW w:w="510"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专业名称</w:t>
            </w:r>
          </w:p>
        </w:tc>
        <w:tc>
          <w:tcPr>
            <w:tcW w:w="4490" w:type="pct"/>
            <w:gridSpan w:val="4"/>
          </w:tcPr>
          <w:p w:rsidR="00727802" w:rsidRDefault="00727802" w:rsidP="00ED5E4A">
            <w:pPr>
              <w:spacing w:line="400" w:lineRule="exact"/>
              <w:rPr>
                <w:rFonts w:ascii="Times New Roman" w:eastAsia="宋体" w:hAnsi="Times New Roman" w:cs="Times New Roman"/>
                <w:sz w:val="24"/>
                <w:szCs w:val="24"/>
              </w:rPr>
            </w:pPr>
          </w:p>
          <w:p w:rsidR="003F34E7" w:rsidRPr="003F34E7" w:rsidRDefault="003F34E7" w:rsidP="00ED5E4A">
            <w:pPr>
              <w:spacing w:line="400" w:lineRule="exact"/>
              <w:rPr>
                <w:rFonts w:ascii="Times New Roman" w:eastAsia="宋体" w:hAnsi="Times New Roman" w:cs="Times New Roman"/>
                <w:sz w:val="24"/>
                <w:szCs w:val="24"/>
              </w:rPr>
            </w:pPr>
          </w:p>
        </w:tc>
      </w:tr>
      <w:tr w:rsidR="00727802" w:rsidRPr="003F34E7" w:rsidTr="003F34E7">
        <w:trPr>
          <w:trHeight w:val="406"/>
          <w:jc w:val="center"/>
        </w:trPr>
        <w:tc>
          <w:tcPr>
            <w:tcW w:w="510"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总体建设目标</w:t>
            </w:r>
          </w:p>
        </w:tc>
        <w:tc>
          <w:tcPr>
            <w:tcW w:w="4490" w:type="pct"/>
            <w:gridSpan w:val="4"/>
          </w:tcPr>
          <w:p w:rsidR="00727802" w:rsidRDefault="00727802" w:rsidP="00ED5E4A">
            <w:pPr>
              <w:pStyle w:val="a8"/>
              <w:spacing w:before="0" w:beforeAutospacing="0" w:after="0" w:afterAutospacing="0" w:line="400" w:lineRule="exact"/>
              <w:rPr>
                <w:rFonts w:ascii="Times New Roman" w:hAnsi="Times New Roman" w:cs="Times New Roman"/>
              </w:rPr>
            </w:pPr>
          </w:p>
          <w:p w:rsidR="003F34E7" w:rsidRDefault="003F34E7" w:rsidP="00ED5E4A">
            <w:pPr>
              <w:pStyle w:val="a8"/>
              <w:spacing w:before="0" w:beforeAutospacing="0" w:after="0" w:afterAutospacing="0" w:line="400" w:lineRule="exact"/>
              <w:rPr>
                <w:rFonts w:ascii="Times New Roman" w:hAnsi="Times New Roman" w:cs="Times New Roman"/>
              </w:rPr>
            </w:pPr>
          </w:p>
          <w:p w:rsidR="003F34E7" w:rsidRDefault="003F34E7" w:rsidP="00ED5E4A">
            <w:pPr>
              <w:pStyle w:val="a8"/>
              <w:spacing w:before="0" w:beforeAutospacing="0" w:after="0" w:afterAutospacing="0" w:line="400" w:lineRule="exact"/>
              <w:rPr>
                <w:rFonts w:ascii="Times New Roman" w:hAnsi="Times New Roman" w:cs="Times New Roman"/>
              </w:rPr>
            </w:pPr>
          </w:p>
          <w:p w:rsidR="003F34E7" w:rsidRPr="003F34E7" w:rsidRDefault="003F34E7" w:rsidP="00ED5E4A">
            <w:pPr>
              <w:pStyle w:val="a8"/>
              <w:spacing w:before="0" w:beforeAutospacing="0" w:after="0" w:afterAutospacing="0" w:line="400" w:lineRule="exact"/>
              <w:rPr>
                <w:rFonts w:ascii="Times New Roman" w:hAnsi="Times New Roman" w:cs="Times New Roman"/>
              </w:rPr>
            </w:pPr>
          </w:p>
        </w:tc>
      </w:tr>
      <w:tr w:rsidR="00727802" w:rsidRPr="003F34E7" w:rsidTr="00647897">
        <w:trPr>
          <w:trHeight w:val="431"/>
          <w:jc w:val="center"/>
        </w:trPr>
        <w:tc>
          <w:tcPr>
            <w:tcW w:w="510"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年度</w:t>
            </w: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分年度建设目标</w:t>
            </w: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经费需求额度</w:t>
            </w: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主要支出范围</w:t>
            </w: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预期绩效成果</w:t>
            </w:r>
          </w:p>
        </w:tc>
      </w:tr>
      <w:tr w:rsidR="00727802" w:rsidRPr="003F34E7" w:rsidTr="00647897">
        <w:trPr>
          <w:trHeight w:val="385"/>
          <w:jc w:val="center"/>
        </w:trPr>
        <w:tc>
          <w:tcPr>
            <w:tcW w:w="510" w:type="pct"/>
          </w:tcPr>
          <w:p w:rsidR="00727802" w:rsidRPr="003F34E7" w:rsidRDefault="004254BA"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2019</w:t>
            </w: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r>
      <w:tr w:rsidR="00727802" w:rsidRPr="003F34E7" w:rsidTr="00647897">
        <w:trPr>
          <w:trHeight w:val="406"/>
          <w:jc w:val="center"/>
        </w:trPr>
        <w:tc>
          <w:tcPr>
            <w:tcW w:w="510" w:type="pct"/>
          </w:tcPr>
          <w:p w:rsidR="00727802" w:rsidRPr="003F34E7" w:rsidRDefault="004254BA"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2020</w:t>
            </w: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color w:val="FF0000"/>
              </w:rPr>
            </w:pP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r>
      <w:tr w:rsidR="00727802" w:rsidRPr="003F34E7" w:rsidTr="00647897">
        <w:trPr>
          <w:trHeight w:val="406"/>
          <w:jc w:val="center"/>
        </w:trPr>
        <w:tc>
          <w:tcPr>
            <w:tcW w:w="510" w:type="pct"/>
          </w:tcPr>
          <w:p w:rsidR="00727802" w:rsidRPr="003F34E7" w:rsidRDefault="004254BA" w:rsidP="00ED5E4A">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2021</w:t>
            </w: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r>
      <w:tr w:rsidR="00727802" w:rsidRPr="003F34E7" w:rsidTr="00647897">
        <w:trPr>
          <w:trHeight w:val="383"/>
          <w:jc w:val="center"/>
        </w:trPr>
        <w:tc>
          <w:tcPr>
            <w:tcW w:w="510"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r>
      <w:tr w:rsidR="00727802" w:rsidRPr="003F34E7" w:rsidTr="00647897">
        <w:trPr>
          <w:trHeight w:val="406"/>
          <w:jc w:val="center"/>
        </w:trPr>
        <w:tc>
          <w:tcPr>
            <w:tcW w:w="510"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r>
      <w:tr w:rsidR="00727802" w:rsidRPr="003F34E7" w:rsidTr="00647897">
        <w:trPr>
          <w:trHeight w:val="431"/>
          <w:jc w:val="center"/>
        </w:trPr>
        <w:tc>
          <w:tcPr>
            <w:tcW w:w="510"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281"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59"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7"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c>
          <w:tcPr>
            <w:tcW w:w="1073" w:type="pct"/>
          </w:tcPr>
          <w:p w:rsidR="00727802" w:rsidRPr="003F34E7" w:rsidRDefault="00727802" w:rsidP="00ED5E4A">
            <w:pPr>
              <w:pStyle w:val="a8"/>
              <w:spacing w:before="0" w:beforeAutospacing="0" w:after="0" w:afterAutospacing="0" w:line="400" w:lineRule="exact"/>
              <w:rPr>
                <w:rFonts w:ascii="Times New Roman" w:hAnsi="Times New Roman" w:cs="Times New Roman"/>
              </w:rPr>
            </w:pPr>
          </w:p>
        </w:tc>
      </w:tr>
    </w:tbl>
    <w:p w:rsidR="00727802" w:rsidRPr="003F34E7" w:rsidRDefault="00727802" w:rsidP="00727802">
      <w:pPr>
        <w:pStyle w:val="a8"/>
        <w:spacing w:before="0" w:beforeAutospacing="0" w:after="0" w:afterAutospacing="0" w:line="400" w:lineRule="exact"/>
        <w:rPr>
          <w:rFonts w:ascii="Times New Roman" w:hAnsi="Times New Roman" w:cs="Times New Roman"/>
        </w:rPr>
      </w:pPr>
      <w:r w:rsidRPr="003F34E7">
        <w:rPr>
          <w:rFonts w:ascii="Times New Roman" w:hAnsi="Times New Roman" w:cs="Times New Roman"/>
        </w:rPr>
        <w:t>备注：</w:t>
      </w:r>
      <w:r w:rsidRPr="003F34E7">
        <w:rPr>
          <w:rFonts w:ascii="Times New Roman" w:hAnsi="Times New Roman" w:cs="Times New Roman"/>
        </w:rPr>
        <w:t>1.</w:t>
      </w:r>
      <w:r w:rsidRPr="003F34E7">
        <w:rPr>
          <w:rFonts w:ascii="Times New Roman" w:hAnsi="Times New Roman" w:cs="Times New Roman"/>
        </w:rPr>
        <w:t>经费需求额度在总额度内分年度按实际需求做大致测算。</w:t>
      </w:r>
    </w:p>
    <w:p w:rsidR="00727802" w:rsidRPr="003F34E7" w:rsidRDefault="00727802" w:rsidP="00727802">
      <w:pPr>
        <w:pStyle w:val="a8"/>
        <w:spacing w:before="0" w:beforeAutospacing="0" w:after="0" w:afterAutospacing="0" w:line="400" w:lineRule="exact"/>
        <w:ind w:firstLineChars="300" w:firstLine="720"/>
        <w:rPr>
          <w:rFonts w:ascii="Times New Roman" w:hAnsi="Times New Roman" w:cs="Times New Roman"/>
        </w:rPr>
      </w:pPr>
      <w:r w:rsidRPr="003F34E7">
        <w:rPr>
          <w:rFonts w:ascii="Times New Roman" w:hAnsi="Times New Roman" w:cs="Times New Roman"/>
        </w:rPr>
        <w:t>2.</w:t>
      </w:r>
      <w:r w:rsidR="004254BA" w:rsidRPr="003F34E7">
        <w:rPr>
          <w:rFonts w:ascii="Times New Roman" w:hAnsi="Times New Roman" w:cs="Times New Roman"/>
        </w:rPr>
        <w:t>学校</w:t>
      </w:r>
      <w:r w:rsidRPr="003F34E7">
        <w:rPr>
          <w:rFonts w:ascii="Times New Roman" w:hAnsi="Times New Roman" w:cs="Times New Roman"/>
        </w:rPr>
        <w:t>将对年度经费的支出进度和绩效完成情况进行检查，并调整该专业下一年度经费。</w:t>
      </w:r>
    </w:p>
    <w:p w:rsidR="00727802" w:rsidRDefault="00727802" w:rsidP="00727802">
      <w:pPr>
        <w:pStyle w:val="a8"/>
        <w:spacing w:before="0" w:beforeAutospacing="0" w:after="0" w:afterAutospacing="0" w:line="400" w:lineRule="exact"/>
        <w:ind w:firstLineChars="300" w:firstLine="720"/>
        <w:rPr>
          <w:rFonts w:ascii="Times New Roman" w:hAnsi="Times New Roman" w:cs="Times New Roman"/>
        </w:rPr>
      </w:pPr>
      <w:r w:rsidRPr="003F34E7">
        <w:rPr>
          <w:rFonts w:ascii="Times New Roman" w:hAnsi="Times New Roman" w:cs="Times New Roman"/>
        </w:rPr>
        <w:t>3.</w:t>
      </w:r>
      <w:r w:rsidRPr="003F34E7">
        <w:rPr>
          <w:rFonts w:ascii="Times New Roman" w:hAnsi="Times New Roman" w:cs="Times New Roman"/>
        </w:rPr>
        <w:t>经费预算按照现行经费管理办法详细填写。</w:t>
      </w:r>
    </w:p>
    <w:p w:rsidR="005140A3" w:rsidRPr="005140A3" w:rsidRDefault="005140A3" w:rsidP="005140A3">
      <w:pPr>
        <w:adjustRightInd w:val="0"/>
        <w:snapToGrid w:val="0"/>
        <w:spacing w:beforeLines="50" w:before="156" w:afterLines="50" w:after="156"/>
        <w:jc w:val="left"/>
        <w:rPr>
          <w:rFonts w:ascii="宋体" w:eastAsia="宋体" w:hAnsi="宋体" w:cs="Times New Roman"/>
          <w:sz w:val="24"/>
          <w:szCs w:val="24"/>
        </w:rPr>
      </w:pPr>
    </w:p>
    <w:p w:rsidR="005140A3" w:rsidRPr="005140A3" w:rsidRDefault="005140A3" w:rsidP="00D26E0E">
      <w:pPr>
        <w:jc w:val="center"/>
        <w:rPr>
          <w:rFonts w:ascii="宋体" w:eastAsia="宋体" w:hAnsi="宋体" w:cs="Times New Roman"/>
          <w:sz w:val="28"/>
          <w:szCs w:val="28"/>
        </w:rPr>
      </w:pPr>
      <w:r w:rsidRPr="005140A3">
        <w:rPr>
          <w:rFonts w:ascii="宋体" w:eastAsia="宋体" w:hAnsi="宋体" w:cs="Times New Roman"/>
          <w:sz w:val="28"/>
          <w:szCs w:val="28"/>
        </w:rPr>
        <w:t>第</w:t>
      </w:r>
      <w:r w:rsidRPr="005140A3">
        <w:rPr>
          <w:rFonts w:ascii="宋体" w:eastAsia="宋体" w:hAnsi="宋体" w:cs="Times New Roman" w:hint="eastAsia"/>
          <w:sz w:val="28"/>
          <w:szCs w:val="28"/>
        </w:rPr>
        <w:t>四</w:t>
      </w:r>
      <w:r w:rsidRPr="005140A3">
        <w:rPr>
          <w:rFonts w:ascii="宋体" w:eastAsia="宋体" w:hAnsi="宋体" w:cs="Times New Roman"/>
          <w:sz w:val="28"/>
          <w:szCs w:val="28"/>
        </w:rPr>
        <w:t>部分</w:t>
      </w:r>
      <w:r w:rsidRPr="005140A3">
        <w:rPr>
          <w:rFonts w:ascii="宋体" w:eastAsia="宋体" w:hAnsi="宋体" w:cs="Times New Roman" w:hint="eastAsia"/>
          <w:sz w:val="28"/>
          <w:szCs w:val="28"/>
        </w:rPr>
        <w:t xml:space="preserve"> </w:t>
      </w:r>
      <w:r w:rsidRPr="005140A3">
        <w:rPr>
          <w:rFonts w:ascii="宋体" w:eastAsia="宋体" w:hAnsi="宋体" w:cs="Times New Roman"/>
          <w:sz w:val="28"/>
          <w:szCs w:val="28"/>
        </w:rPr>
        <w:t xml:space="preserve"> </w:t>
      </w:r>
      <w:r w:rsidRPr="005140A3">
        <w:rPr>
          <w:rFonts w:ascii="宋体" w:eastAsia="宋体" w:hAnsi="宋体" w:cs="Times New Roman" w:hint="eastAsia"/>
          <w:sz w:val="28"/>
          <w:szCs w:val="28"/>
        </w:rPr>
        <w:t>审批意见</w:t>
      </w:r>
    </w:p>
    <w:tbl>
      <w:tblPr>
        <w:tblStyle w:val="a9"/>
        <w:tblW w:w="8359" w:type="dxa"/>
        <w:tblLook w:val="04A0" w:firstRow="1" w:lastRow="0" w:firstColumn="1" w:lastColumn="0" w:noHBand="0" w:noVBand="1"/>
      </w:tblPr>
      <w:tblGrid>
        <w:gridCol w:w="8359"/>
      </w:tblGrid>
      <w:tr w:rsidR="005140A3" w:rsidRPr="005140A3" w:rsidTr="001B7555">
        <w:trPr>
          <w:trHeight w:val="2706"/>
        </w:trPr>
        <w:tc>
          <w:tcPr>
            <w:tcW w:w="8359" w:type="dxa"/>
          </w:tcPr>
          <w:p w:rsidR="005140A3" w:rsidRPr="003F34E7" w:rsidRDefault="005140A3" w:rsidP="005140A3">
            <w:pPr>
              <w:adjustRightInd w:val="0"/>
              <w:snapToGrid w:val="0"/>
              <w:spacing w:beforeLines="50" w:before="156" w:afterLines="50" w:after="156"/>
              <w:jc w:val="left"/>
              <w:rPr>
                <w:rFonts w:ascii="Times New Roman" w:hAnsi="Times New Roman" w:cs="Times New Roman"/>
              </w:rPr>
            </w:pPr>
            <w:r w:rsidRPr="005140A3">
              <w:rPr>
                <w:rFonts w:ascii="宋体" w:eastAsia="宋体" w:hAnsi="宋体" w:cs="Times New Roman" w:hint="eastAsia"/>
                <w:sz w:val="24"/>
                <w:szCs w:val="24"/>
              </w:rPr>
              <w:t>推荐单位意见</w:t>
            </w:r>
          </w:p>
          <w:p w:rsidR="005140A3" w:rsidRPr="005140A3" w:rsidRDefault="005140A3" w:rsidP="005764F8">
            <w:pPr>
              <w:adjustRightInd w:val="0"/>
              <w:snapToGrid w:val="0"/>
              <w:spacing w:beforeLines="50" w:before="156" w:afterLines="50" w:after="156" w:line="360" w:lineRule="auto"/>
              <w:rPr>
                <w:rFonts w:ascii="宋体" w:eastAsia="宋体" w:hAnsi="宋体" w:cs="Times New Roman"/>
                <w:sz w:val="24"/>
                <w:szCs w:val="24"/>
              </w:rPr>
            </w:pPr>
          </w:p>
          <w:p w:rsidR="005140A3" w:rsidRDefault="005140A3" w:rsidP="005764F8">
            <w:pPr>
              <w:adjustRightInd w:val="0"/>
              <w:snapToGrid w:val="0"/>
              <w:spacing w:beforeLines="50" w:before="156" w:afterLines="50" w:after="156" w:line="360" w:lineRule="auto"/>
              <w:rPr>
                <w:rFonts w:ascii="宋体" w:eastAsia="宋体" w:hAnsi="宋体" w:cs="Times New Roman"/>
                <w:sz w:val="24"/>
                <w:szCs w:val="24"/>
              </w:rPr>
            </w:pPr>
          </w:p>
          <w:p w:rsidR="005140A3" w:rsidRPr="005140A3" w:rsidRDefault="005140A3" w:rsidP="005764F8">
            <w:pPr>
              <w:adjustRightInd w:val="0"/>
              <w:snapToGrid w:val="0"/>
              <w:spacing w:beforeLines="50" w:before="156" w:afterLines="50" w:after="156" w:line="360" w:lineRule="auto"/>
              <w:rPr>
                <w:rFonts w:ascii="宋体" w:eastAsia="宋体" w:hAnsi="宋体" w:cs="Times New Roman"/>
                <w:sz w:val="24"/>
                <w:szCs w:val="24"/>
              </w:rPr>
            </w:pPr>
          </w:p>
          <w:p w:rsidR="005140A3" w:rsidRPr="005140A3" w:rsidRDefault="005140A3" w:rsidP="003E78E7">
            <w:pPr>
              <w:autoSpaceDE w:val="0"/>
              <w:autoSpaceDN w:val="0"/>
              <w:ind w:firstLineChars="2700" w:firstLine="6480"/>
              <w:rPr>
                <w:rFonts w:ascii="宋体" w:eastAsia="宋体" w:hAnsi="宋体" w:cs="宋体"/>
                <w:sz w:val="24"/>
                <w:szCs w:val="24"/>
              </w:rPr>
            </w:pPr>
            <w:r w:rsidRPr="005140A3">
              <w:rPr>
                <w:rFonts w:ascii="宋体" w:eastAsia="宋体" w:hAnsi="宋体" w:cs="宋体"/>
                <w:sz w:val="24"/>
                <w:szCs w:val="24"/>
              </w:rPr>
              <w:t>(</w:t>
            </w:r>
            <w:r w:rsidRPr="005140A3">
              <w:rPr>
                <w:rFonts w:ascii="宋体" w:eastAsia="宋体" w:hAnsi="宋体" w:cs="宋体" w:hint="eastAsia"/>
                <w:sz w:val="24"/>
                <w:szCs w:val="24"/>
              </w:rPr>
              <w:t>签字、盖章</w:t>
            </w:r>
            <w:r w:rsidRPr="005140A3">
              <w:rPr>
                <w:rFonts w:ascii="宋体" w:eastAsia="宋体" w:hAnsi="宋体" w:cs="宋体"/>
                <w:sz w:val="24"/>
                <w:szCs w:val="24"/>
              </w:rPr>
              <w:t>)</w:t>
            </w:r>
          </w:p>
          <w:p w:rsidR="005140A3" w:rsidRPr="005140A3" w:rsidRDefault="005140A3" w:rsidP="005764F8">
            <w:pPr>
              <w:adjustRightInd w:val="0"/>
              <w:snapToGrid w:val="0"/>
              <w:spacing w:beforeLines="50" w:before="156" w:afterLines="50" w:after="156" w:line="360" w:lineRule="auto"/>
              <w:rPr>
                <w:rFonts w:ascii="宋体" w:eastAsia="宋体" w:hAnsi="宋体" w:cs="Times New Roman"/>
                <w:sz w:val="24"/>
                <w:szCs w:val="24"/>
              </w:rPr>
            </w:pPr>
            <w:r w:rsidRPr="005140A3">
              <w:rPr>
                <w:rFonts w:ascii="宋体" w:eastAsia="宋体" w:hAnsi="宋体" w:cs="宋体" w:hint="eastAsia"/>
                <w:sz w:val="24"/>
                <w:szCs w:val="24"/>
              </w:rPr>
              <w:t xml:space="preserve">                                 </w:t>
            </w:r>
            <w:r w:rsidRPr="005140A3">
              <w:rPr>
                <w:rFonts w:ascii="宋体" w:eastAsia="宋体" w:hAnsi="宋体" w:cs="宋体"/>
                <w:sz w:val="24"/>
                <w:szCs w:val="24"/>
              </w:rPr>
              <w:t xml:space="preserve">     </w:t>
            </w:r>
            <w:r w:rsidR="003E78E7">
              <w:rPr>
                <w:rFonts w:ascii="宋体" w:eastAsia="宋体" w:hAnsi="宋体" w:cs="宋体"/>
                <w:sz w:val="24"/>
                <w:szCs w:val="24"/>
              </w:rPr>
              <w:t xml:space="preserve">       </w:t>
            </w:r>
            <w:r w:rsidRPr="005140A3">
              <w:rPr>
                <w:rFonts w:ascii="宋体" w:eastAsia="宋体" w:hAnsi="宋体" w:cs="宋体"/>
                <w:sz w:val="24"/>
                <w:szCs w:val="24"/>
              </w:rPr>
              <w:t xml:space="preserve"> </w:t>
            </w:r>
            <w:r w:rsidR="003E78E7">
              <w:rPr>
                <w:rFonts w:ascii="宋体" w:eastAsia="宋体" w:hAnsi="宋体" w:cs="宋体"/>
                <w:sz w:val="24"/>
                <w:szCs w:val="24"/>
              </w:rPr>
              <w:t xml:space="preserve">  </w:t>
            </w:r>
            <w:r w:rsidRPr="005140A3">
              <w:rPr>
                <w:rFonts w:ascii="宋体" w:eastAsia="宋体" w:hAnsi="宋体" w:cs="宋体"/>
                <w:sz w:val="24"/>
                <w:szCs w:val="24"/>
              </w:rPr>
              <w:t xml:space="preserve"> </w:t>
            </w:r>
            <w:r w:rsidRPr="005140A3">
              <w:rPr>
                <w:rFonts w:ascii="宋体" w:eastAsia="宋体" w:hAnsi="宋体" w:cs="宋体" w:hint="eastAsia"/>
                <w:sz w:val="24"/>
                <w:szCs w:val="24"/>
              </w:rPr>
              <w:t xml:space="preserve">    年   月    日</w:t>
            </w:r>
          </w:p>
        </w:tc>
      </w:tr>
    </w:tbl>
    <w:p w:rsidR="00BC06FB" w:rsidRPr="00E23804" w:rsidRDefault="00BC06FB" w:rsidP="00727802">
      <w:pPr>
        <w:spacing w:line="560" w:lineRule="exact"/>
        <w:ind w:firstLine="880"/>
        <w:jc w:val="center"/>
        <w:rPr>
          <w:rFonts w:ascii="Times New Roman" w:eastAsia="宋体" w:hAnsi="Times New Roman" w:cs="Times New Roman"/>
          <w:sz w:val="24"/>
          <w:szCs w:val="24"/>
        </w:rPr>
      </w:pPr>
    </w:p>
    <w:p w:rsidR="00BF72CB" w:rsidRPr="00E23804" w:rsidRDefault="00BF72CB" w:rsidP="003F34E7">
      <w:pPr>
        <w:spacing w:line="560" w:lineRule="exact"/>
        <w:rPr>
          <w:rFonts w:ascii="Times New Roman" w:eastAsia="宋体" w:hAnsi="Times New Roman" w:cs="Times New Roman"/>
          <w:sz w:val="24"/>
          <w:szCs w:val="24"/>
        </w:rPr>
      </w:pPr>
    </w:p>
    <w:sectPr w:rsidR="00BF72CB" w:rsidRPr="00E238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1C1" w:rsidRDefault="004C51C1" w:rsidP="00727802">
      <w:r>
        <w:separator/>
      </w:r>
    </w:p>
  </w:endnote>
  <w:endnote w:type="continuationSeparator" w:id="0">
    <w:p w:rsidR="004C51C1" w:rsidRDefault="004C51C1"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7802" w:rsidRPr="007911A2" w:rsidRDefault="00727802">
    <w:pPr>
      <w:pStyle w:val="a6"/>
      <w:jc w:val="right"/>
      <w:rPr>
        <w:rFonts w:ascii="宋体" w:hAnsi="宋体"/>
        <w:sz w:val="28"/>
        <w:szCs w:val="28"/>
      </w:rPr>
    </w:pPr>
  </w:p>
  <w:p w:rsidR="00727802" w:rsidRDefault="00727802">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1C1" w:rsidRDefault="004C51C1" w:rsidP="00727802">
      <w:r>
        <w:separator/>
      </w:r>
    </w:p>
  </w:footnote>
  <w:footnote w:type="continuationSeparator" w:id="0">
    <w:p w:rsidR="004C51C1" w:rsidRDefault="004C51C1"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A5F10"/>
    <w:rsid w:val="000E6798"/>
    <w:rsid w:val="001B7555"/>
    <w:rsid w:val="001E6E40"/>
    <w:rsid w:val="001F56DF"/>
    <w:rsid w:val="00227D6A"/>
    <w:rsid w:val="00257B8C"/>
    <w:rsid w:val="002C5A4F"/>
    <w:rsid w:val="00335B33"/>
    <w:rsid w:val="00342125"/>
    <w:rsid w:val="00346170"/>
    <w:rsid w:val="00351FA3"/>
    <w:rsid w:val="0038396E"/>
    <w:rsid w:val="003E78E7"/>
    <w:rsid w:val="003F34E7"/>
    <w:rsid w:val="004254BA"/>
    <w:rsid w:val="0046248A"/>
    <w:rsid w:val="004A20E7"/>
    <w:rsid w:val="004C51C1"/>
    <w:rsid w:val="004D7741"/>
    <w:rsid w:val="005140A3"/>
    <w:rsid w:val="00647897"/>
    <w:rsid w:val="00726F13"/>
    <w:rsid w:val="00727802"/>
    <w:rsid w:val="0077751A"/>
    <w:rsid w:val="007E2BD4"/>
    <w:rsid w:val="00802DA2"/>
    <w:rsid w:val="00815F34"/>
    <w:rsid w:val="00875055"/>
    <w:rsid w:val="009637B9"/>
    <w:rsid w:val="00A12472"/>
    <w:rsid w:val="00BC06FB"/>
    <w:rsid w:val="00BF72CB"/>
    <w:rsid w:val="00CC1361"/>
    <w:rsid w:val="00D26E0E"/>
    <w:rsid w:val="00D77E0F"/>
    <w:rsid w:val="00DC1536"/>
    <w:rsid w:val="00E23804"/>
    <w:rsid w:val="00F33F72"/>
    <w:rsid w:val="00F47817"/>
    <w:rsid w:val="00F8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2DD22"/>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iPriority w:val="99"/>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uiPriority w:val="99"/>
    <w:rsid w:val="00727802"/>
    <w:rPr>
      <w:sz w:val="18"/>
      <w:szCs w:val="18"/>
    </w:rPr>
  </w:style>
  <w:style w:type="table" w:styleId="a9">
    <w:name w:val="Table Grid"/>
    <w:basedOn w:val="a1"/>
    <w:rsid w:val="005140A3"/>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10</Pages>
  <Words>485</Words>
  <Characters>2765</Characters>
  <Application>Microsoft Office Word</Application>
  <DocSecurity>0</DocSecurity>
  <Lines>23</Lines>
  <Paragraphs>6</Paragraphs>
  <ScaleCrop>false</ScaleCrop>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dengyanxi</cp:lastModifiedBy>
  <cp:revision>24</cp:revision>
  <dcterms:created xsi:type="dcterms:W3CDTF">2019-01-29T23:57:00Z</dcterms:created>
  <dcterms:modified xsi:type="dcterms:W3CDTF">2019-03-05T09:03:00Z</dcterms:modified>
</cp:coreProperties>
</file>