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BB8" w:rsidRPr="00B36CA9" w:rsidRDefault="00953BB8" w:rsidP="00953BB8">
      <w:pPr>
        <w:jc w:val="center"/>
        <w:rPr>
          <w:rFonts w:ascii="Times New Roman" w:hAnsi="Times New Roman" w:cs="Times New Roman"/>
          <w:sz w:val="28"/>
          <w:szCs w:val="24"/>
        </w:rPr>
      </w:pPr>
      <w:bookmarkStart w:id="0" w:name="_GoBack"/>
      <w:r>
        <w:rPr>
          <w:rFonts w:ascii="Times New Roman" w:hAnsi="Times New Roman" w:cs="Times New Roman" w:hint="eastAsia"/>
          <w:sz w:val="28"/>
          <w:szCs w:val="24"/>
        </w:rPr>
        <w:t>中国地质大学（北京）</w:t>
      </w:r>
      <w:r w:rsidRPr="00B36CA9">
        <w:rPr>
          <w:rFonts w:ascii="Times New Roman" w:hAnsi="Times New Roman" w:cs="Times New Roman"/>
          <w:sz w:val="28"/>
          <w:szCs w:val="24"/>
        </w:rPr>
        <w:t>本科教学工作审核评估自评报告模板</w:t>
      </w:r>
      <w:bookmarkEnd w:id="0"/>
    </w:p>
    <w:p w:rsidR="00953BB8" w:rsidRPr="00B36CA9" w:rsidRDefault="00953BB8" w:rsidP="00953BB8">
      <w:pPr>
        <w:pStyle w:val="a3"/>
        <w:spacing w:line="360" w:lineRule="auto"/>
        <w:rPr>
          <w:rFonts w:ascii="Times New Roman" w:eastAsiaTheme="minorEastAsia" w:hAnsi="Times New Roman" w:cs="Times New Roman"/>
          <w:b/>
          <w:color w:val="2B302A"/>
        </w:rPr>
      </w:pPr>
      <w:r w:rsidRPr="00B36CA9">
        <w:rPr>
          <w:rFonts w:ascii="Times New Roman" w:eastAsiaTheme="minorEastAsia" w:hAnsi="Times New Roman" w:cs="Times New Roman"/>
          <w:b/>
          <w:color w:val="2B302A"/>
        </w:rPr>
        <w:t xml:space="preserve">1. 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定位与目标（主线：适应度；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不少于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10000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字；负责单位：发展规划处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）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1.1</w:t>
      </w:r>
      <w:r w:rsidRPr="00B36CA9">
        <w:rPr>
          <w:rFonts w:ascii="Times New Roman" w:eastAsiaTheme="minorEastAsia" w:hAnsi="Times New Roman" w:cs="Times New Roman"/>
          <w:color w:val="2B302A"/>
        </w:rPr>
        <w:t>办学定位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1.2</w:t>
      </w:r>
      <w:r w:rsidRPr="00B36CA9">
        <w:rPr>
          <w:rFonts w:ascii="Times New Roman" w:eastAsiaTheme="minorEastAsia" w:hAnsi="Times New Roman" w:cs="Times New Roman"/>
          <w:color w:val="2B302A"/>
        </w:rPr>
        <w:t>人才培养目标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1.3</w:t>
      </w:r>
      <w:r w:rsidRPr="00B36CA9">
        <w:rPr>
          <w:rFonts w:ascii="Times New Roman" w:eastAsiaTheme="minorEastAsia" w:hAnsi="Times New Roman" w:cs="Times New Roman"/>
          <w:color w:val="2B302A"/>
        </w:rPr>
        <w:t>教学中心地位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1.4</w:t>
      </w:r>
      <w:r w:rsidRPr="00B36CA9">
        <w:rPr>
          <w:rFonts w:ascii="Times New Roman" w:eastAsiaTheme="minorEastAsia" w:hAnsi="Times New Roman" w:cs="Times New Roman"/>
          <w:color w:val="2B302A"/>
        </w:rPr>
        <w:t>存在问题、原因分析与改进措施</w:t>
      </w:r>
      <w:r w:rsidR="00D8603E">
        <w:rPr>
          <w:rFonts w:ascii="Times New Roman" w:eastAsiaTheme="minorEastAsia" w:hAnsi="Times New Roman" w:cs="Times New Roman" w:hint="eastAsia"/>
          <w:color w:val="2B302A"/>
        </w:rPr>
        <w:t>（</w:t>
      </w:r>
      <w:r w:rsidR="00D8603E">
        <w:rPr>
          <w:rFonts w:ascii="Times New Roman" w:eastAsiaTheme="minorEastAsia" w:hAnsi="Times New Roman" w:cs="Times New Roman" w:hint="eastAsia"/>
          <w:color w:val="2B302A"/>
        </w:rPr>
        <w:t>3000</w:t>
      </w:r>
      <w:r w:rsidR="00D8603E">
        <w:rPr>
          <w:rFonts w:ascii="Times New Roman" w:eastAsiaTheme="minorEastAsia" w:hAnsi="Times New Roman" w:cs="Times New Roman" w:hint="eastAsia"/>
          <w:color w:val="2B302A"/>
        </w:rPr>
        <w:t>字）</w:t>
      </w:r>
    </w:p>
    <w:p w:rsidR="00953BB8" w:rsidRPr="00B36CA9" w:rsidRDefault="00953BB8" w:rsidP="00953BB8">
      <w:pPr>
        <w:pStyle w:val="a3"/>
        <w:spacing w:line="360" w:lineRule="auto"/>
        <w:rPr>
          <w:rFonts w:ascii="Times New Roman" w:eastAsiaTheme="minorEastAsia" w:hAnsi="Times New Roman" w:cs="Times New Roman"/>
          <w:b/>
          <w:color w:val="2B302A"/>
        </w:rPr>
      </w:pPr>
      <w:r w:rsidRPr="00B36CA9">
        <w:rPr>
          <w:rFonts w:ascii="Times New Roman" w:eastAsiaTheme="minorEastAsia" w:hAnsi="Times New Roman" w:cs="Times New Roman"/>
          <w:b/>
          <w:color w:val="2B302A"/>
        </w:rPr>
        <w:t xml:space="preserve">2. 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师资队伍（主线：保障度、满意度；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不少于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20000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字；负责单位：人事处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）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2.1</w:t>
      </w:r>
      <w:r w:rsidRPr="00B36CA9">
        <w:rPr>
          <w:rFonts w:ascii="Times New Roman" w:eastAsiaTheme="minorEastAsia" w:hAnsi="Times New Roman" w:cs="Times New Roman"/>
          <w:color w:val="2B302A"/>
        </w:rPr>
        <w:t>数量与结构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2.</w:t>
      </w:r>
      <w:r w:rsidR="00E64796">
        <w:rPr>
          <w:rFonts w:ascii="Times New Roman" w:eastAsiaTheme="minorEastAsia" w:hAnsi="Times New Roman" w:cs="Times New Roman" w:hint="eastAsia"/>
          <w:color w:val="2B302A"/>
        </w:rPr>
        <w:t>2</w:t>
      </w:r>
      <w:r w:rsidRPr="00B36CA9">
        <w:rPr>
          <w:rFonts w:ascii="Times New Roman" w:eastAsiaTheme="minorEastAsia" w:hAnsi="Times New Roman" w:cs="Times New Roman"/>
          <w:color w:val="2B302A"/>
        </w:rPr>
        <w:t>教育教学水平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2.</w:t>
      </w:r>
      <w:r w:rsidR="00E64796">
        <w:rPr>
          <w:rFonts w:ascii="Times New Roman" w:eastAsiaTheme="minorEastAsia" w:hAnsi="Times New Roman" w:cs="Times New Roman" w:hint="eastAsia"/>
          <w:color w:val="2B302A"/>
        </w:rPr>
        <w:t>3</w:t>
      </w:r>
      <w:r w:rsidRPr="00B36CA9">
        <w:rPr>
          <w:rFonts w:ascii="Times New Roman" w:eastAsiaTheme="minorEastAsia" w:hAnsi="Times New Roman" w:cs="Times New Roman"/>
          <w:color w:val="2B302A"/>
        </w:rPr>
        <w:t>教师教学投入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2.</w:t>
      </w:r>
      <w:r w:rsidR="00E64796">
        <w:rPr>
          <w:rFonts w:ascii="Times New Roman" w:eastAsiaTheme="minorEastAsia" w:hAnsi="Times New Roman" w:cs="Times New Roman" w:hint="eastAsia"/>
          <w:color w:val="2B302A"/>
        </w:rPr>
        <w:t>4</w:t>
      </w:r>
      <w:r w:rsidRPr="00B36CA9">
        <w:rPr>
          <w:rFonts w:ascii="Times New Roman" w:eastAsiaTheme="minorEastAsia" w:hAnsi="Times New Roman" w:cs="Times New Roman"/>
          <w:color w:val="2B302A"/>
        </w:rPr>
        <w:t>教师发展与服务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2.6</w:t>
      </w:r>
      <w:r w:rsidRPr="00B36CA9">
        <w:rPr>
          <w:rFonts w:ascii="Times New Roman" w:eastAsiaTheme="minorEastAsia" w:hAnsi="Times New Roman" w:cs="Times New Roman"/>
          <w:color w:val="2B302A"/>
        </w:rPr>
        <w:t>存在问题、原因分析与改进措施</w:t>
      </w:r>
      <w:r w:rsidR="00D8603E">
        <w:rPr>
          <w:rFonts w:ascii="Times New Roman" w:eastAsiaTheme="minorEastAsia" w:hAnsi="Times New Roman" w:cs="Times New Roman" w:hint="eastAsia"/>
          <w:color w:val="2B302A"/>
        </w:rPr>
        <w:t>（</w:t>
      </w:r>
      <w:r w:rsidR="00D8603E">
        <w:rPr>
          <w:rFonts w:ascii="Times New Roman" w:eastAsiaTheme="minorEastAsia" w:hAnsi="Times New Roman" w:cs="Times New Roman" w:hint="eastAsia"/>
          <w:color w:val="2B302A"/>
        </w:rPr>
        <w:t>6000</w:t>
      </w:r>
      <w:r w:rsidR="00D8603E">
        <w:rPr>
          <w:rFonts w:ascii="Times New Roman" w:eastAsiaTheme="minorEastAsia" w:hAnsi="Times New Roman" w:cs="Times New Roman" w:hint="eastAsia"/>
          <w:color w:val="2B302A"/>
        </w:rPr>
        <w:t>字）</w:t>
      </w:r>
    </w:p>
    <w:p w:rsidR="00953BB8" w:rsidRPr="00B36CA9" w:rsidRDefault="00953BB8" w:rsidP="00953BB8">
      <w:pPr>
        <w:pStyle w:val="a3"/>
        <w:spacing w:line="360" w:lineRule="auto"/>
        <w:rPr>
          <w:rFonts w:ascii="Times New Roman" w:eastAsiaTheme="minorEastAsia" w:hAnsi="Times New Roman" w:cs="Times New Roman"/>
          <w:b/>
          <w:color w:val="2B302A"/>
        </w:rPr>
      </w:pPr>
      <w:r w:rsidRPr="00B36CA9">
        <w:rPr>
          <w:rFonts w:ascii="Times New Roman" w:eastAsiaTheme="minorEastAsia" w:hAnsi="Times New Roman" w:cs="Times New Roman"/>
          <w:b/>
          <w:color w:val="2B302A"/>
        </w:rPr>
        <w:t xml:space="preserve">3. 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教学资源（主线：保障度、满意度；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不少于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25000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字；负责单位：教务处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）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3.1</w:t>
      </w:r>
      <w:r w:rsidRPr="00B36CA9">
        <w:rPr>
          <w:rFonts w:ascii="Times New Roman" w:eastAsiaTheme="minorEastAsia" w:hAnsi="Times New Roman" w:cs="Times New Roman"/>
          <w:color w:val="2B302A"/>
        </w:rPr>
        <w:t>教学经费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3.2</w:t>
      </w:r>
      <w:r w:rsidRPr="00B36CA9">
        <w:rPr>
          <w:rFonts w:ascii="Times New Roman" w:eastAsiaTheme="minorEastAsia" w:hAnsi="Times New Roman" w:cs="Times New Roman"/>
          <w:color w:val="2B302A"/>
        </w:rPr>
        <w:t>教学设施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3.3</w:t>
      </w:r>
      <w:r w:rsidRPr="00B36CA9">
        <w:rPr>
          <w:rFonts w:ascii="Times New Roman" w:eastAsiaTheme="minorEastAsia" w:hAnsi="Times New Roman" w:cs="Times New Roman"/>
          <w:color w:val="2B302A"/>
        </w:rPr>
        <w:t>专业设置与培养方案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3.4</w:t>
      </w:r>
      <w:r w:rsidRPr="00B36CA9">
        <w:rPr>
          <w:rFonts w:ascii="Times New Roman" w:eastAsiaTheme="minorEastAsia" w:hAnsi="Times New Roman" w:cs="Times New Roman"/>
          <w:color w:val="2B302A"/>
        </w:rPr>
        <w:t>课程资源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3.5</w:t>
      </w:r>
      <w:r w:rsidRPr="00B36CA9">
        <w:rPr>
          <w:rFonts w:ascii="Times New Roman" w:eastAsiaTheme="minorEastAsia" w:hAnsi="Times New Roman" w:cs="Times New Roman"/>
          <w:color w:val="2B302A"/>
        </w:rPr>
        <w:t>社会资源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lastRenderedPageBreak/>
        <w:t>3.6</w:t>
      </w:r>
      <w:r w:rsidRPr="00B36CA9">
        <w:rPr>
          <w:rFonts w:ascii="Times New Roman" w:eastAsiaTheme="minorEastAsia" w:hAnsi="Times New Roman" w:cs="Times New Roman"/>
          <w:color w:val="2B302A"/>
        </w:rPr>
        <w:t>存在问题、原因分析与改进措施</w:t>
      </w:r>
      <w:r w:rsidR="00D8603E">
        <w:rPr>
          <w:rFonts w:ascii="Times New Roman" w:eastAsiaTheme="minorEastAsia" w:hAnsi="Times New Roman" w:cs="Times New Roman" w:hint="eastAsia"/>
          <w:color w:val="2B302A"/>
        </w:rPr>
        <w:t>（</w:t>
      </w:r>
      <w:r w:rsidR="00D8603E">
        <w:rPr>
          <w:rFonts w:ascii="Times New Roman" w:eastAsiaTheme="minorEastAsia" w:hAnsi="Times New Roman" w:cs="Times New Roman" w:hint="eastAsia"/>
          <w:color w:val="2B302A"/>
        </w:rPr>
        <w:t>8000</w:t>
      </w:r>
      <w:r w:rsidR="00D8603E">
        <w:rPr>
          <w:rFonts w:ascii="Times New Roman" w:eastAsiaTheme="minorEastAsia" w:hAnsi="Times New Roman" w:cs="Times New Roman" w:hint="eastAsia"/>
          <w:color w:val="2B302A"/>
        </w:rPr>
        <w:t>字）</w:t>
      </w:r>
    </w:p>
    <w:p w:rsidR="00953BB8" w:rsidRPr="00B36CA9" w:rsidRDefault="00953BB8" w:rsidP="00953BB8">
      <w:pPr>
        <w:pStyle w:val="a3"/>
        <w:spacing w:line="360" w:lineRule="auto"/>
        <w:rPr>
          <w:rFonts w:ascii="Times New Roman" w:eastAsiaTheme="minorEastAsia" w:hAnsi="Times New Roman" w:cs="Times New Roman"/>
          <w:b/>
          <w:color w:val="2B302A"/>
        </w:rPr>
      </w:pPr>
      <w:r w:rsidRPr="00B36CA9">
        <w:rPr>
          <w:rFonts w:ascii="Times New Roman" w:eastAsiaTheme="minorEastAsia" w:hAnsi="Times New Roman" w:cs="Times New Roman"/>
          <w:b/>
          <w:color w:val="2B302A"/>
        </w:rPr>
        <w:t xml:space="preserve">4. 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培养过程（主线：有效度、满意度；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不少于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25000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字；负责单位：教务处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）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4.1</w:t>
      </w:r>
      <w:r w:rsidR="00E64796" w:rsidRPr="00B36CA9">
        <w:rPr>
          <w:rFonts w:ascii="Times New Roman" w:eastAsiaTheme="minorEastAsia" w:hAnsi="Times New Roman" w:cs="Times New Roman"/>
          <w:color w:val="2B302A"/>
        </w:rPr>
        <w:t>教学改革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4.2</w:t>
      </w:r>
      <w:r w:rsidR="00E64796" w:rsidRPr="00B36CA9">
        <w:rPr>
          <w:rFonts w:ascii="Times New Roman" w:eastAsiaTheme="minorEastAsia" w:hAnsi="Times New Roman" w:cs="Times New Roman"/>
          <w:color w:val="2B302A"/>
        </w:rPr>
        <w:t>课程教学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4.3</w:t>
      </w:r>
      <w:r w:rsidR="00E64796" w:rsidRPr="00B36CA9">
        <w:rPr>
          <w:rFonts w:ascii="Times New Roman" w:eastAsiaTheme="minorEastAsia" w:hAnsi="Times New Roman" w:cs="Times New Roman"/>
          <w:color w:val="2B302A"/>
        </w:rPr>
        <w:t xml:space="preserve"> </w:t>
      </w:r>
      <w:r w:rsidR="00E64796" w:rsidRPr="00B36CA9">
        <w:rPr>
          <w:rFonts w:ascii="Times New Roman" w:eastAsiaTheme="minorEastAsia" w:hAnsi="Times New Roman" w:cs="Times New Roman"/>
          <w:color w:val="2B302A"/>
        </w:rPr>
        <w:t>实践教学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4.4</w:t>
      </w:r>
      <w:r w:rsidR="00E64796" w:rsidRPr="00B36CA9">
        <w:rPr>
          <w:rFonts w:ascii="Times New Roman" w:eastAsiaTheme="minorEastAsia" w:hAnsi="Times New Roman" w:cs="Times New Roman"/>
          <w:color w:val="2B302A"/>
        </w:rPr>
        <w:t>第二课</w:t>
      </w:r>
      <w:r w:rsidR="00E64796">
        <w:rPr>
          <w:rFonts w:ascii="Times New Roman" w:eastAsiaTheme="minorEastAsia" w:hAnsi="Times New Roman" w:cs="Times New Roman" w:hint="eastAsia"/>
          <w:color w:val="2B302A"/>
        </w:rPr>
        <w:t>堂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4.5</w:t>
      </w:r>
      <w:r w:rsidRPr="00B36CA9">
        <w:rPr>
          <w:rFonts w:ascii="Times New Roman" w:eastAsiaTheme="minorEastAsia" w:hAnsi="Times New Roman" w:cs="Times New Roman"/>
          <w:color w:val="2B302A"/>
        </w:rPr>
        <w:t>存在问题、原因分析与改进措施</w:t>
      </w:r>
      <w:r w:rsidR="00D8603E">
        <w:rPr>
          <w:rFonts w:ascii="Times New Roman" w:eastAsiaTheme="minorEastAsia" w:hAnsi="Times New Roman" w:cs="Times New Roman" w:hint="eastAsia"/>
          <w:color w:val="2B302A"/>
        </w:rPr>
        <w:t>（</w:t>
      </w:r>
      <w:r w:rsidR="00D8603E">
        <w:rPr>
          <w:rFonts w:ascii="Times New Roman" w:eastAsiaTheme="minorEastAsia" w:hAnsi="Times New Roman" w:cs="Times New Roman" w:hint="eastAsia"/>
          <w:color w:val="2B302A"/>
        </w:rPr>
        <w:t>8000</w:t>
      </w:r>
      <w:r w:rsidR="00D8603E">
        <w:rPr>
          <w:rFonts w:ascii="Times New Roman" w:eastAsiaTheme="minorEastAsia" w:hAnsi="Times New Roman" w:cs="Times New Roman" w:hint="eastAsia"/>
          <w:color w:val="2B302A"/>
        </w:rPr>
        <w:t>字）</w:t>
      </w:r>
    </w:p>
    <w:p w:rsidR="00953BB8" w:rsidRPr="00B36CA9" w:rsidRDefault="00953BB8" w:rsidP="00953BB8">
      <w:pPr>
        <w:pStyle w:val="a3"/>
        <w:spacing w:line="360" w:lineRule="auto"/>
        <w:rPr>
          <w:rFonts w:ascii="Times New Roman" w:eastAsiaTheme="minorEastAsia" w:hAnsi="Times New Roman" w:cs="Times New Roman"/>
          <w:b/>
          <w:color w:val="2B302A"/>
        </w:rPr>
      </w:pPr>
      <w:r w:rsidRPr="00B36CA9">
        <w:rPr>
          <w:rFonts w:ascii="Times New Roman" w:eastAsiaTheme="minorEastAsia" w:hAnsi="Times New Roman" w:cs="Times New Roman"/>
          <w:b/>
          <w:color w:val="2B302A"/>
        </w:rPr>
        <w:t xml:space="preserve">5. 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学生发展（主线：有效度、达成度、满意度；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不少于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20000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字；负责单位：学生工作处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）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5.1</w:t>
      </w:r>
      <w:r w:rsidRPr="00B36CA9">
        <w:rPr>
          <w:rFonts w:ascii="Times New Roman" w:eastAsiaTheme="minorEastAsia" w:hAnsi="Times New Roman" w:cs="Times New Roman"/>
          <w:color w:val="2B302A"/>
        </w:rPr>
        <w:t>招生及生源情况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5.2</w:t>
      </w:r>
      <w:r w:rsidRPr="00B36CA9">
        <w:rPr>
          <w:rFonts w:ascii="Times New Roman" w:eastAsiaTheme="minorEastAsia" w:hAnsi="Times New Roman" w:cs="Times New Roman"/>
          <w:color w:val="2B302A"/>
        </w:rPr>
        <w:t>学生指导与服务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5.3</w:t>
      </w:r>
      <w:r w:rsidRPr="00B36CA9">
        <w:rPr>
          <w:rFonts w:ascii="Times New Roman" w:eastAsiaTheme="minorEastAsia" w:hAnsi="Times New Roman" w:cs="Times New Roman"/>
          <w:color w:val="2B302A"/>
        </w:rPr>
        <w:t>学风与学习效果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5.4</w:t>
      </w:r>
      <w:r w:rsidRPr="00B36CA9">
        <w:rPr>
          <w:rFonts w:ascii="Times New Roman" w:eastAsiaTheme="minorEastAsia" w:hAnsi="Times New Roman" w:cs="Times New Roman"/>
          <w:color w:val="2B302A"/>
        </w:rPr>
        <w:t>就业与发展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5.5</w:t>
      </w:r>
      <w:r w:rsidRPr="00B36CA9">
        <w:rPr>
          <w:rFonts w:ascii="Times New Roman" w:eastAsiaTheme="minorEastAsia" w:hAnsi="Times New Roman" w:cs="Times New Roman"/>
          <w:color w:val="2B302A"/>
        </w:rPr>
        <w:t>存在问题、原因分析与改进措施</w:t>
      </w:r>
      <w:r w:rsidR="00D8603E">
        <w:rPr>
          <w:rFonts w:ascii="Times New Roman" w:eastAsiaTheme="minorEastAsia" w:hAnsi="Times New Roman" w:cs="Times New Roman" w:hint="eastAsia"/>
          <w:color w:val="2B302A"/>
        </w:rPr>
        <w:t>（</w:t>
      </w:r>
      <w:r w:rsidR="00D8603E">
        <w:rPr>
          <w:rFonts w:ascii="Times New Roman" w:eastAsiaTheme="minorEastAsia" w:hAnsi="Times New Roman" w:cs="Times New Roman" w:hint="eastAsia"/>
          <w:color w:val="2B302A"/>
        </w:rPr>
        <w:t>6000</w:t>
      </w:r>
      <w:r w:rsidR="00D8603E">
        <w:rPr>
          <w:rFonts w:ascii="Times New Roman" w:eastAsiaTheme="minorEastAsia" w:hAnsi="Times New Roman" w:cs="Times New Roman" w:hint="eastAsia"/>
          <w:color w:val="2B302A"/>
        </w:rPr>
        <w:t>字）</w:t>
      </w:r>
    </w:p>
    <w:p w:rsidR="00953BB8" w:rsidRPr="00B36CA9" w:rsidRDefault="00953BB8" w:rsidP="00953BB8">
      <w:pPr>
        <w:pStyle w:val="a3"/>
        <w:spacing w:line="360" w:lineRule="auto"/>
        <w:rPr>
          <w:rFonts w:ascii="Times New Roman" w:eastAsiaTheme="minorEastAsia" w:hAnsi="Times New Roman" w:cs="Times New Roman"/>
          <w:b/>
          <w:color w:val="2B302A"/>
        </w:rPr>
      </w:pPr>
      <w:r w:rsidRPr="00B36CA9">
        <w:rPr>
          <w:rFonts w:ascii="Times New Roman" w:eastAsiaTheme="minorEastAsia" w:hAnsi="Times New Roman" w:cs="Times New Roman"/>
          <w:b/>
          <w:color w:val="2B302A"/>
        </w:rPr>
        <w:t xml:space="preserve">6. 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质量保障（主线：有效度、满意度；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不少于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20000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字；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负责单位：教务处）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6.1</w:t>
      </w:r>
      <w:r w:rsidRPr="00B36CA9">
        <w:rPr>
          <w:rFonts w:ascii="Times New Roman" w:eastAsiaTheme="minorEastAsia" w:hAnsi="Times New Roman" w:cs="Times New Roman"/>
          <w:color w:val="2B302A"/>
        </w:rPr>
        <w:t>教学质量保障体系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6.2</w:t>
      </w:r>
      <w:r w:rsidRPr="00B36CA9">
        <w:rPr>
          <w:rFonts w:ascii="Times New Roman" w:eastAsiaTheme="minorEastAsia" w:hAnsi="Times New Roman" w:cs="Times New Roman"/>
          <w:color w:val="2B302A"/>
        </w:rPr>
        <w:t>质量监控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6.3</w:t>
      </w:r>
      <w:r w:rsidRPr="00B36CA9">
        <w:rPr>
          <w:rFonts w:ascii="Times New Roman" w:eastAsiaTheme="minorEastAsia" w:hAnsi="Times New Roman" w:cs="Times New Roman"/>
          <w:color w:val="2B302A"/>
        </w:rPr>
        <w:t>质量信息及利用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6.4</w:t>
      </w:r>
      <w:r w:rsidRPr="00B36CA9">
        <w:rPr>
          <w:rFonts w:ascii="Times New Roman" w:eastAsiaTheme="minorEastAsia" w:hAnsi="Times New Roman" w:cs="Times New Roman"/>
          <w:color w:val="2B302A"/>
        </w:rPr>
        <w:t>质量改进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lastRenderedPageBreak/>
        <w:t>6.5</w:t>
      </w:r>
      <w:r w:rsidRPr="00B36CA9">
        <w:rPr>
          <w:rFonts w:ascii="Times New Roman" w:eastAsiaTheme="minorEastAsia" w:hAnsi="Times New Roman" w:cs="Times New Roman"/>
          <w:color w:val="2B302A"/>
        </w:rPr>
        <w:t>存在问题、原因分析与改进措施</w:t>
      </w:r>
      <w:r w:rsidR="00D8603E">
        <w:rPr>
          <w:rFonts w:ascii="Times New Roman" w:eastAsiaTheme="minorEastAsia" w:hAnsi="Times New Roman" w:cs="Times New Roman" w:hint="eastAsia"/>
          <w:color w:val="2B302A"/>
        </w:rPr>
        <w:t>（</w:t>
      </w:r>
      <w:r w:rsidR="00D8603E">
        <w:rPr>
          <w:rFonts w:ascii="Times New Roman" w:eastAsiaTheme="minorEastAsia" w:hAnsi="Times New Roman" w:cs="Times New Roman" w:hint="eastAsia"/>
          <w:color w:val="2B302A"/>
        </w:rPr>
        <w:t>6000</w:t>
      </w:r>
      <w:r w:rsidR="00D8603E">
        <w:rPr>
          <w:rFonts w:ascii="Times New Roman" w:eastAsiaTheme="minorEastAsia" w:hAnsi="Times New Roman" w:cs="Times New Roman" w:hint="eastAsia"/>
          <w:color w:val="2B302A"/>
        </w:rPr>
        <w:t>字）</w:t>
      </w:r>
    </w:p>
    <w:p w:rsidR="00953BB8" w:rsidRPr="00B36CA9" w:rsidRDefault="00953BB8" w:rsidP="00953BB8">
      <w:pPr>
        <w:pStyle w:val="a3"/>
        <w:spacing w:line="360" w:lineRule="auto"/>
        <w:rPr>
          <w:rFonts w:ascii="Times New Roman" w:eastAsiaTheme="minorEastAsia" w:hAnsi="Times New Roman" w:cs="Times New Roman"/>
          <w:b/>
          <w:color w:val="2B302A"/>
        </w:rPr>
      </w:pPr>
      <w:r w:rsidRPr="00B36CA9">
        <w:rPr>
          <w:rFonts w:ascii="Times New Roman" w:eastAsiaTheme="minorEastAsia" w:hAnsi="Times New Roman" w:cs="Times New Roman"/>
          <w:b/>
          <w:color w:val="2B302A"/>
        </w:rPr>
        <w:t xml:space="preserve">7. 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特色（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不少于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5000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字；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负责单位：</w:t>
      </w:r>
      <w:r w:rsidR="00D8603E">
        <w:rPr>
          <w:rFonts w:ascii="Times New Roman" w:eastAsiaTheme="minorEastAsia" w:hAnsi="Times New Roman" w:cs="Times New Roman" w:hint="eastAsia"/>
          <w:b/>
          <w:color w:val="2B302A"/>
        </w:rPr>
        <w:t>发展规划处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）</w:t>
      </w:r>
    </w:p>
    <w:p w:rsidR="001F08D7" w:rsidRPr="00D8796E" w:rsidRDefault="00D8603E" w:rsidP="00D8796E">
      <w:pPr>
        <w:jc w:val="left"/>
      </w:pPr>
      <w:r>
        <w:rPr>
          <w:rFonts w:hint="eastAsia"/>
        </w:rPr>
        <w:t xml:space="preserve">   </w:t>
      </w:r>
    </w:p>
    <w:sectPr w:rsidR="001F08D7" w:rsidRPr="00D879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82B" w:rsidRDefault="00C6282B" w:rsidP="00D8603E">
      <w:r>
        <w:separator/>
      </w:r>
    </w:p>
  </w:endnote>
  <w:endnote w:type="continuationSeparator" w:id="0">
    <w:p w:rsidR="00C6282B" w:rsidRDefault="00C6282B" w:rsidP="00D86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82B" w:rsidRDefault="00C6282B" w:rsidP="00D8603E">
      <w:r>
        <w:separator/>
      </w:r>
    </w:p>
  </w:footnote>
  <w:footnote w:type="continuationSeparator" w:id="0">
    <w:p w:rsidR="00C6282B" w:rsidRDefault="00C6282B" w:rsidP="00D86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BB8"/>
    <w:rsid w:val="001D4514"/>
    <w:rsid w:val="001F08D7"/>
    <w:rsid w:val="00694675"/>
    <w:rsid w:val="0071445F"/>
    <w:rsid w:val="00796318"/>
    <w:rsid w:val="00953BB8"/>
    <w:rsid w:val="00C6282B"/>
    <w:rsid w:val="00CA4AD5"/>
    <w:rsid w:val="00D8603E"/>
    <w:rsid w:val="00D8796E"/>
    <w:rsid w:val="00E64796"/>
    <w:rsid w:val="00F0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BB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3BB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D86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D8603E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860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D8603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BB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3BB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D86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D8603E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860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D8603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574</Characters>
  <Application>Microsoft Office Word</Application>
  <DocSecurity>0</DocSecurity>
  <Lines>4</Lines>
  <Paragraphs>1</Paragraphs>
  <ScaleCrop>false</ScaleCrop>
  <Company>CUGB</Company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dengyanxi</dc:creator>
  <cp:lastModifiedBy>YAN-deyu</cp:lastModifiedBy>
  <cp:revision>8</cp:revision>
  <dcterms:created xsi:type="dcterms:W3CDTF">2017-04-06T02:24:00Z</dcterms:created>
  <dcterms:modified xsi:type="dcterms:W3CDTF">2017-05-09T00:35:00Z</dcterms:modified>
</cp:coreProperties>
</file>