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09049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其他档案材料列表</w:t>
      </w:r>
    </w:p>
    <w:bookmarkEnd w:id="0"/>
    <w:p w14:paraId="2429B6D8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9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20"/>
      </w:tblGrid>
      <w:tr w14:paraId="45F1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012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1A0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档案类别（近3年）</w:t>
            </w:r>
          </w:p>
        </w:tc>
      </w:tr>
      <w:tr w14:paraId="0200B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01C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A94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学院办学定位和人才培养目标</w:t>
            </w:r>
          </w:p>
        </w:tc>
      </w:tr>
      <w:tr w14:paraId="3F6E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8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45EE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学院自评报告及支撑材料</w:t>
            </w:r>
          </w:p>
        </w:tc>
      </w:tr>
      <w:tr w14:paraId="4397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94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837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学院制定的各种教学规章制度、规定和办法、有关教学工作的请示和上级批复以及有关教学工作的管理文件</w:t>
            </w:r>
          </w:p>
        </w:tc>
      </w:tr>
      <w:tr w14:paraId="2D05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61A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A28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学院领导和教学督导组督导、听课过程资料</w:t>
            </w:r>
          </w:p>
        </w:tc>
      </w:tr>
      <w:tr w14:paraId="12D6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E5D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770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教师在教学研究、教学评优、教学竞赛等过程中产生的教研论文、奖状证书等教学成果</w:t>
            </w:r>
          </w:p>
        </w:tc>
      </w:tr>
      <w:tr w14:paraId="282B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A54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DC1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学生在校期间参加学科竞赛、科技创新竞赛、创新创业项目等取得的论文、专利、实物作品、奖状证书等创新成果</w:t>
            </w:r>
          </w:p>
        </w:tc>
      </w:tr>
      <w:tr w14:paraId="6B0D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56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AD0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学院教学检查工作安排、学生座谈会和教师座谈会记录等材料</w:t>
            </w:r>
          </w:p>
        </w:tc>
      </w:tr>
      <w:tr w14:paraId="1F00F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2F4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17C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学院与企业签订的本科人才培养类合作协议书</w:t>
            </w:r>
          </w:p>
        </w:tc>
      </w:tr>
      <w:tr w14:paraId="17C7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E8D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CC8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课程实习、毕业实习、校外实习实训等相关的协议、计划、工作总结等</w:t>
            </w:r>
          </w:p>
        </w:tc>
      </w:tr>
      <w:tr w14:paraId="54F1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4E4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BE93">
            <w:pPr>
              <w:widowControl/>
              <w:jc w:val="left"/>
              <w:rPr>
                <w:rFonts w:ascii="仿宋_GB2312" w:hAnsi="等线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  <w:szCs w:val="24"/>
              </w:rPr>
              <w:t>教师自编或主编教材汇总</w:t>
            </w:r>
          </w:p>
        </w:tc>
      </w:tr>
      <w:tr w14:paraId="0DCA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15D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C4A9">
            <w:pPr>
              <w:widowControl/>
              <w:jc w:val="left"/>
              <w:rPr>
                <w:rFonts w:ascii="仿宋_GB2312" w:hAnsi="等线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  <w:szCs w:val="24"/>
              </w:rPr>
              <w:t>在校本科生名册</w:t>
            </w:r>
          </w:p>
        </w:tc>
      </w:tr>
      <w:tr w14:paraId="2FCE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B97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3F0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  <w:szCs w:val="24"/>
              </w:rPr>
              <w:t>本科生学籍变更材料</w:t>
            </w:r>
          </w:p>
        </w:tc>
      </w:tr>
      <w:tr w14:paraId="778E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104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161D">
            <w:pPr>
              <w:widowControl/>
              <w:jc w:val="left"/>
              <w:rPr>
                <w:rFonts w:ascii="仿宋_GB2312" w:hAnsi="等线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  <w:szCs w:val="24"/>
              </w:rPr>
              <w:t>教师调、停课记录</w:t>
            </w:r>
          </w:p>
        </w:tc>
      </w:tr>
      <w:tr w14:paraId="4B75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9A1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2983">
            <w:pPr>
              <w:widowControl/>
              <w:jc w:val="left"/>
              <w:rPr>
                <w:rFonts w:ascii="仿宋_GB2312" w:hAnsi="等线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  <w:szCs w:val="24"/>
              </w:rPr>
              <w:t>本科生教学方面处分材料</w:t>
            </w:r>
          </w:p>
        </w:tc>
      </w:tr>
      <w:tr w14:paraId="7655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224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0A9E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  <w:szCs w:val="24"/>
              </w:rPr>
              <w:t>其他有保存价值的教学文件和资料</w:t>
            </w:r>
          </w:p>
        </w:tc>
      </w:tr>
    </w:tbl>
    <w:p w14:paraId="11C6187F">
      <w:pPr>
        <w:pStyle w:val="2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59EAB9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132C"/>
    <w:rsid w:val="58E6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2025-04-14T08:31:00Z</dcterms:created>
  <dc:creator>高京京</dc:creator>
  <cp:lastModifiedBy>高京京</cp:lastModifiedBy>
  <dcterms:modified xsi:type="dcterms:W3CDTF">2025-04-14T08:32:00Z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28EC0C686CAB4465861D9CC59E352134_11</vt:lpwstr>
  </property>
  <property fmtid="{D5CDD505-2E9C-101B-9397-08002B2CF9AE}" pid="4" name="KSOTemplateDocerSaveRecord">
    <vt:lpwstr>eyJoZGlkIjoiMGVmMzg3NGM2YjZlYmYxZDE0YmViN2RjZjkwZWZhYTEiLCJ1c2VySWQiOiIxNjY4MDAxMDE5In0=</vt:lpwstr>
  </property>
</Properties>
</file>