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8D7FB" w14:textId="77777777" w:rsidR="008005F9" w:rsidRDefault="00000000">
      <w:pPr>
        <w:jc w:val="left"/>
        <w:rPr>
          <w:sz w:val="28"/>
          <w:szCs w:val="28"/>
        </w:rPr>
      </w:pPr>
      <w:r>
        <w:rPr>
          <w:rFonts w:hint="eastAsia"/>
          <w:sz w:val="28"/>
          <w:szCs w:val="28"/>
        </w:rPr>
        <w:t>附件：</w:t>
      </w:r>
    </w:p>
    <w:p w14:paraId="1A7114F1" w14:textId="77777777" w:rsidR="008005F9" w:rsidRDefault="00000000">
      <w:pPr>
        <w:jc w:val="center"/>
        <w:rPr>
          <w:sz w:val="28"/>
          <w:szCs w:val="28"/>
        </w:rPr>
      </w:pPr>
      <w:r>
        <w:rPr>
          <w:rFonts w:ascii="黑体" w:eastAsia="黑体" w:hAnsi="黑体" w:cs="黑体" w:hint="eastAsia"/>
          <w:sz w:val="32"/>
          <w:szCs w:val="32"/>
        </w:rPr>
        <w:t>2024年北京市高等教育学会课题推荐名单</w:t>
      </w:r>
    </w:p>
    <w:tbl>
      <w:tblPr>
        <w:tblW w:w="14474" w:type="dxa"/>
        <w:tblInd w:w="-318" w:type="dxa"/>
        <w:tblLayout w:type="fixed"/>
        <w:tblLook w:val="04A0" w:firstRow="1" w:lastRow="0" w:firstColumn="1" w:lastColumn="0" w:noHBand="0" w:noVBand="1"/>
      </w:tblPr>
      <w:tblGrid>
        <w:gridCol w:w="698"/>
        <w:gridCol w:w="1438"/>
        <w:gridCol w:w="5026"/>
        <w:gridCol w:w="1812"/>
        <w:gridCol w:w="2925"/>
        <w:gridCol w:w="2575"/>
      </w:tblGrid>
      <w:tr w:rsidR="008005F9" w14:paraId="5D608F1A" w14:textId="77777777">
        <w:trPr>
          <w:trHeight w:val="27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29ECE" w14:textId="77777777" w:rsidR="008005F9" w:rsidRDefault="00000000">
            <w:pPr>
              <w:jc w:val="center"/>
              <w:rPr>
                <w:rFonts w:ascii="楷体" w:eastAsia="楷体" w:hAnsi="楷体" w:hint="eastAsia"/>
                <w:b/>
                <w:color w:val="000000"/>
                <w:sz w:val="24"/>
              </w:rPr>
            </w:pPr>
            <w:r>
              <w:rPr>
                <w:rFonts w:ascii="楷体" w:eastAsia="楷体" w:hAnsi="楷体" w:hint="eastAsia"/>
                <w:b/>
                <w:color w:val="000000"/>
                <w:sz w:val="24"/>
              </w:rPr>
              <w:t>序号</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44B10C3D" w14:textId="77777777" w:rsidR="008005F9" w:rsidRDefault="00000000">
            <w:pPr>
              <w:jc w:val="center"/>
              <w:rPr>
                <w:rFonts w:ascii="楷体" w:eastAsia="楷体" w:hAnsi="楷体" w:hint="eastAsia"/>
                <w:b/>
                <w:color w:val="000000"/>
                <w:sz w:val="24"/>
              </w:rPr>
            </w:pPr>
            <w:r>
              <w:rPr>
                <w:rFonts w:ascii="楷体" w:eastAsia="楷体" w:hAnsi="楷体" w:hint="eastAsia"/>
                <w:b/>
                <w:color w:val="000000"/>
                <w:sz w:val="24"/>
              </w:rPr>
              <w:t>课题负责人</w:t>
            </w:r>
          </w:p>
        </w:tc>
        <w:tc>
          <w:tcPr>
            <w:tcW w:w="5026" w:type="dxa"/>
            <w:tcBorders>
              <w:top w:val="single" w:sz="4" w:space="0" w:color="auto"/>
              <w:left w:val="nil"/>
              <w:bottom w:val="single" w:sz="4" w:space="0" w:color="auto"/>
              <w:right w:val="single" w:sz="4" w:space="0" w:color="auto"/>
            </w:tcBorders>
            <w:shd w:val="clear" w:color="auto" w:fill="auto"/>
            <w:noWrap/>
            <w:vAlign w:val="center"/>
          </w:tcPr>
          <w:p w14:paraId="7F0BFC82" w14:textId="77777777" w:rsidR="008005F9" w:rsidRDefault="00000000">
            <w:pPr>
              <w:jc w:val="center"/>
              <w:rPr>
                <w:rFonts w:ascii="楷体" w:eastAsia="楷体" w:hAnsi="楷体" w:hint="eastAsia"/>
                <w:b/>
                <w:color w:val="000000"/>
                <w:sz w:val="24"/>
              </w:rPr>
            </w:pPr>
            <w:r>
              <w:rPr>
                <w:rFonts w:ascii="楷体" w:eastAsia="楷体" w:hAnsi="楷体" w:hint="eastAsia"/>
                <w:b/>
                <w:color w:val="000000"/>
                <w:sz w:val="24"/>
              </w:rPr>
              <w:t>课题名称</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34A32D10" w14:textId="77777777" w:rsidR="008005F9" w:rsidRDefault="00000000">
            <w:pPr>
              <w:jc w:val="center"/>
              <w:rPr>
                <w:rFonts w:ascii="楷体" w:eastAsia="楷体" w:hAnsi="楷体" w:hint="eastAsia"/>
                <w:b/>
                <w:color w:val="000000"/>
                <w:sz w:val="24"/>
              </w:rPr>
            </w:pPr>
            <w:r>
              <w:rPr>
                <w:rFonts w:ascii="楷体" w:eastAsia="楷体" w:hAnsi="楷体" w:hint="eastAsia"/>
                <w:b/>
                <w:color w:val="000000"/>
                <w:sz w:val="24"/>
              </w:rPr>
              <w:t>课题类型</w:t>
            </w:r>
          </w:p>
          <w:p w14:paraId="0E517826" w14:textId="77777777" w:rsidR="008005F9" w:rsidRDefault="00000000">
            <w:pPr>
              <w:jc w:val="center"/>
              <w:rPr>
                <w:rFonts w:ascii="楷体" w:eastAsia="楷体" w:hAnsi="楷体" w:hint="eastAsia"/>
                <w:b/>
                <w:color w:val="000000"/>
                <w:sz w:val="24"/>
              </w:rPr>
            </w:pPr>
            <w:r>
              <w:rPr>
                <w:rFonts w:ascii="楷体" w:eastAsia="楷体" w:hAnsi="楷体" w:hint="eastAsia"/>
                <w:b/>
                <w:color w:val="000000"/>
                <w:sz w:val="24"/>
              </w:rPr>
              <w:t>（重点/面上）</w:t>
            </w:r>
          </w:p>
        </w:tc>
        <w:tc>
          <w:tcPr>
            <w:tcW w:w="2925" w:type="dxa"/>
            <w:tcBorders>
              <w:top w:val="single" w:sz="4" w:space="0" w:color="auto"/>
              <w:left w:val="nil"/>
              <w:bottom w:val="single" w:sz="4" w:space="0" w:color="auto"/>
              <w:right w:val="single" w:sz="4" w:space="0" w:color="auto"/>
            </w:tcBorders>
            <w:shd w:val="clear" w:color="auto" w:fill="auto"/>
            <w:noWrap/>
            <w:vAlign w:val="center"/>
          </w:tcPr>
          <w:p w14:paraId="350AF5E3" w14:textId="77777777" w:rsidR="008005F9" w:rsidRDefault="00000000">
            <w:pPr>
              <w:jc w:val="center"/>
              <w:rPr>
                <w:rFonts w:ascii="楷体" w:eastAsia="楷体" w:hAnsi="楷体" w:hint="eastAsia"/>
                <w:b/>
                <w:color w:val="000000"/>
                <w:sz w:val="24"/>
              </w:rPr>
            </w:pPr>
            <w:r>
              <w:rPr>
                <w:rFonts w:ascii="楷体" w:eastAsia="楷体" w:hAnsi="楷体" w:hint="eastAsia"/>
                <w:b/>
                <w:color w:val="000000"/>
                <w:sz w:val="24"/>
              </w:rPr>
              <w:t>所属鼓励研究领域</w:t>
            </w: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357D5812" w14:textId="77777777" w:rsidR="008005F9" w:rsidRDefault="00000000">
            <w:pPr>
              <w:jc w:val="center"/>
              <w:rPr>
                <w:rFonts w:ascii="楷体" w:eastAsia="楷体" w:hAnsi="楷体" w:hint="eastAsia"/>
                <w:b/>
                <w:color w:val="000000"/>
                <w:sz w:val="24"/>
              </w:rPr>
            </w:pPr>
            <w:r>
              <w:rPr>
                <w:rFonts w:ascii="楷体" w:eastAsia="楷体" w:hAnsi="楷体" w:hint="eastAsia"/>
                <w:b/>
                <w:color w:val="000000"/>
                <w:sz w:val="24"/>
              </w:rPr>
              <w:t>学院</w:t>
            </w:r>
          </w:p>
        </w:tc>
      </w:tr>
      <w:tr w:rsidR="008005F9" w14:paraId="13121F3C"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44BE3280"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1</w:t>
            </w:r>
          </w:p>
        </w:tc>
        <w:tc>
          <w:tcPr>
            <w:tcW w:w="1438" w:type="dxa"/>
            <w:tcBorders>
              <w:top w:val="nil"/>
              <w:left w:val="nil"/>
              <w:bottom w:val="single" w:sz="4" w:space="0" w:color="auto"/>
              <w:right w:val="single" w:sz="4" w:space="0" w:color="auto"/>
            </w:tcBorders>
            <w:shd w:val="clear" w:color="auto" w:fill="auto"/>
            <w:noWrap/>
            <w:vAlign w:val="center"/>
          </w:tcPr>
          <w:p w14:paraId="5A658870" w14:textId="77777777" w:rsidR="008005F9" w:rsidRDefault="00000000">
            <w:pPr>
              <w:jc w:val="center"/>
              <w:rPr>
                <w:rFonts w:ascii="楷体" w:eastAsia="楷体" w:hAnsi="楷体" w:cs="楷体" w:hint="eastAsia"/>
                <w:color w:val="000000"/>
                <w:sz w:val="24"/>
              </w:rPr>
            </w:pPr>
            <w:proofErr w:type="gramStart"/>
            <w:r>
              <w:rPr>
                <w:rFonts w:ascii="楷体" w:eastAsia="楷体" w:hAnsi="楷体" w:cs="楷体" w:hint="eastAsia"/>
                <w:color w:val="000000"/>
                <w:sz w:val="24"/>
              </w:rPr>
              <w:t>孟俊</w:t>
            </w:r>
            <w:proofErr w:type="gramEnd"/>
          </w:p>
        </w:tc>
        <w:tc>
          <w:tcPr>
            <w:tcW w:w="5026" w:type="dxa"/>
            <w:tcBorders>
              <w:top w:val="nil"/>
              <w:left w:val="nil"/>
              <w:bottom w:val="single" w:sz="4" w:space="0" w:color="auto"/>
              <w:right w:val="single" w:sz="4" w:space="0" w:color="auto"/>
            </w:tcBorders>
            <w:shd w:val="clear" w:color="auto" w:fill="auto"/>
            <w:noWrap/>
            <w:vAlign w:val="center"/>
          </w:tcPr>
          <w:p w14:paraId="3B1F6853"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《综合地质学》课程知识图谱建设</w:t>
            </w:r>
          </w:p>
        </w:tc>
        <w:tc>
          <w:tcPr>
            <w:tcW w:w="1812" w:type="dxa"/>
            <w:tcBorders>
              <w:top w:val="nil"/>
              <w:left w:val="nil"/>
              <w:bottom w:val="single" w:sz="4" w:space="0" w:color="auto"/>
              <w:right w:val="single" w:sz="4" w:space="0" w:color="auto"/>
            </w:tcBorders>
            <w:shd w:val="clear" w:color="auto" w:fill="auto"/>
            <w:noWrap/>
            <w:vAlign w:val="center"/>
          </w:tcPr>
          <w:p w14:paraId="6F98F696"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重点</w:t>
            </w:r>
          </w:p>
        </w:tc>
        <w:tc>
          <w:tcPr>
            <w:tcW w:w="2925" w:type="dxa"/>
            <w:tcBorders>
              <w:top w:val="nil"/>
              <w:left w:val="nil"/>
              <w:bottom w:val="single" w:sz="4" w:space="0" w:color="auto"/>
              <w:right w:val="single" w:sz="4" w:space="0" w:color="auto"/>
            </w:tcBorders>
            <w:shd w:val="clear" w:color="auto" w:fill="auto"/>
            <w:noWrap/>
            <w:vAlign w:val="center"/>
          </w:tcPr>
          <w:p w14:paraId="06350C9E"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知识图谱与教育教学改革研究</w:t>
            </w:r>
          </w:p>
        </w:tc>
        <w:tc>
          <w:tcPr>
            <w:tcW w:w="2575" w:type="dxa"/>
            <w:tcBorders>
              <w:top w:val="nil"/>
              <w:left w:val="nil"/>
              <w:bottom w:val="single" w:sz="4" w:space="0" w:color="auto"/>
              <w:right w:val="single" w:sz="4" w:space="0" w:color="auto"/>
            </w:tcBorders>
            <w:shd w:val="clear" w:color="auto" w:fill="auto"/>
            <w:noWrap/>
            <w:vAlign w:val="center"/>
          </w:tcPr>
          <w:p w14:paraId="6B921C6A"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地球科学与资源学院</w:t>
            </w:r>
          </w:p>
        </w:tc>
      </w:tr>
      <w:tr w:rsidR="008005F9" w14:paraId="30B954DC"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3C3C30C9"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2</w:t>
            </w:r>
          </w:p>
        </w:tc>
        <w:tc>
          <w:tcPr>
            <w:tcW w:w="1438" w:type="dxa"/>
            <w:tcBorders>
              <w:top w:val="nil"/>
              <w:left w:val="nil"/>
              <w:bottom w:val="single" w:sz="4" w:space="0" w:color="auto"/>
              <w:right w:val="single" w:sz="4" w:space="0" w:color="auto"/>
            </w:tcBorders>
            <w:shd w:val="clear" w:color="auto" w:fill="auto"/>
            <w:noWrap/>
            <w:vAlign w:val="center"/>
          </w:tcPr>
          <w:p w14:paraId="0617A6BD"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孙祥</w:t>
            </w:r>
          </w:p>
        </w:tc>
        <w:tc>
          <w:tcPr>
            <w:tcW w:w="5026" w:type="dxa"/>
            <w:tcBorders>
              <w:top w:val="nil"/>
              <w:left w:val="nil"/>
              <w:bottom w:val="single" w:sz="4" w:space="0" w:color="auto"/>
              <w:right w:val="single" w:sz="4" w:space="0" w:color="auto"/>
            </w:tcBorders>
            <w:shd w:val="clear" w:color="auto" w:fill="auto"/>
            <w:noWrap/>
            <w:vAlign w:val="center"/>
          </w:tcPr>
          <w:p w14:paraId="0A3C8017"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地质学专业矿床学课程创新研究</w:t>
            </w:r>
          </w:p>
        </w:tc>
        <w:tc>
          <w:tcPr>
            <w:tcW w:w="1812" w:type="dxa"/>
            <w:tcBorders>
              <w:top w:val="nil"/>
              <w:left w:val="nil"/>
              <w:bottom w:val="single" w:sz="4" w:space="0" w:color="auto"/>
              <w:right w:val="single" w:sz="4" w:space="0" w:color="auto"/>
            </w:tcBorders>
            <w:shd w:val="clear" w:color="auto" w:fill="auto"/>
            <w:noWrap/>
            <w:vAlign w:val="center"/>
          </w:tcPr>
          <w:p w14:paraId="493B6147"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重点</w:t>
            </w:r>
          </w:p>
        </w:tc>
        <w:tc>
          <w:tcPr>
            <w:tcW w:w="2925" w:type="dxa"/>
            <w:tcBorders>
              <w:top w:val="nil"/>
              <w:left w:val="nil"/>
              <w:bottom w:val="single" w:sz="4" w:space="0" w:color="auto"/>
              <w:right w:val="single" w:sz="4" w:space="0" w:color="auto"/>
            </w:tcBorders>
            <w:shd w:val="clear" w:color="auto" w:fill="auto"/>
            <w:noWrap/>
            <w:vAlign w:val="center"/>
          </w:tcPr>
          <w:p w14:paraId="2BE622D1"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基础学科人才培养的课程、教材、实践项目创新研究</w:t>
            </w:r>
          </w:p>
        </w:tc>
        <w:tc>
          <w:tcPr>
            <w:tcW w:w="2575" w:type="dxa"/>
            <w:tcBorders>
              <w:top w:val="nil"/>
              <w:left w:val="nil"/>
              <w:bottom w:val="single" w:sz="4" w:space="0" w:color="auto"/>
              <w:right w:val="single" w:sz="4" w:space="0" w:color="auto"/>
            </w:tcBorders>
            <w:shd w:val="clear" w:color="auto" w:fill="auto"/>
            <w:noWrap/>
            <w:vAlign w:val="center"/>
          </w:tcPr>
          <w:p w14:paraId="15DAC9F6"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地球科学与资源学院</w:t>
            </w:r>
          </w:p>
        </w:tc>
      </w:tr>
      <w:tr w:rsidR="008005F9" w14:paraId="76C51E97"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78BDAC0B"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3</w:t>
            </w:r>
          </w:p>
        </w:tc>
        <w:tc>
          <w:tcPr>
            <w:tcW w:w="1438" w:type="dxa"/>
            <w:tcBorders>
              <w:top w:val="nil"/>
              <w:left w:val="nil"/>
              <w:bottom w:val="single" w:sz="4" w:space="0" w:color="auto"/>
              <w:right w:val="single" w:sz="4" w:space="0" w:color="auto"/>
            </w:tcBorders>
            <w:shd w:val="clear" w:color="auto" w:fill="auto"/>
            <w:noWrap/>
            <w:vAlign w:val="center"/>
          </w:tcPr>
          <w:p w14:paraId="6B5F11DE"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杨宗锋</w:t>
            </w:r>
          </w:p>
        </w:tc>
        <w:tc>
          <w:tcPr>
            <w:tcW w:w="5026" w:type="dxa"/>
            <w:tcBorders>
              <w:top w:val="nil"/>
              <w:left w:val="nil"/>
              <w:bottom w:val="single" w:sz="4" w:space="0" w:color="auto"/>
              <w:right w:val="single" w:sz="4" w:space="0" w:color="auto"/>
            </w:tcBorders>
            <w:shd w:val="clear" w:color="auto" w:fill="auto"/>
            <w:noWrap/>
            <w:vAlign w:val="center"/>
          </w:tcPr>
          <w:p w14:paraId="7FA2789D"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促进拔尖人才培养的《结晶学与矿物学》</w:t>
            </w:r>
          </w:p>
          <w:p w14:paraId="03C9FF23"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一流课程建设研究</w:t>
            </w:r>
          </w:p>
        </w:tc>
        <w:tc>
          <w:tcPr>
            <w:tcW w:w="1812" w:type="dxa"/>
            <w:tcBorders>
              <w:top w:val="nil"/>
              <w:left w:val="nil"/>
              <w:bottom w:val="single" w:sz="4" w:space="0" w:color="auto"/>
              <w:right w:val="single" w:sz="4" w:space="0" w:color="auto"/>
            </w:tcBorders>
            <w:shd w:val="clear" w:color="auto" w:fill="auto"/>
            <w:noWrap/>
            <w:vAlign w:val="center"/>
          </w:tcPr>
          <w:p w14:paraId="04EDA3EC"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7AA15235"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一流课程建设研究</w:t>
            </w:r>
          </w:p>
        </w:tc>
        <w:tc>
          <w:tcPr>
            <w:tcW w:w="2575" w:type="dxa"/>
            <w:tcBorders>
              <w:top w:val="nil"/>
              <w:left w:val="nil"/>
              <w:bottom w:val="single" w:sz="4" w:space="0" w:color="auto"/>
              <w:right w:val="single" w:sz="4" w:space="0" w:color="auto"/>
            </w:tcBorders>
            <w:shd w:val="clear" w:color="auto" w:fill="auto"/>
            <w:noWrap/>
            <w:vAlign w:val="center"/>
          </w:tcPr>
          <w:p w14:paraId="743E856A"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地球科学与资源学院</w:t>
            </w:r>
          </w:p>
        </w:tc>
      </w:tr>
      <w:tr w:rsidR="008005F9" w14:paraId="398DBE9E"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6864EDC9"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4</w:t>
            </w:r>
          </w:p>
        </w:tc>
        <w:tc>
          <w:tcPr>
            <w:tcW w:w="1438" w:type="dxa"/>
            <w:tcBorders>
              <w:top w:val="nil"/>
              <w:left w:val="nil"/>
              <w:bottom w:val="single" w:sz="4" w:space="0" w:color="auto"/>
              <w:right w:val="single" w:sz="4" w:space="0" w:color="auto"/>
            </w:tcBorders>
            <w:shd w:val="clear" w:color="auto" w:fill="auto"/>
            <w:noWrap/>
            <w:vAlign w:val="center"/>
          </w:tcPr>
          <w:p w14:paraId="33E83313"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田骁</w:t>
            </w:r>
          </w:p>
        </w:tc>
        <w:tc>
          <w:tcPr>
            <w:tcW w:w="5026" w:type="dxa"/>
            <w:tcBorders>
              <w:top w:val="nil"/>
              <w:left w:val="nil"/>
              <w:bottom w:val="single" w:sz="4" w:space="0" w:color="auto"/>
              <w:right w:val="single" w:sz="4" w:space="0" w:color="auto"/>
            </w:tcBorders>
            <w:shd w:val="clear" w:color="auto" w:fill="auto"/>
            <w:noWrap/>
            <w:vAlign w:val="center"/>
          </w:tcPr>
          <w:p w14:paraId="6966B441"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面向安全工程专业背景的可靠性理论课程</w:t>
            </w:r>
          </w:p>
          <w:p w14:paraId="55887962"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教材建设</w:t>
            </w:r>
          </w:p>
        </w:tc>
        <w:tc>
          <w:tcPr>
            <w:tcW w:w="1812" w:type="dxa"/>
            <w:tcBorders>
              <w:top w:val="nil"/>
              <w:left w:val="nil"/>
              <w:bottom w:val="single" w:sz="4" w:space="0" w:color="auto"/>
              <w:right w:val="single" w:sz="4" w:space="0" w:color="auto"/>
            </w:tcBorders>
            <w:shd w:val="clear" w:color="auto" w:fill="auto"/>
            <w:noWrap/>
            <w:vAlign w:val="center"/>
          </w:tcPr>
          <w:p w14:paraId="3EAD10FF"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571FAC2A"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优秀教材建设研究</w:t>
            </w:r>
          </w:p>
        </w:tc>
        <w:tc>
          <w:tcPr>
            <w:tcW w:w="2575" w:type="dxa"/>
            <w:tcBorders>
              <w:top w:val="nil"/>
              <w:left w:val="nil"/>
              <w:bottom w:val="single" w:sz="4" w:space="0" w:color="auto"/>
              <w:right w:val="single" w:sz="4" w:space="0" w:color="auto"/>
            </w:tcBorders>
            <w:shd w:val="clear" w:color="auto" w:fill="auto"/>
            <w:noWrap/>
            <w:vAlign w:val="center"/>
          </w:tcPr>
          <w:p w14:paraId="6343F8F8"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工程技术学院</w:t>
            </w:r>
          </w:p>
        </w:tc>
      </w:tr>
      <w:tr w:rsidR="008005F9" w14:paraId="055AEE4B"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0C284EE9"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5</w:t>
            </w:r>
          </w:p>
        </w:tc>
        <w:tc>
          <w:tcPr>
            <w:tcW w:w="1438" w:type="dxa"/>
            <w:tcBorders>
              <w:top w:val="nil"/>
              <w:left w:val="nil"/>
              <w:bottom w:val="single" w:sz="4" w:space="0" w:color="auto"/>
              <w:right w:val="single" w:sz="4" w:space="0" w:color="auto"/>
            </w:tcBorders>
            <w:shd w:val="clear" w:color="auto" w:fill="auto"/>
            <w:noWrap/>
            <w:vAlign w:val="center"/>
          </w:tcPr>
          <w:p w14:paraId="57AF9BFD"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王振华</w:t>
            </w:r>
          </w:p>
        </w:tc>
        <w:tc>
          <w:tcPr>
            <w:tcW w:w="5026" w:type="dxa"/>
            <w:tcBorders>
              <w:top w:val="nil"/>
              <w:left w:val="nil"/>
              <w:bottom w:val="single" w:sz="4" w:space="0" w:color="auto"/>
              <w:right w:val="single" w:sz="4" w:space="0" w:color="auto"/>
            </w:tcBorders>
            <w:shd w:val="clear" w:color="auto" w:fill="auto"/>
            <w:noWrap/>
            <w:vAlign w:val="center"/>
          </w:tcPr>
          <w:p w14:paraId="30684ADD" w14:textId="77777777" w:rsidR="008005F9" w:rsidRDefault="00000000">
            <w:pPr>
              <w:jc w:val="center"/>
              <w:rPr>
                <w:rFonts w:ascii="楷体" w:eastAsia="楷体" w:hAnsi="楷体" w:cs="楷体" w:hint="eastAsia"/>
                <w:color w:val="000000"/>
                <w:sz w:val="24"/>
              </w:rPr>
            </w:pPr>
            <w:proofErr w:type="gramStart"/>
            <w:r>
              <w:rPr>
                <w:rFonts w:ascii="楷体" w:eastAsia="楷体" w:hAnsi="楷体" w:cs="楷体" w:hint="eastAsia"/>
                <w:color w:val="000000"/>
                <w:sz w:val="24"/>
              </w:rPr>
              <w:t>数智化</w:t>
            </w:r>
            <w:proofErr w:type="gramEnd"/>
            <w:r>
              <w:rPr>
                <w:rFonts w:ascii="楷体" w:eastAsia="楷体" w:hAnsi="楷体" w:cs="楷体" w:hint="eastAsia"/>
                <w:color w:val="000000"/>
                <w:sz w:val="24"/>
              </w:rPr>
              <w:t>赋能信息技术实践教学改革与探索</w:t>
            </w:r>
          </w:p>
        </w:tc>
        <w:tc>
          <w:tcPr>
            <w:tcW w:w="1812" w:type="dxa"/>
            <w:tcBorders>
              <w:top w:val="nil"/>
              <w:left w:val="nil"/>
              <w:bottom w:val="single" w:sz="4" w:space="0" w:color="auto"/>
              <w:right w:val="single" w:sz="4" w:space="0" w:color="auto"/>
            </w:tcBorders>
            <w:shd w:val="clear" w:color="auto" w:fill="auto"/>
            <w:noWrap/>
            <w:vAlign w:val="center"/>
          </w:tcPr>
          <w:p w14:paraId="1AAD3F51"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6AE4C902"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实践育人体系、模式创新和平台建设研究</w:t>
            </w:r>
          </w:p>
        </w:tc>
        <w:tc>
          <w:tcPr>
            <w:tcW w:w="2575" w:type="dxa"/>
            <w:tcBorders>
              <w:top w:val="nil"/>
              <w:left w:val="nil"/>
              <w:bottom w:val="single" w:sz="4" w:space="0" w:color="auto"/>
              <w:right w:val="single" w:sz="4" w:space="0" w:color="auto"/>
            </w:tcBorders>
            <w:shd w:val="clear" w:color="auto" w:fill="auto"/>
            <w:noWrap/>
            <w:vAlign w:val="center"/>
          </w:tcPr>
          <w:p w14:paraId="4DAE0E04"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信息工程学院</w:t>
            </w:r>
          </w:p>
        </w:tc>
      </w:tr>
      <w:tr w:rsidR="008005F9" w14:paraId="3044BA40"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64D21A80"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6</w:t>
            </w:r>
          </w:p>
        </w:tc>
        <w:tc>
          <w:tcPr>
            <w:tcW w:w="1438" w:type="dxa"/>
            <w:tcBorders>
              <w:top w:val="nil"/>
              <w:left w:val="nil"/>
              <w:bottom w:val="single" w:sz="4" w:space="0" w:color="auto"/>
              <w:right w:val="single" w:sz="4" w:space="0" w:color="auto"/>
            </w:tcBorders>
            <w:shd w:val="clear" w:color="auto" w:fill="auto"/>
            <w:noWrap/>
            <w:vAlign w:val="center"/>
          </w:tcPr>
          <w:p w14:paraId="19B199A7" w14:textId="77777777" w:rsidR="008005F9" w:rsidRDefault="00000000">
            <w:pPr>
              <w:jc w:val="center"/>
              <w:rPr>
                <w:rFonts w:ascii="楷体" w:eastAsia="楷体" w:hAnsi="楷体" w:cs="楷体" w:hint="eastAsia"/>
                <w:color w:val="000000"/>
                <w:sz w:val="24"/>
              </w:rPr>
            </w:pPr>
            <w:proofErr w:type="gramStart"/>
            <w:r>
              <w:rPr>
                <w:rFonts w:ascii="楷体" w:eastAsia="楷体" w:hAnsi="楷体" w:cs="楷体" w:hint="eastAsia"/>
                <w:color w:val="000000"/>
                <w:sz w:val="24"/>
              </w:rPr>
              <w:t>王晓延</w:t>
            </w:r>
            <w:proofErr w:type="gramEnd"/>
          </w:p>
        </w:tc>
        <w:tc>
          <w:tcPr>
            <w:tcW w:w="5026" w:type="dxa"/>
            <w:tcBorders>
              <w:top w:val="nil"/>
              <w:left w:val="nil"/>
              <w:bottom w:val="single" w:sz="4" w:space="0" w:color="auto"/>
              <w:right w:val="single" w:sz="4" w:space="0" w:color="auto"/>
            </w:tcBorders>
            <w:shd w:val="clear" w:color="auto" w:fill="auto"/>
            <w:noWrap/>
            <w:vAlign w:val="center"/>
          </w:tcPr>
          <w:p w14:paraId="17F21C58"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供需耦合下适应新质生产力要求的地理信息</w:t>
            </w:r>
          </w:p>
          <w:p w14:paraId="496748A2"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科学专业人才培养研究</w:t>
            </w:r>
          </w:p>
        </w:tc>
        <w:tc>
          <w:tcPr>
            <w:tcW w:w="1812" w:type="dxa"/>
            <w:tcBorders>
              <w:top w:val="nil"/>
              <w:left w:val="nil"/>
              <w:bottom w:val="single" w:sz="4" w:space="0" w:color="auto"/>
              <w:right w:val="single" w:sz="4" w:space="0" w:color="auto"/>
            </w:tcBorders>
            <w:shd w:val="clear" w:color="auto" w:fill="auto"/>
            <w:noWrap/>
            <w:vAlign w:val="center"/>
          </w:tcPr>
          <w:p w14:paraId="0A49FB5D"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73A476F8"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新质生产力与高校人才</w:t>
            </w:r>
          </w:p>
          <w:p w14:paraId="1F5D1E69"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培养改革研究</w:t>
            </w:r>
          </w:p>
        </w:tc>
        <w:tc>
          <w:tcPr>
            <w:tcW w:w="2575" w:type="dxa"/>
            <w:tcBorders>
              <w:top w:val="nil"/>
              <w:left w:val="nil"/>
              <w:bottom w:val="single" w:sz="4" w:space="0" w:color="auto"/>
              <w:right w:val="single" w:sz="4" w:space="0" w:color="auto"/>
            </w:tcBorders>
            <w:shd w:val="clear" w:color="auto" w:fill="auto"/>
            <w:noWrap/>
            <w:vAlign w:val="center"/>
          </w:tcPr>
          <w:p w14:paraId="458234B9"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信息工程学院</w:t>
            </w:r>
          </w:p>
        </w:tc>
      </w:tr>
      <w:tr w:rsidR="008005F9" w14:paraId="7B795458"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1AB7A8A1"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7</w:t>
            </w:r>
          </w:p>
        </w:tc>
        <w:tc>
          <w:tcPr>
            <w:tcW w:w="1438" w:type="dxa"/>
            <w:tcBorders>
              <w:top w:val="nil"/>
              <w:left w:val="nil"/>
              <w:bottom w:val="single" w:sz="4" w:space="0" w:color="auto"/>
              <w:right w:val="single" w:sz="4" w:space="0" w:color="auto"/>
            </w:tcBorders>
            <w:shd w:val="clear" w:color="auto" w:fill="auto"/>
            <w:noWrap/>
            <w:vAlign w:val="center"/>
          </w:tcPr>
          <w:p w14:paraId="5F5487AC" w14:textId="77777777" w:rsidR="008005F9" w:rsidRDefault="00000000">
            <w:pPr>
              <w:jc w:val="center"/>
              <w:rPr>
                <w:rFonts w:ascii="楷体" w:eastAsia="楷体" w:hAnsi="楷体" w:cs="楷体" w:hint="eastAsia"/>
                <w:color w:val="000000"/>
                <w:sz w:val="24"/>
              </w:rPr>
            </w:pPr>
            <w:proofErr w:type="gramStart"/>
            <w:r>
              <w:rPr>
                <w:rFonts w:ascii="楷体" w:eastAsia="楷体" w:hAnsi="楷体" w:cs="楷体" w:hint="eastAsia"/>
                <w:color w:val="000000"/>
                <w:sz w:val="24"/>
              </w:rPr>
              <w:t>刁</w:t>
            </w:r>
            <w:proofErr w:type="gramEnd"/>
            <w:r>
              <w:rPr>
                <w:rFonts w:ascii="楷体" w:eastAsia="楷体" w:hAnsi="楷体" w:cs="楷体" w:hint="eastAsia"/>
                <w:color w:val="000000"/>
                <w:sz w:val="24"/>
              </w:rPr>
              <w:t>明光</w:t>
            </w:r>
          </w:p>
        </w:tc>
        <w:tc>
          <w:tcPr>
            <w:tcW w:w="5026" w:type="dxa"/>
            <w:tcBorders>
              <w:top w:val="nil"/>
              <w:left w:val="nil"/>
              <w:bottom w:val="single" w:sz="4" w:space="0" w:color="auto"/>
              <w:right w:val="single" w:sz="4" w:space="0" w:color="auto"/>
            </w:tcBorders>
            <w:shd w:val="clear" w:color="auto" w:fill="auto"/>
            <w:noWrap/>
            <w:vAlign w:val="center"/>
          </w:tcPr>
          <w:p w14:paraId="5DA0C3B9"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人工智能在软件工程专业数字化教育教学中</w:t>
            </w:r>
          </w:p>
          <w:p w14:paraId="34A2DCE6"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应用案例研究</w:t>
            </w:r>
          </w:p>
        </w:tc>
        <w:tc>
          <w:tcPr>
            <w:tcW w:w="1812" w:type="dxa"/>
            <w:tcBorders>
              <w:top w:val="nil"/>
              <w:left w:val="nil"/>
              <w:bottom w:val="single" w:sz="4" w:space="0" w:color="auto"/>
              <w:right w:val="single" w:sz="4" w:space="0" w:color="auto"/>
            </w:tcBorders>
            <w:shd w:val="clear" w:color="auto" w:fill="auto"/>
            <w:noWrap/>
            <w:vAlign w:val="center"/>
          </w:tcPr>
          <w:p w14:paraId="13AC4674"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261BDD98" w14:textId="77777777" w:rsidR="008005F9" w:rsidRDefault="00000000">
            <w:pPr>
              <w:adjustRightInd w:val="0"/>
              <w:snapToGrid w:val="0"/>
              <w:spacing w:line="480" w:lineRule="exact"/>
              <w:jc w:val="center"/>
              <w:rPr>
                <w:rFonts w:ascii="楷体" w:eastAsia="楷体" w:hAnsi="楷体" w:cs="楷体" w:hint="eastAsia"/>
                <w:color w:val="000000"/>
                <w:sz w:val="24"/>
              </w:rPr>
            </w:pPr>
            <w:r>
              <w:rPr>
                <w:rFonts w:ascii="楷体" w:eastAsia="楷体" w:hAnsi="楷体" w:cs="楷体" w:hint="eastAsia"/>
                <w:color w:val="000000"/>
                <w:sz w:val="24"/>
              </w:rPr>
              <w:t>人工智能在教育教学中的应用案例研究</w:t>
            </w:r>
          </w:p>
        </w:tc>
        <w:tc>
          <w:tcPr>
            <w:tcW w:w="2575" w:type="dxa"/>
            <w:tcBorders>
              <w:top w:val="nil"/>
              <w:left w:val="nil"/>
              <w:bottom w:val="single" w:sz="4" w:space="0" w:color="auto"/>
              <w:right w:val="single" w:sz="4" w:space="0" w:color="auto"/>
            </w:tcBorders>
            <w:shd w:val="clear" w:color="auto" w:fill="auto"/>
            <w:noWrap/>
            <w:vAlign w:val="center"/>
          </w:tcPr>
          <w:p w14:paraId="3E3D9761"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信息工程学院</w:t>
            </w:r>
          </w:p>
        </w:tc>
      </w:tr>
      <w:tr w:rsidR="008005F9" w14:paraId="7B2CB095"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319535C0"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8</w:t>
            </w:r>
          </w:p>
        </w:tc>
        <w:tc>
          <w:tcPr>
            <w:tcW w:w="1438" w:type="dxa"/>
            <w:tcBorders>
              <w:top w:val="nil"/>
              <w:left w:val="nil"/>
              <w:bottom w:val="single" w:sz="4" w:space="0" w:color="auto"/>
              <w:right w:val="single" w:sz="4" w:space="0" w:color="auto"/>
            </w:tcBorders>
            <w:shd w:val="clear" w:color="auto" w:fill="auto"/>
            <w:noWrap/>
            <w:vAlign w:val="center"/>
          </w:tcPr>
          <w:p w14:paraId="1E4C1DC6" w14:textId="77777777" w:rsidR="008005F9" w:rsidRDefault="00000000">
            <w:pPr>
              <w:jc w:val="center"/>
              <w:rPr>
                <w:rFonts w:ascii="楷体" w:eastAsia="楷体" w:hAnsi="楷体" w:cs="楷体" w:hint="eastAsia"/>
                <w:color w:val="000000"/>
                <w:sz w:val="24"/>
              </w:rPr>
            </w:pPr>
            <w:proofErr w:type="gramStart"/>
            <w:r>
              <w:rPr>
                <w:rFonts w:ascii="楷体" w:eastAsia="楷体" w:hAnsi="楷体" w:cs="楷体" w:hint="eastAsia"/>
                <w:color w:val="000000"/>
                <w:sz w:val="24"/>
              </w:rPr>
              <w:t>史浙明</w:t>
            </w:r>
            <w:proofErr w:type="gramEnd"/>
          </w:p>
        </w:tc>
        <w:tc>
          <w:tcPr>
            <w:tcW w:w="5026" w:type="dxa"/>
            <w:tcBorders>
              <w:top w:val="nil"/>
              <w:left w:val="nil"/>
              <w:bottom w:val="single" w:sz="4" w:space="0" w:color="auto"/>
              <w:right w:val="single" w:sz="4" w:space="0" w:color="auto"/>
            </w:tcBorders>
            <w:shd w:val="clear" w:color="auto" w:fill="auto"/>
            <w:noWrap/>
            <w:vAlign w:val="center"/>
          </w:tcPr>
          <w:p w14:paraId="03402805"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首都生态涵养区政-产-学-</w:t>
            </w:r>
            <w:proofErr w:type="gramStart"/>
            <w:r>
              <w:rPr>
                <w:rFonts w:ascii="楷体" w:eastAsia="楷体" w:hAnsi="楷体" w:cs="楷体" w:hint="eastAsia"/>
                <w:color w:val="000000"/>
                <w:sz w:val="24"/>
              </w:rPr>
              <w:t>研</w:t>
            </w:r>
            <w:proofErr w:type="gramEnd"/>
            <w:r>
              <w:rPr>
                <w:rFonts w:ascii="楷体" w:eastAsia="楷体" w:hAnsi="楷体" w:cs="楷体" w:hint="eastAsia"/>
                <w:color w:val="000000"/>
                <w:sz w:val="24"/>
              </w:rPr>
              <w:t>相结合的</w:t>
            </w:r>
            <w:proofErr w:type="gramStart"/>
            <w:r>
              <w:rPr>
                <w:rFonts w:ascii="楷体" w:eastAsia="楷体" w:hAnsi="楷体" w:cs="楷体" w:hint="eastAsia"/>
                <w:color w:val="000000"/>
                <w:sz w:val="24"/>
              </w:rPr>
              <w:t>水工环</w:t>
            </w:r>
            <w:proofErr w:type="gramEnd"/>
            <w:r>
              <w:rPr>
                <w:rFonts w:ascii="楷体" w:eastAsia="楷体" w:hAnsi="楷体" w:cs="楷体" w:hint="eastAsia"/>
                <w:color w:val="000000"/>
                <w:sz w:val="24"/>
              </w:rPr>
              <w:t>实习实践基地建设研究</w:t>
            </w:r>
          </w:p>
        </w:tc>
        <w:tc>
          <w:tcPr>
            <w:tcW w:w="1812" w:type="dxa"/>
            <w:tcBorders>
              <w:top w:val="nil"/>
              <w:left w:val="nil"/>
              <w:bottom w:val="single" w:sz="4" w:space="0" w:color="auto"/>
              <w:right w:val="single" w:sz="4" w:space="0" w:color="auto"/>
            </w:tcBorders>
            <w:shd w:val="clear" w:color="auto" w:fill="auto"/>
            <w:noWrap/>
            <w:vAlign w:val="center"/>
          </w:tcPr>
          <w:p w14:paraId="6E62C3B3"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7BE0DDEB"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实践育人体系、模式创新和平台建设研究</w:t>
            </w:r>
          </w:p>
        </w:tc>
        <w:tc>
          <w:tcPr>
            <w:tcW w:w="2575" w:type="dxa"/>
            <w:tcBorders>
              <w:top w:val="nil"/>
              <w:left w:val="nil"/>
              <w:bottom w:val="single" w:sz="4" w:space="0" w:color="auto"/>
              <w:right w:val="single" w:sz="4" w:space="0" w:color="auto"/>
            </w:tcBorders>
            <w:shd w:val="clear" w:color="auto" w:fill="auto"/>
            <w:noWrap/>
            <w:vAlign w:val="center"/>
          </w:tcPr>
          <w:p w14:paraId="49497B34"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水资源与环境学院</w:t>
            </w:r>
          </w:p>
        </w:tc>
      </w:tr>
      <w:tr w:rsidR="008005F9" w14:paraId="5E46C127"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781D07FB"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9</w:t>
            </w:r>
          </w:p>
        </w:tc>
        <w:tc>
          <w:tcPr>
            <w:tcW w:w="1438" w:type="dxa"/>
            <w:tcBorders>
              <w:top w:val="nil"/>
              <w:left w:val="nil"/>
              <w:bottom w:val="single" w:sz="4" w:space="0" w:color="auto"/>
              <w:right w:val="single" w:sz="4" w:space="0" w:color="auto"/>
            </w:tcBorders>
            <w:shd w:val="clear" w:color="auto" w:fill="auto"/>
            <w:noWrap/>
            <w:vAlign w:val="center"/>
          </w:tcPr>
          <w:p w14:paraId="4D1B56A6"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何伟</w:t>
            </w:r>
          </w:p>
        </w:tc>
        <w:tc>
          <w:tcPr>
            <w:tcW w:w="5026" w:type="dxa"/>
            <w:tcBorders>
              <w:top w:val="nil"/>
              <w:left w:val="nil"/>
              <w:bottom w:val="single" w:sz="4" w:space="0" w:color="auto"/>
              <w:right w:val="single" w:sz="4" w:space="0" w:color="auto"/>
            </w:tcBorders>
            <w:shd w:val="clear" w:color="auto" w:fill="auto"/>
            <w:noWrap/>
            <w:vAlign w:val="center"/>
          </w:tcPr>
          <w:p w14:paraId="761E307B"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跨学科融合视角下的生态环境教育知识图谱</w:t>
            </w:r>
          </w:p>
          <w:p w14:paraId="419677E3"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构建研究</w:t>
            </w:r>
          </w:p>
        </w:tc>
        <w:tc>
          <w:tcPr>
            <w:tcW w:w="1812" w:type="dxa"/>
            <w:tcBorders>
              <w:top w:val="nil"/>
              <w:left w:val="nil"/>
              <w:bottom w:val="single" w:sz="4" w:space="0" w:color="auto"/>
              <w:right w:val="single" w:sz="4" w:space="0" w:color="auto"/>
            </w:tcBorders>
            <w:shd w:val="clear" w:color="auto" w:fill="auto"/>
            <w:noWrap/>
            <w:vAlign w:val="center"/>
          </w:tcPr>
          <w:p w14:paraId="441174C1"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57EEE03C"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知识图谱与教育教学改革研究</w:t>
            </w:r>
          </w:p>
        </w:tc>
        <w:tc>
          <w:tcPr>
            <w:tcW w:w="2575" w:type="dxa"/>
            <w:tcBorders>
              <w:top w:val="nil"/>
              <w:left w:val="nil"/>
              <w:bottom w:val="single" w:sz="4" w:space="0" w:color="auto"/>
              <w:right w:val="single" w:sz="4" w:space="0" w:color="auto"/>
            </w:tcBorders>
            <w:shd w:val="clear" w:color="auto" w:fill="auto"/>
            <w:noWrap/>
            <w:vAlign w:val="center"/>
          </w:tcPr>
          <w:p w14:paraId="196D43F7"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水资源与环境学院</w:t>
            </w:r>
          </w:p>
        </w:tc>
      </w:tr>
      <w:tr w:rsidR="008005F9" w14:paraId="37F66384" w14:textId="77777777">
        <w:trPr>
          <w:trHeight w:val="270"/>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507D9"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lastRenderedPageBreak/>
              <w:t>10</w:t>
            </w:r>
          </w:p>
        </w:tc>
        <w:tc>
          <w:tcPr>
            <w:tcW w:w="1438" w:type="dxa"/>
            <w:tcBorders>
              <w:top w:val="single" w:sz="4" w:space="0" w:color="auto"/>
              <w:left w:val="nil"/>
              <w:bottom w:val="single" w:sz="4" w:space="0" w:color="auto"/>
              <w:right w:val="single" w:sz="4" w:space="0" w:color="auto"/>
            </w:tcBorders>
            <w:shd w:val="clear" w:color="auto" w:fill="auto"/>
            <w:noWrap/>
            <w:vAlign w:val="center"/>
          </w:tcPr>
          <w:p w14:paraId="3F0C2C87"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张雪梅</w:t>
            </w:r>
          </w:p>
        </w:tc>
        <w:tc>
          <w:tcPr>
            <w:tcW w:w="5026" w:type="dxa"/>
            <w:tcBorders>
              <w:top w:val="single" w:sz="4" w:space="0" w:color="auto"/>
              <w:left w:val="nil"/>
              <w:bottom w:val="single" w:sz="4" w:space="0" w:color="auto"/>
              <w:right w:val="single" w:sz="4" w:space="0" w:color="auto"/>
            </w:tcBorders>
            <w:shd w:val="clear" w:color="auto" w:fill="auto"/>
            <w:noWrap/>
            <w:vAlign w:val="center"/>
          </w:tcPr>
          <w:p w14:paraId="0D94D2C0"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基于移动学习的会计专业硕士（</w:t>
            </w:r>
            <w:proofErr w:type="spellStart"/>
            <w:r>
              <w:rPr>
                <w:rFonts w:ascii="楷体" w:eastAsia="楷体" w:hAnsi="楷体" w:cs="楷体" w:hint="eastAsia"/>
                <w:color w:val="000000"/>
                <w:sz w:val="24"/>
              </w:rPr>
              <w:t>MPAcc</w:t>
            </w:r>
            <w:proofErr w:type="spellEnd"/>
            <w:r>
              <w:rPr>
                <w:rFonts w:ascii="楷体" w:eastAsia="楷体" w:hAnsi="楷体" w:cs="楷体" w:hint="eastAsia"/>
                <w:color w:val="000000"/>
                <w:sz w:val="24"/>
              </w:rPr>
              <w:t>）案例</w:t>
            </w:r>
          </w:p>
          <w:p w14:paraId="57FEE644"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教学创新研究——以审计和财务决策课程为例</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24273F09"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single" w:sz="4" w:space="0" w:color="auto"/>
              <w:left w:val="nil"/>
              <w:bottom w:val="single" w:sz="4" w:space="0" w:color="auto"/>
              <w:right w:val="single" w:sz="4" w:space="0" w:color="auto"/>
            </w:tcBorders>
            <w:shd w:val="clear" w:color="auto" w:fill="auto"/>
            <w:noWrap/>
            <w:vAlign w:val="center"/>
          </w:tcPr>
          <w:p w14:paraId="34DBFE11"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人工智能在教育教学中的应用案例研究</w:t>
            </w:r>
          </w:p>
        </w:tc>
        <w:tc>
          <w:tcPr>
            <w:tcW w:w="2575" w:type="dxa"/>
            <w:tcBorders>
              <w:top w:val="single" w:sz="4" w:space="0" w:color="auto"/>
              <w:left w:val="nil"/>
              <w:bottom w:val="single" w:sz="4" w:space="0" w:color="auto"/>
              <w:right w:val="single" w:sz="4" w:space="0" w:color="auto"/>
            </w:tcBorders>
            <w:shd w:val="clear" w:color="auto" w:fill="auto"/>
            <w:noWrap/>
            <w:vAlign w:val="center"/>
          </w:tcPr>
          <w:p w14:paraId="049A0488"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经济管理学院</w:t>
            </w:r>
          </w:p>
        </w:tc>
      </w:tr>
      <w:tr w:rsidR="008005F9" w14:paraId="442D6F8A"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1FBD93E0"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11</w:t>
            </w:r>
          </w:p>
        </w:tc>
        <w:tc>
          <w:tcPr>
            <w:tcW w:w="1438" w:type="dxa"/>
            <w:tcBorders>
              <w:top w:val="nil"/>
              <w:left w:val="nil"/>
              <w:bottom w:val="single" w:sz="4" w:space="0" w:color="auto"/>
              <w:right w:val="single" w:sz="4" w:space="0" w:color="auto"/>
            </w:tcBorders>
            <w:shd w:val="clear" w:color="auto" w:fill="auto"/>
            <w:noWrap/>
            <w:vAlign w:val="center"/>
          </w:tcPr>
          <w:p w14:paraId="4ED268E0"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劳昕</w:t>
            </w:r>
          </w:p>
        </w:tc>
        <w:tc>
          <w:tcPr>
            <w:tcW w:w="5026" w:type="dxa"/>
            <w:tcBorders>
              <w:top w:val="nil"/>
              <w:left w:val="nil"/>
              <w:bottom w:val="single" w:sz="4" w:space="0" w:color="auto"/>
              <w:right w:val="single" w:sz="4" w:space="0" w:color="auto"/>
            </w:tcBorders>
            <w:shd w:val="clear" w:color="auto" w:fill="auto"/>
            <w:noWrap/>
            <w:vAlign w:val="center"/>
          </w:tcPr>
          <w:p w14:paraId="533D3C0B" w14:textId="77777777" w:rsidR="008005F9" w:rsidRDefault="00000000">
            <w:pPr>
              <w:spacing w:line="360" w:lineRule="auto"/>
              <w:jc w:val="center"/>
              <w:rPr>
                <w:rFonts w:ascii="楷体" w:eastAsia="楷体" w:hAnsi="楷体" w:cs="楷体" w:hint="eastAsia"/>
                <w:color w:val="000000"/>
                <w:sz w:val="24"/>
              </w:rPr>
            </w:pPr>
            <w:r>
              <w:rPr>
                <w:rFonts w:ascii="楷体" w:eastAsia="楷体" w:hAnsi="楷体" w:cs="楷体" w:hint="eastAsia"/>
                <w:color w:val="000000"/>
                <w:sz w:val="24"/>
              </w:rPr>
              <w:t>新文科背景下公共经济学专业课的</w:t>
            </w:r>
          </w:p>
          <w:p w14:paraId="7CCF8CBB"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课程</w:t>
            </w:r>
            <w:proofErr w:type="gramStart"/>
            <w:r>
              <w:rPr>
                <w:rFonts w:ascii="楷体" w:eastAsia="楷体" w:hAnsi="楷体" w:cs="楷体" w:hint="eastAsia"/>
                <w:color w:val="000000"/>
                <w:sz w:val="24"/>
              </w:rPr>
              <w:t>思政创新</w:t>
            </w:r>
            <w:proofErr w:type="gramEnd"/>
            <w:r>
              <w:rPr>
                <w:rFonts w:ascii="楷体" w:eastAsia="楷体" w:hAnsi="楷体" w:cs="楷体" w:hint="eastAsia"/>
                <w:color w:val="000000"/>
                <w:sz w:val="24"/>
              </w:rPr>
              <w:t>研究</w:t>
            </w:r>
          </w:p>
        </w:tc>
        <w:tc>
          <w:tcPr>
            <w:tcW w:w="1812" w:type="dxa"/>
            <w:tcBorders>
              <w:top w:val="nil"/>
              <w:left w:val="nil"/>
              <w:bottom w:val="single" w:sz="4" w:space="0" w:color="auto"/>
              <w:right w:val="single" w:sz="4" w:space="0" w:color="auto"/>
            </w:tcBorders>
            <w:shd w:val="clear" w:color="auto" w:fill="auto"/>
            <w:noWrap/>
            <w:vAlign w:val="center"/>
          </w:tcPr>
          <w:p w14:paraId="00469707"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5F645099"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高校思想政治教育创新实践研究</w:t>
            </w:r>
          </w:p>
        </w:tc>
        <w:tc>
          <w:tcPr>
            <w:tcW w:w="2575" w:type="dxa"/>
            <w:tcBorders>
              <w:top w:val="nil"/>
              <w:left w:val="nil"/>
              <w:bottom w:val="single" w:sz="4" w:space="0" w:color="auto"/>
              <w:right w:val="single" w:sz="4" w:space="0" w:color="auto"/>
            </w:tcBorders>
            <w:shd w:val="clear" w:color="auto" w:fill="auto"/>
            <w:noWrap/>
            <w:vAlign w:val="center"/>
          </w:tcPr>
          <w:p w14:paraId="1EE23981"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经济管理学院</w:t>
            </w:r>
          </w:p>
        </w:tc>
      </w:tr>
      <w:tr w:rsidR="008005F9" w14:paraId="7A762845"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01A6D7A4"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12</w:t>
            </w:r>
          </w:p>
        </w:tc>
        <w:tc>
          <w:tcPr>
            <w:tcW w:w="1438" w:type="dxa"/>
            <w:tcBorders>
              <w:top w:val="nil"/>
              <w:left w:val="nil"/>
              <w:bottom w:val="single" w:sz="4" w:space="0" w:color="auto"/>
              <w:right w:val="single" w:sz="4" w:space="0" w:color="auto"/>
            </w:tcBorders>
            <w:shd w:val="clear" w:color="auto" w:fill="auto"/>
            <w:noWrap/>
            <w:vAlign w:val="center"/>
          </w:tcPr>
          <w:p w14:paraId="0C02887E" w14:textId="77777777" w:rsidR="008005F9" w:rsidRDefault="00000000">
            <w:pPr>
              <w:jc w:val="center"/>
              <w:rPr>
                <w:rFonts w:ascii="楷体" w:eastAsia="楷体" w:hAnsi="楷体" w:cs="楷体" w:hint="eastAsia"/>
                <w:color w:val="000000"/>
                <w:sz w:val="24"/>
              </w:rPr>
            </w:pPr>
            <w:proofErr w:type="gramStart"/>
            <w:r>
              <w:rPr>
                <w:rFonts w:ascii="楷体" w:eastAsia="楷体" w:hAnsi="楷体" w:cs="楷体" w:hint="eastAsia"/>
                <w:color w:val="000000"/>
                <w:sz w:val="24"/>
              </w:rPr>
              <w:t>隗雪燕</w:t>
            </w:r>
            <w:proofErr w:type="gramEnd"/>
          </w:p>
        </w:tc>
        <w:tc>
          <w:tcPr>
            <w:tcW w:w="5026" w:type="dxa"/>
            <w:tcBorders>
              <w:top w:val="nil"/>
              <w:left w:val="nil"/>
              <w:bottom w:val="single" w:sz="4" w:space="0" w:color="auto"/>
              <w:right w:val="single" w:sz="4" w:space="0" w:color="auto"/>
            </w:tcBorders>
            <w:shd w:val="clear" w:color="auto" w:fill="auto"/>
            <w:noWrap/>
            <w:vAlign w:val="center"/>
          </w:tcPr>
          <w:p w14:paraId="6A554FD0"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双一流背景下地学领域拔尖创新班英语课程</w:t>
            </w:r>
          </w:p>
          <w:p w14:paraId="347C784A"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建设研究</w:t>
            </w:r>
          </w:p>
        </w:tc>
        <w:tc>
          <w:tcPr>
            <w:tcW w:w="1812" w:type="dxa"/>
            <w:tcBorders>
              <w:top w:val="nil"/>
              <w:left w:val="nil"/>
              <w:bottom w:val="single" w:sz="4" w:space="0" w:color="auto"/>
              <w:right w:val="single" w:sz="4" w:space="0" w:color="auto"/>
            </w:tcBorders>
            <w:shd w:val="clear" w:color="auto" w:fill="auto"/>
            <w:noWrap/>
            <w:vAlign w:val="center"/>
          </w:tcPr>
          <w:p w14:paraId="2EE241CC"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420A1789"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一流课程建设研究</w:t>
            </w:r>
          </w:p>
        </w:tc>
        <w:tc>
          <w:tcPr>
            <w:tcW w:w="2575" w:type="dxa"/>
            <w:tcBorders>
              <w:top w:val="nil"/>
              <w:left w:val="nil"/>
              <w:bottom w:val="single" w:sz="4" w:space="0" w:color="auto"/>
              <w:right w:val="single" w:sz="4" w:space="0" w:color="auto"/>
            </w:tcBorders>
            <w:shd w:val="clear" w:color="auto" w:fill="auto"/>
            <w:noWrap/>
            <w:vAlign w:val="center"/>
          </w:tcPr>
          <w:p w14:paraId="565B6AA8"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外国语学院</w:t>
            </w:r>
          </w:p>
        </w:tc>
      </w:tr>
      <w:tr w:rsidR="008005F9" w14:paraId="26A0FE4F"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4CCA2D4A"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13</w:t>
            </w:r>
          </w:p>
        </w:tc>
        <w:tc>
          <w:tcPr>
            <w:tcW w:w="1438" w:type="dxa"/>
            <w:tcBorders>
              <w:top w:val="nil"/>
              <w:left w:val="nil"/>
              <w:bottom w:val="single" w:sz="4" w:space="0" w:color="auto"/>
              <w:right w:val="single" w:sz="4" w:space="0" w:color="auto"/>
            </w:tcBorders>
            <w:shd w:val="clear" w:color="auto" w:fill="auto"/>
            <w:noWrap/>
            <w:vAlign w:val="center"/>
          </w:tcPr>
          <w:p w14:paraId="56AB31E6" w14:textId="77777777" w:rsidR="008005F9" w:rsidRDefault="00000000">
            <w:pPr>
              <w:jc w:val="center"/>
              <w:rPr>
                <w:rFonts w:ascii="楷体" w:eastAsia="楷体" w:hAnsi="楷体" w:cs="楷体" w:hint="eastAsia"/>
                <w:color w:val="000000"/>
                <w:sz w:val="24"/>
              </w:rPr>
            </w:pPr>
            <w:proofErr w:type="gramStart"/>
            <w:r>
              <w:rPr>
                <w:rFonts w:ascii="楷体" w:eastAsia="楷体" w:hAnsi="楷体" w:cs="楷体" w:hint="eastAsia"/>
                <w:color w:val="000000"/>
                <w:sz w:val="24"/>
              </w:rPr>
              <w:t>王震静</w:t>
            </w:r>
            <w:proofErr w:type="gramEnd"/>
          </w:p>
        </w:tc>
        <w:tc>
          <w:tcPr>
            <w:tcW w:w="5026" w:type="dxa"/>
            <w:tcBorders>
              <w:top w:val="nil"/>
              <w:left w:val="nil"/>
              <w:bottom w:val="single" w:sz="4" w:space="0" w:color="auto"/>
              <w:right w:val="single" w:sz="4" w:space="0" w:color="auto"/>
            </w:tcBorders>
            <w:shd w:val="clear" w:color="auto" w:fill="auto"/>
            <w:noWrap/>
            <w:vAlign w:val="center"/>
          </w:tcPr>
          <w:p w14:paraId="4737037D" w14:textId="77777777" w:rsidR="008005F9" w:rsidRDefault="00000000">
            <w:pPr>
              <w:jc w:val="center"/>
              <w:rPr>
                <w:rFonts w:ascii="楷体" w:eastAsia="楷体" w:hAnsi="楷体" w:cs="楷体" w:hint="eastAsia"/>
                <w:color w:val="000000"/>
                <w:sz w:val="24"/>
              </w:rPr>
            </w:pPr>
            <w:proofErr w:type="gramStart"/>
            <w:r>
              <w:rPr>
                <w:rFonts w:ascii="楷体" w:eastAsia="楷体" w:hAnsi="楷体" w:cs="楷体" w:hint="eastAsia"/>
                <w:color w:val="000000"/>
                <w:sz w:val="24"/>
              </w:rPr>
              <w:t>产教学</w:t>
            </w:r>
            <w:proofErr w:type="gramEnd"/>
            <w:r>
              <w:rPr>
                <w:rFonts w:ascii="楷体" w:eastAsia="楷体" w:hAnsi="楷体" w:cs="楷体" w:hint="eastAsia"/>
                <w:color w:val="000000"/>
                <w:sz w:val="24"/>
              </w:rPr>
              <w:t>院式高校外语教学模式构建与实践</w:t>
            </w:r>
          </w:p>
        </w:tc>
        <w:tc>
          <w:tcPr>
            <w:tcW w:w="1812" w:type="dxa"/>
            <w:tcBorders>
              <w:top w:val="nil"/>
              <w:left w:val="nil"/>
              <w:bottom w:val="single" w:sz="4" w:space="0" w:color="auto"/>
              <w:right w:val="single" w:sz="4" w:space="0" w:color="auto"/>
            </w:tcBorders>
            <w:shd w:val="clear" w:color="auto" w:fill="auto"/>
            <w:noWrap/>
            <w:vAlign w:val="center"/>
          </w:tcPr>
          <w:p w14:paraId="0EE85203"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1A5D9ED1"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高校产教融合、科教</w:t>
            </w:r>
            <w:proofErr w:type="gramStart"/>
            <w:r>
              <w:rPr>
                <w:rFonts w:ascii="楷体" w:eastAsia="楷体" w:hAnsi="楷体" w:cs="楷体" w:hint="eastAsia"/>
                <w:color w:val="000000"/>
                <w:sz w:val="24"/>
              </w:rPr>
              <w:t>融汇</w:t>
            </w:r>
            <w:proofErr w:type="gramEnd"/>
            <w:r>
              <w:rPr>
                <w:rFonts w:ascii="楷体" w:eastAsia="楷体" w:hAnsi="楷体" w:cs="楷体" w:hint="eastAsia"/>
                <w:color w:val="000000"/>
                <w:sz w:val="24"/>
              </w:rPr>
              <w:t>案例研究</w:t>
            </w:r>
          </w:p>
        </w:tc>
        <w:tc>
          <w:tcPr>
            <w:tcW w:w="2575" w:type="dxa"/>
            <w:tcBorders>
              <w:top w:val="nil"/>
              <w:left w:val="nil"/>
              <w:bottom w:val="single" w:sz="4" w:space="0" w:color="auto"/>
              <w:right w:val="single" w:sz="4" w:space="0" w:color="auto"/>
            </w:tcBorders>
            <w:shd w:val="clear" w:color="auto" w:fill="auto"/>
            <w:noWrap/>
            <w:vAlign w:val="center"/>
          </w:tcPr>
          <w:p w14:paraId="4298B6B0"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外国语学院</w:t>
            </w:r>
          </w:p>
        </w:tc>
      </w:tr>
      <w:tr w:rsidR="008005F9" w14:paraId="44DC599F"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1CAB515E"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14</w:t>
            </w:r>
          </w:p>
        </w:tc>
        <w:tc>
          <w:tcPr>
            <w:tcW w:w="1438" w:type="dxa"/>
            <w:tcBorders>
              <w:top w:val="nil"/>
              <w:left w:val="nil"/>
              <w:bottom w:val="single" w:sz="4" w:space="0" w:color="auto"/>
              <w:right w:val="single" w:sz="4" w:space="0" w:color="auto"/>
            </w:tcBorders>
            <w:shd w:val="clear" w:color="auto" w:fill="auto"/>
            <w:noWrap/>
            <w:vAlign w:val="center"/>
          </w:tcPr>
          <w:p w14:paraId="735E2649"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李婷</w:t>
            </w:r>
          </w:p>
        </w:tc>
        <w:tc>
          <w:tcPr>
            <w:tcW w:w="5026" w:type="dxa"/>
            <w:tcBorders>
              <w:top w:val="nil"/>
              <w:left w:val="nil"/>
              <w:bottom w:val="single" w:sz="4" w:space="0" w:color="auto"/>
              <w:right w:val="single" w:sz="4" w:space="0" w:color="auto"/>
            </w:tcBorders>
            <w:shd w:val="clear" w:color="auto" w:fill="auto"/>
            <w:noWrap/>
            <w:vAlign w:val="center"/>
          </w:tcPr>
          <w:p w14:paraId="54BE85DC"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新质生产力视域下地球物理本科生科研型创新人才培养模式探索与实践</w:t>
            </w:r>
          </w:p>
        </w:tc>
        <w:tc>
          <w:tcPr>
            <w:tcW w:w="1812" w:type="dxa"/>
            <w:tcBorders>
              <w:top w:val="nil"/>
              <w:left w:val="nil"/>
              <w:bottom w:val="single" w:sz="4" w:space="0" w:color="auto"/>
              <w:right w:val="single" w:sz="4" w:space="0" w:color="auto"/>
            </w:tcBorders>
            <w:shd w:val="clear" w:color="auto" w:fill="auto"/>
            <w:noWrap/>
            <w:vAlign w:val="center"/>
          </w:tcPr>
          <w:p w14:paraId="40CA9E0F"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63038500"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新质生产力与高校人才培养改革研究</w:t>
            </w:r>
          </w:p>
        </w:tc>
        <w:tc>
          <w:tcPr>
            <w:tcW w:w="2575" w:type="dxa"/>
            <w:tcBorders>
              <w:top w:val="nil"/>
              <w:left w:val="nil"/>
              <w:bottom w:val="single" w:sz="4" w:space="0" w:color="auto"/>
              <w:right w:val="single" w:sz="4" w:space="0" w:color="auto"/>
            </w:tcBorders>
            <w:shd w:val="clear" w:color="auto" w:fill="auto"/>
            <w:noWrap/>
            <w:vAlign w:val="center"/>
          </w:tcPr>
          <w:p w14:paraId="25267B18"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地球物理与信息技术学院</w:t>
            </w:r>
          </w:p>
        </w:tc>
      </w:tr>
      <w:tr w:rsidR="008005F9" w14:paraId="18666CDD"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41C3F6C3"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15</w:t>
            </w:r>
          </w:p>
        </w:tc>
        <w:tc>
          <w:tcPr>
            <w:tcW w:w="1438" w:type="dxa"/>
            <w:tcBorders>
              <w:top w:val="nil"/>
              <w:left w:val="nil"/>
              <w:bottom w:val="single" w:sz="4" w:space="0" w:color="auto"/>
              <w:right w:val="single" w:sz="4" w:space="0" w:color="auto"/>
            </w:tcBorders>
            <w:shd w:val="clear" w:color="auto" w:fill="auto"/>
            <w:noWrap/>
            <w:vAlign w:val="center"/>
          </w:tcPr>
          <w:p w14:paraId="1F31E07B"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何绍森</w:t>
            </w:r>
          </w:p>
        </w:tc>
        <w:tc>
          <w:tcPr>
            <w:tcW w:w="5026" w:type="dxa"/>
            <w:tcBorders>
              <w:top w:val="nil"/>
              <w:left w:val="nil"/>
              <w:bottom w:val="single" w:sz="4" w:space="0" w:color="auto"/>
              <w:right w:val="single" w:sz="4" w:space="0" w:color="auto"/>
            </w:tcBorders>
            <w:shd w:val="clear" w:color="auto" w:fill="auto"/>
            <w:noWrap/>
            <w:vAlign w:val="center"/>
          </w:tcPr>
          <w:p w14:paraId="41C5B386"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生成式人工智能对高校思想政治教育的挑战</w:t>
            </w:r>
          </w:p>
          <w:p w14:paraId="38BE7C77"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及应对研究</w:t>
            </w:r>
          </w:p>
        </w:tc>
        <w:tc>
          <w:tcPr>
            <w:tcW w:w="1812" w:type="dxa"/>
            <w:tcBorders>
              <w:top w:val="nil"/>
              <w:left w:val="nil"/>
              <w:bottom w:val="single" w:sz="4" w:space="0" w:color="auto"/>
              <w:right w:val="single" w:sz="4" w:space="0" w:color="auto"/>
            </w:tcBorders>
            <w:shd w:val="clear" w:color="auto" w:fill="auto"/>
            <w:noWrap/>
            <w:vAlign w:val="center"/>
          </w:tcPr>
          <w:p w14:paraId="326079D6"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5C938ED7"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人工智能在教育教学中的应用案例研究</w:t>
            </w:r>
          </w:p>
        </w:tc>
        <w:tc>
          <w:tcPr>
            <w:tcW w:w="2575" w:type="dxa"/>
            <w:tcBorders>
              <w:top w:val="nil"/>
              <w:left w:val="nil"/>
              <w:bottom w:val="single" w:sz="4" w:space="0" w:color="auto"/>
              <w:right w:val="single" w:sz="4" w:space="0" w:color="auto"/>
            </w:tcBorders>
            <w:shd w:val="clear" w:color="auto" w:fill="auto"/>
            <w:noWrap/>
            <w:vAlign w:val="center"/>
          </w:tcPr>
          <w:p w14:paraId="0845E33B"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海洋学院</w:t>
            </w:r>
          </w:p>
        </w:tc>
      </w:tr>
      <w:tr w:rsidR="008005F9" w14:paraId="14A721F0"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0B7573FD"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16</w:t>
            </w:r>
          </w:p>
        </w:tc>
        <w:tc>
          <w:tcPr>
            <w:tcW w:w="1438" w:type="dxa"/>
            <w:tcBorders>
              <w:top w:val="nil"/>
              <w:left w:val="nil"/>
              <w:bottom w:val="single" w:sz="4" w:space="0" w:color="auto"/>
              <w:right w:val="single" w:sz="4" w:space="0" w:color="auto"/>
            </w:tcBorders>
            <w:shd w:val="clear" w:color="auto" w:fill="auto"/>
            <w:noWrap/>
            <w:vAlign w:val="center"/>
          </w:tcPr>
          <w:p w14:paraId="37F794A2"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张晋</w:t>
            </w:r>
          </w:p>
        </w:tc>
        <w:tc>
          <w:tcPr>
            <w:tcW w:w="5026" w:type="dxa"/>
            <w:tcBorders>
              <w:top w:val="nil"/>
              <w:left w:val="nil"/>
              <w:bottom w:val="single" w:sz="4" w:space="0" w:color="auto"/>
              <w:right w:val="single" w:sz="4" w:space="0" w:color="auto"/>
            </w:tcBorders>
            <w:shd w:val="clear" w:color="auto" w:fill="auto"/>
            <w:noWrap/>
            <w:vAlign w:val="center"/>
          </w:tcPr>
          <w:p w14:paraId="49AA94DF"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中华民族伟大复兴视域下红色资源融入</w:t>
            </w:r>
          </w:p>
          <w:p w14:paraId="0D405A2E"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高校</w:t>
            </w:r>
            <w:proofErr w:type="gramStart"/>
            <w:r>
              <w:rPr>
                <w:rFonts w:ascii="楷体" w:eastAsia="楷体" w:hAnsi="楷体" w:cs="楷体" w:hint="eastAsia"/>
                <w:color w:val="000000"/>
                <w:sz w:val="24"/>
              </w:rPr>
              <w:t>思政课</w:t>
            </w:r>
            <w:proofErr w:type="gramEnd"/>
            <w:r>
              <w:rPr>
                <w:rFonts w:ascii="楷体" w:eastAsia="楷体" w:hAnsi="楷体" w:cs="楷体" w:hint="eastAsia"/>
                <w:color w:val="000000"/>
                <w:sz w:val="24"/>
              </w:rPr>
              <w:t>路径研究</w:t>
            </w:r>
          </w:p>
        </w:tc>
        <w:tc>
          <w:tcPr>
            <w:tcW w:w="1812" w:type="dxa"/>
            <w:tcBorders>
              <w:top w:val="nil"/>
              <w:left w:val="nil"/>
              <w:bottom w:val="single" w:sz="4" w:space="0" w:color="auto"/>
              <w:right w:val="single" w:sz="4" w:space="0" w:color="auto"/>
            </w:tcBorders>
            <w:shd w:val="clear" w:color="auto" w:fill="auto"/>
            <w:noWrap/>
            <w:vAlign w:val="center"/>
          </w:tcPr>
          <w:p w14:paraId="270521EC"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5AAC9FE6"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高校思想政治教育创新实践研究</w:t>
            </w:r>
          </w:p>
        </w:tc>
        <w:tc>
          <w:tcPr>
            <w:tcW w:w="2575" w:type="dxa"/>
            <w:tcBorders>
              <w:top w:val="nil"/>
              <w:left w:val="nil"/>
              <w:bottom w:val="single" w:sz="4" w:space="0" w:color="auto"/>
              <w:right w:val="single" w:sz="4" w:space="0" w:color="auto"/>
            </w:tcBorders>
            <w:shd w:val="clear" w:color="auto" w:fill="auto"/>
            <w:noWrap/>
            <w:vAlign w:val="center"/>
          </w:tcPr>
          <w:p w14:paraId="5FB7D34A"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马克思主义学院</w:t>
            </w:r>
          </w:p>
        </w:tc>
      </w:tr>
      <w:tr w:rsidR="008005F9" w14:paraId="0D0B39B6" w14:textId="77777777">
        <w:trPr>
          <w:trHeight w:val="270"/>
        </w:trPr>
        <w:tc>
          <w:tcPr>
            <w:tcW w:w="698" w:type="dxa"/>
            <w:tcBorders>
              <w:top w:val="nil"/>
              <w:left w:val="single" w:sz="4" w:space="0" w:color="auto"/>
              <w:bottom w:val="single" w:sz="4" w:space="0" w:color="auto"/>
              <w:right w:val="single" w:sz="4" w:space="0" w:color="auto"/>
            </w:tcBorders>
            <w:shd w:val="clear" w:color="auto" w:fill="auto"/>
            <w:noWrap/>
            <w:vAlign w:val="center"/>
          </w:tcPr>
          <w:p w14:paraId="60D1D548"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17</w:t>
            </w:r>
          </w:p>
        </w:tc>
        <w:tc>
          <w:tcPr>
            <w:tcW w:w="1438" w:type="dxa"/>
            <w:tcBorders>
              <w:top w:val="nil"/>
              <w:left w:val="nil"/>
              <w:bottom w:val="single" w:sz="4" w:space="0" w:color="auto"/>
              <w:right w:val="single" w:sz="4" w:space="0" w:color="auto"/>
            </w:tcBorders>
            <w:shd w:val="clear" w:color="auto" w:fill="auto"/>
            <w:noWrap/>
            <w:vAlign w:val="center"/>
          </w:tcPr>
          <w:p w14:paraId="03656D9C"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徐静波</w:t>
            </w:r>
          </w:p>
        </w:tc>
        <w:tc>
          <w:tcPr>
            <w:tcW w:w="5026" w:type="dxa"/>
            <w:tcBorders>
              <w:top w:val="nil"/>
              <w:left w:val="nil"/>
              <w:bottom w:val="single" w:sz="4" w:space="0" w:color="auto"/>
              <w:right w:val="single" w:sz="4" w:space="0" w:color="auto"/>
            </w:tcBorders>
            <w:shd w:val="clear" w:color="auto" w:fill="auto"/>
            <w:noWrap/>
            <w:vAlign w:val="center"/>
          </w:tcPr>
          <w:p w14:paraId="5312C264"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高校推进科教融合的动机、形式以及促进和阻碍因素——基于教育部、自然资源部11所校所合作高校的案例研究</w:t>
            </w:r>
          </w:p>
        </w:tc>
        <w:tc>
          <w:tcPr>
            <w:tcW w:w="1812" w:type="dxa"/>
            <w:tcBorders>
              <w:top w:val="nil"/>
              <w:left w:val="nil"/>
              <w:bottom w:val="single" w:sz="4" w:space="0" w:color="auto"/>
              <w:right w:val="single" w:sz="4" w:space="0" w:color="auto"/>
            </w:tcBorders>
            <w:shd w:val="clear" w:color="auto" w:fill="auto"/>
            <w:noWrap/>
            <w:vAlign w:val="center"/>
          </w:tcPr>
          <w:p w14:paraId="330BC34C"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面上</w:t>
            </w:r>
          </w:p>
        </w:tc>
        <w:tc>
          <w:tcPr>
            <w:tcW w:w="2925" w:type="dxa"/>
            <w:tcBorders>
              <w:top w:val="nil"/>
              <w:left w:val="nil"/>
              <w:bottom w:val="single" w:sz="4" w:space="0" w:color="auto"/>
              <w:right w:val="single" w:sz="4" w:space="0" w:color="auto"/>
            </w:tcBorders>
            <w:shd w:val="clear" w:color="auto" w:fill="auto"/>
            <w:noWrap/>
            <w:vAlign w:val="center"/>
          </w:tcPr>
          <w:p w14:paraId="457BF018"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高校产教融合、科教</w:t>
            </w:r>
            <w:proofErr w:type="gramStart"/>
            <w:r>
              <w:rPr>
                <w:rFonts w:ascii="楷体" w:eastAsia="楷体" w:hAnsi="楷体" w:cs="楷体" w:hint="eastAsia"/>
                <w:color w:val="000000"/>
                <w:sz w:val="24"/>
              </w:rPr>
              <w:t>融汇</w:t>
            </w:r>
            <w:proofErr w:type="gramEnd"/>
            <w:r>
              <w:rPr>
                <w:rFonts w:ascii="楷体" w:eastAsia="楷体" w:hAnsi="楷体" w:cs="楷体" w:hint="eastAsia"/>
                <w:color w:val="000000"/>
                <w:sz w:val="24"/>
              </w:rPr>
              <w:t>案例研究</w:t>
            </w:r>
          </w:p>
        </w:tc>
        <w:tc>
          <w:tcPr>
            <w:tcW w:w="2575" w:type="dxa"/>
            <w:tcBorders>
              <w:top w:val="nil"/>
              <w:left w:val="nil"/>
              <w:bottom w:val="single" w:sz="4" w:space="0" w:color="auto"/>
              <w:right w:val="single" w:sz="4" w:space="0" w:color="auto"/>
            </w:tcBorders>
            <w:shd w:val="clear" w:color="auto" w:fill="auto"/>
            <w:noWrap/>
            <w:vAlign w:val="center"/>
          </w:tcPr>
          <w:p w14:paraId="6C9AD18F" w14:textId="77777777" w:rsidR="008005F9" w:rsidRDefault="00000000">
            <w:pPr>
              <w:jc w:val="center"/>
              <w:rPr>
                <w:rFonts w:ascii="楷体" w:eastAsia="楷体" w:hAnsi="楷体" w:cs="楷体" w:hint="eastAsia"/>
                <w:color w:val="000000"/>
                <w:sz w:val="24"/>
              </w:rPr>
            </w:pPr>
            <w:r>
              <w:rPr>
                <w:rFonts w:ascii="楷体" w:eastAsia="楷体" w:hAnsi="楷体" w:cs="楷体" w:hint="eastAsia"/>
                <w:color w:val="000000"/>
                <w:sz w:val="24"/>
              </w:rPr>
              <w:t>学校办公室</w:t>
            </w:r>
          </w:p>
        </w:tc>
      </w:tr>
    </w:tbl>
    <w:p w14:paraId="26B11D64" w14:textId="77777777" w:rsidR="008005F9" w:rsidRDefault="008005F9">
      <w:pPr>
        <w:rPr>
          <w:sz w:val="28"/>
          <w:szCs w:val="28"/>
        </w:rPr>
      </w:pPr>
    </w:p>
    <w:sectPr w:rsidR="008005F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U5NjA5YWI2MzcwZGVmMTJmMzliZWEyNjllOTFhOGQifQ=="/>
  </w:docVars>
  <w:rsids>
    <w:rsidRoot w:val="008005F9"/>
    <w:rsid w:val="00337D18"/>
    <w:rsid w:val="00350D78"/>
    <w:rsid w:val="008005F9"/>
    <w:rsid w:val="07BF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07245B-E6D7-4F2B-AE80-89CA81DB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jing Jing</cp:lastModifiedBy>
  <cp:revision>2</cp:revision>
  <dcterms:created xsi:type="dcterms:W3CDTF">2024-09-14T07:26:00Z</dcterms:created>
  <dcterms:modified xsi:type="dcterms:W3CDTF">2024-09-14T07:26:00Z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553C939D7F614F50B949C96F22130D06_12</vt:lpwstr>
  </property>
</Properties>
</file>